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2CF1" w14:textId="38EA3B09" w:rsidR="00F261AB" w:rsidRPr="0069103B" w:rsidRDefault="00892BB5" w:rsidP="00176F77">
      <w:pPr>
        <w:pStyle w:val="1"/>
        <w:widowControl/>
        <w:spacing w:before="100" w:after="100"/>
        <w:jc w:val="center"/>
        <w:rPr>
          <w:rFonts w:ascii="黑体" w:eastAsia="黑体" w:hAnsi="黑体" w:cs="方正公文小标宋" w:hint="default"/>
          <w:sz w:val="36"/>
          <w:szCs w:val="36"/>
        </w:rPr>
      </w:pPr>
      <w:r w:rsidRPr="0069103B">
        <w:rPr>
          <w:rFonts w:ascii="黑体" w:eastAsia="黑体" w:hAnsi="黑体" w:cs="方正公文小标宋"/>
          <w:sz w:val="36"/>
          <w:szCs w:val="36"/>
        </w:rPr>
        <w:t>中山大学附属第一（南沙）医院</w:t>
      </w:r>
      <w:r w:rsidR="00530935" w:rsidRPr="0069103B">
        <w:rPr>
          <w:rFonts w:ascii="黑体" w:eastAsia="黑体" w:hAnsi="黑体" w:cs="宋体"/>
          <w:sz w:val="36"/>
          <w:szCs w:val="36"/>
        </w:rPr>
        <w:t>手术室</w:t>
      </w:r>
      <w:r w:rsidR="003045B3" w:rsidRPr="0069103B">
        <w:rPr>
          <w:rFonts w:ascii="黑体" w:eastAsia="黑体" w:hAnsi="黑体" w:cs="宋体"/>
          <w:sz w:val="36"/>
          <w:szCs w:val="36"/>
        </w:rPr>
        <w:t>麻醉复苏室</w:t>
      </w:r>
      <w:r w:rsidR="0000504B">
        <w:rPr>
          <w:rFonts w:ascii="黑体" w:eastAsia="黑体" w:hAnsi="黑体" w:cs="宋体"/>
          <w:sz w:val="36"/>
          <w:szCs w:val="36"/>
        </w:rPr>
        <w:t xml:space="preserve"> </w:t>
      </w:r>
      <w:r w:rsidR="0000504B">
        <w:rPr>
          <w:rFonts w:ascii="黑体" w:eastAsia="黑体" w:hAnsi="黑体" w:cs="宋体" w:hint="default"/>
          <w:sz w:val="36"/>
          <w:szCs w:val="36"/>
        </w:rPr>
        <w:t xml:space="preserve"> </w:t>
      </w:r>
      <w:r w:rsidR="00C52C64" w:rsidRPr="0069103B">
        <w:rPr>
          <w:rFonts w:ascii="黑体" w:eastAsia="黑体" w:hAnsi="黑体" w:cs="宋体"/>
          <w:sz w:val="36"/>
          <w:szCs w:val="36"/>
        </w:rPr>
        <w:t>操作台</w:t>
      </w:r>
      <w:r w:rsidRPr="0069103B">
        <w:rPr>
          <w:rFonts w:ascii="黑体" w:eastAsia="黑体" w:hAnsi="黑体" w:cs="宋体"/>
          <w:sz w:val="36"/>
          <w:szCs w:val="36"/>
        </w:rPr>
        <w:t>等设施</w:t>
      </w:r>
      <w:r w:rsidRPr="0069103B">
        <w:rPr>
          <w:rFonts w:ascii="黑体" w:eastAsia="黑体" w:hAnsi="黑体" w:cs="方正公文小标宋"/>
          <w:sz w:val="36"/>
          <w:szCs w:val="36"/>
        </w:rPr>
        <w:t>采购项目询价公告</w:t>
      </w:r>
    </w:p>
    <w:p w14:paraId="02F517F5" w14:textId="77777777" w:rsidR="00F261AB" w:rsidRPr="0069103B" w:rsidRDefault="00892BB5">
      <w:pPr>
        <w:snapToGrid w:val="0"/>
        <w:spacing w:line="360" w:lineRule="auto"/>
        <w:jc w:val="center"/>
        <w:rPr>
          <w:rFonts w:ascii="仿宋_GB2312" w:eastAsia="仿宋_GB2312" w:hAnsi="仿宋"/>
          <w:b/>
          <w:sz w:val="28"/>
        </w:rPr>
      </w:pPr>
      <w:r w:rsidRPr="0069103B">
        <w:rPr>
          <w:rFonts w:ascii="仿宋_GB2312" w:eastAsia="仿宋_GB2312" w:hAnsi="仿宋" w:hint="eastAsia"/>
          <w:b/>
          <w:sz w:val="28"/>
        </w:rPr>
        <w:t>第一部分</w:t>
      </w:r>
    </w:p>
    <w:p w14:paraId="0FA4D5F8" w14:textId="210840D4" w:rsidR="00F261AB" w:rsidRPr="0069103B" w:rsidRDefault="00892BB5" w:rsidP="00203046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中山大学附属第一（南沙）医院（</w:t>
      </w:r>
      <w:r w:rsidR="00646D45" w:rsidRPr="0069103B">
        <w:rPr>
          <w:rFonts w:ascii="仿宋_GB2312" w:eastAsia="仿宋_GB2312" w:hAnsi="方正仿宋_GB2312" w:cs="方正仿宋_GB2312" w:hint="eastAsia"/>
          <w:sz w:val="28"/>
          <w:szCs w:val="28"/>
        </w:rPr>
        <w:t>以</w:t>
      </w:r>
      <w:r w:rsidR="00176F77" w:rsidRPr="0069103B">
        <w:rPr>
          <w:rFonts w:ascii="仿宋_GB2312" w:eastAsia="仿宋_GB2312" w:hAnsi="方正仿宋_GB2312" w:cs="方正仿宋_GB2312" w:hint="eastAsia"/>
          <w:sz w:val="28"/>
          <w:szCs w:val="28"/>
        </w:rPr>
        <w:t xml:space="preserve"> 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下称“南沙医院”）</w:t>
      </w:r>
      <w:r w:rsidR="00646D45" w:rsidRPr="0069103B">
        <w:rPr>
          <w:rFonts w:ascii="仿宋_GB2312" w:eastAsia="仿宋_GB2312" w:hAnsi="方正仿宋_GB2312" w:cs="方正仿宋_GB2312" w:hint="eastAsia"/>
          <w:sz w:val="28"/>
          <w:szCs w:val="28"/>
        </w:rPr>
        <w:t>位于广州市南沙区横</w:t>
      </w:r>
      <w:proofErr w:type="gramStart"/>
      <w:r w:rsidR="00646D45" w:rsidRPr="0069103B">
        <w:rPr>
          <w:rFonts w:ascii="仿宋_GB2312" w:eastAsia="仿宋_GB2312" w:hAnsi="方正仿宋_GB2312" w:cs="方正仿宋_GB2312" w:hint="eastAsia"/>
          <w:sz w:val="28"/>
          <w:szCs w:val="28"/>
        </w:rPr>
        <w:t>沥</w:t>
      </w:r>
      <w:proofErr w:type="gramEnd"/>
      <w:r w:rsidR="00646D45" w:rsidRPr="0069103B">
        <w:rPr>
          <w:rFonts w:ascii="仿宋_GB2312" w:eastAsia="仿宋_GB2312" w:hAnsi="方正仿宋_GB2312" w:cs="方正仿宋_GB2312" w:hint="eastAsia"/>
          <w:sz w:val="28"/>
          <w:szCs w:val="28"/>
        </w:rPr>
        <w:t>镇明珠湾起步区横</w:t>
      </w:r>
      <w:proofErr w:type="gramStart"/>
      <w:r w:rsidR="00646D45" w:rsidRPr="0069103B">
        <w:rPr>
          <w:rFonts w:ascii="仿宋_GB2312" w:eastAsia="仿宋_GB2312" w:hAnsi="方正仿宋_GB2312" w:cs="方正仿宋_GB2312" w:hint="eastAsia"/>
          <w:sz w:val="28"/>
          <w:szCs w:val="28"/>
        </w:rPr>
        <w:t>沥</w:t>
      </w:r>
      <w:proofErr w:type="gramEnd"/>
      <w:r w:rsidR="00646D45" w:rsidRPr="0069103B">
        <w:rPr>
          <w:rFonts w:ascii="仿宋_GB2312" w:eastAsia="仿宋_GB2312" w:hAnsi="方正仿宋_GB2312" w:cs="方正仿宋_GB2312" w:hint="eastAsia"/>
          <w:sz w:val="28"/>
          <w:szCs w:val="28"/>
        </w:rPr>
        <w:t>岛西侧，占地面积15.</w:t>
      </w:r>
      <w:r w:rsidR="003045B3" w:rsidRPr="0069103B">
        <w:rPr>
          <w:rFonts w:ascii="仿宋_GB2312" w:eastAsia="仿宋_GB2312" w:hAnsi="方正仿宋_GB2312" w:cs="方正仿宋_GB2312"/>
          <w:sz w:val="28"/>
          <w:szCs w:val="28"/>
        </w:rPr>
        <w:t>6</w:t>
      </w:r>
      <w:r w:rsidR="00646D45" w:rsidRPr="0069103B">
        <w:rPr>
          <w:rFonts w:ascii="仿宋_GB2312" w:eastAsia="仿宋_GB2312" w:hAnsi="方正仿宋_GB2312" w:cs="方正仿宋_GB2312" w:hint="eastAsia"/>
          <w:sz w:val="28"/>
          <w:szCs w:val="28"/>
        </w:rPr>
        <w:t>万平方米，建筑面积50.6万平方米，设计床位1500张，是南沙区政府投资建设的当地规模最大，集</w:t>
      </w:r>
      <w:proofErr w:type="gramStart"/>
      <w:r w:rsidR="00646D45" w:rsidRPr="0069103B">
        <w:rPr>
          <w:rFonts w:ascii="仿宋_GB2312" w:eastAsia="仿宋_GB2312" w:hAnsi="方正仿宋_GB2312" w:cs="方正仿宋_GB2312" w:hint="eastAsia"/>
          <w:sz w:val="28"/>
          <w:szCs w:val="28"/>
        </w:rPr>
        <w:t>医</w:t>
      </w:r>
      <w:proofErr w:type="gramEnd"/>
      <w:r w:rsidR="00646D45" w:rsidRPr="0069103B">
        <w:rPr>
          <w:rFonts w:ascii="仿宋_GB2312" w:eastAsia="仿宋_GB2312" w:hAnsi="方正仿宋_GB2312" w:cs="方正仿宋_GB2312" w:hint="eastAsia"/>
          <w:sz w:val="28"/>
          <w:szCs w:val="28"/>
        </w:rPr>
        <w:t>教研一体的全新大型综合医院。目前南沙医院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开业筹备工作正在快速推进中。南沙医院手术麻醉中心所需的</w:t>
      </w:r>
      <w:r w:rsidR="00203046" w:rsidRPr="0069103B">
        <w:rPr>
          <w:rFonts w:ascii="仿宋_GB2312" w:eastAsia="仿宋_GB2312" w:hAnsi="方正仿宋_GB2312" w:cs="方正仿宋_GB2312" w:hint="eastAsia"/>
          <w:sz w:val="28"/>
          <w:szCs w:val="28"/>
        </w:rPr>
        <w:t>手术室</w:t>
      </w:r>
      <w:r w:rsidR="00C52C64" w:rsidRPr="0069103B">
        <w:rPr>
          <w:rFonts w:ascii="仿宋_GB2312" w:eastAsia="仿宋_GB2312" w:hAnsi="方正仿宋_GB2312" w:cs="方正仿宋_GB2312" w:hint="eastAsia"/>
          <w:sz w:val="28"/>
          <w:szCs w:val="28"/>
        </w:rPr>
        <w:t>麻醉复苏室操作台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等设施采购项目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将严格按照相关法律法规实施采购工作，现采用公开询价方式，诚邀有关单位进行报价。</w:t>
      </w:r>
    </w:p>
    <w:p w14:paraId="41B134E8" w14:textId="44DC4ACF" w:rsidR="00F261AB" w:rsidRPr="0069103B" w:rsidRDefault="00892BB5" w:rsidP="00203046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一、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项目名称：</w:t>
      </w:r>
      <w:r w:rsidR="00203046"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中山大学附属第一（南沙）医院手术室</w:t>
      </w:r>
      <w:r w:rsidR="00C52C64"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麻醉复苏室操作台</w:t>
      </w:r>
      <w:r w:rsidR="00203046"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等设施采购项目</w:t>
      </w:r>
    </w:p>
    <w:p w14:paraId="46478066" w14:textId="6126D255" w:rsidR="00F261AB" w:rsidRPr="0069103B" w:rsidRDefault="00892BB5" w:rsidP="00203046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二、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服务范围：</w:t>
      </w:r>
      <w:bookmarkStart w:id="0" w:name="_Toc301740388"/>
      <w:bookmarkStart w:id="1" w:name="_Toc298748608"/>
      <w:r w:rsidR="00C52C64"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中山大学附属第一（南沙）医院手术室麻醉复苏室操作台等设施</w:t>
      </w:r>
    </w:p>
    <w:p w14:paraId="401593E9" w14:textId="77777777" w:rsidR="00F261AB" w:rsidRPr="0069103B" w:rsidRDefault="00892BB5" w:rsidP="00203046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三、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服务地点：</w:t>
      </w:r>
      <w:bookmarkEnd w:id="0"/>
      <w:bookmarkEnd w:id="1"/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广州市。</w:t>
      </w:r>
    </w:p>
    <w:p w14:paraId="16D816BB" w14:textId="77777777" w:rsidR="00F261AB" w:rsidRPr="0069103B" w:rsidRDefault="00892BB5" w:rsidP="00203046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四、服务单位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资质要求：</w:t>
      </w:r>
    </w:p>
    <w:p w14:paraId="7AECC98A" w14:textId="77777777" w:rsidR="00F261AB" w:rsidRPr="0069103B" w:rsidRDefault="00892BB5" w:rsidP="00203046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1.企业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均应具有独立法人资格，持有工商行政管理部门核发的法人营业执照，按国家法律经营。</w:t>
      </w:r>
    </w:p>
    <w:p w14:paraId="68FCA984" w14:textId="77777777" w:rsidR="00F261AB" w:rsidRPr="0069103B" w:rsidRDefault="00892BB5" w:rsidP="00203046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2.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企业被有关部门责令停业、企业财产被查封和冻结或者处于破产状态的，不允许参加本项目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报名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。</w:t>
      </w:r>
    </w:p>
    <w:p w14:paraId="61C5A9B8" w14:textId="143FDABA" w:rsidR="00F261AB" w:rsidRPr="0069103B" w:rsidRDefault="00892BB5" w:rsidP="00646D45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3.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本项目不接受联合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报价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。</w:t>
      </w:r>
    </w:p>
    <w:p w14:paraId="2D31005D" w14:textId="0CD677B4" w:rsidR="00646D45" w:rsidRPr="0069103B" w:rsidRDefault="00646D45">
      <w:pPr>
        <w:widowControl/>
        <w:jc w:val="left"/>
        <w:rPr>
          <w:rFonts w:ascii="仿宋_GB2312" w:eastAsia="仿宋_GB2312" w:hAnsi="仿宋"/>
          <w:b/>
          <w:sz w:val="28"/>
        </w:rPr>
      </w:pPr>
    </w:p>
    <w:p w14:paraId="0F2A43A7" w14:textId="29958F4A" w:rsidR="00E84082" w:rsidRPr="0069103B" w:rsidRDefault="00E84082">
      <w:pPr>
        <w:widowControl/>
        <w:jc w:val="left"/>
        <w:rPr>
          <w:rFonts w:ascii="仿宋_GB2312" w:eastAsia="仿宋_GB2312" w:hAnsi="仿宋"/>
          <w:b/>
          <w:sz w:val="28"/>
        </w:rPr>
      </w:pPr>
    </w:p>
    <w:p w14:paraId="69A6C84C" w14:textId="77777777" w:rsidR="00E84082" w:rsidRPr="0069103B" w:rsidRDefault="00E84082">
      <w:pPr>
        <w:widowControl/>
        <w:jc w:val="left"/>
        <w:rPr>
          <w:rFonts w:ascii="仿宋_GB2312" w:eastAsia="仿宋_GB2312" w:hAnsi="仿宋"/>
          <w:b/>
          <w:sz w:val="28"/>
        </w:rPr>
      </w:pPr>
    </w:p>
    <w:p w14:paraId="770CE1B7" w14:textId="1ABAE685" w:rsidR="00F261AB" w:rsidRPr="0069103B" w:rsidRDefault="00892BB5">
      <w:pPr>
        <w:snapToGrid w:val="0"/>
        <w:spacing w:line="360" w:lineRule="auto"/>
        <w:jc w:val="center"/>
        <w:rPr>
          <w:rFonts w:ascii="仿宋_GB2312" w:eastAsia="仿宋_GB2312" w:hAnsi="仿宋"/>
          <w:b/>
          <w:sz w:val="28"/>
        </w:rPr>
      </w:pPr>
      <w:r w:rsidRPr="0069103B">
        <w:rPr>
          <w:rFonts w:ascii="仿宋_GB2312" w:eastAsia="仿宋_GB2312" w:hAnsi="仿宋" w:hint="eastAsia"/>
          <w:b/>
          <w:sz w:val="28"/>
        </w:rPr>
        <w:lastRenderedPageBreak/>
        <w:t>第二部分</w:t>
      </w:r>
    </w:p>
    <w:p w14:paraId="443C1C92" w14:textId="77777777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一、报价资料：</w:t>
      </w:r>
    </w:p>
    <w:p w14:paraId="5120E6E1" w14:textId="77777777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1.企业营业执照及资质证书（复印件）、报价人法人代表证书及报价授权委托书（原件）；</w:t>
      </w:r>
    </w:p>
    <w:p w14:paraId="76461768" w14:textId="77777777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2.税务登记证件（复印件）；</w:t>
      </w:r>
    </w:p>
    <w:p w14:paraId="79FCF088" w14:textId="77777777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3.业绩证明材料；</w:t>
      </w:r>
    </w:p>
    <w:p w14:paraId="77A48611" w14:textId="77777777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4.服务单位简介及其它证明其实力的资料；</w:t>
      </w:r>
    </w:p>
    <w:p w14:paraId="7DB83355" w14:textId="77777777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5.服务单位认为需提供的其他资料；</w:t>
      </w:r>
    </w:p>
    <w:p w14:paraId="1E963925" w14:textId="5E00A1D6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6.报价单</w:t>
      </w:r>
      <w:r w:rsidRPr="0069103B">
        <w:rPr>
          <w:rFonts w:ascii="仿宋_GB2312" w:eastAsia="仿宋_GB2312" w:hAnsi="方正仿宋_GB2312" w:cs="方正仿宋_GB2312" w:hint="eastAsia"/>
          <w:b/>
          <w:sz w:val="28"/>
          <w:szCs w:val="28"/>
          <w:lang w:val="zh-CN"/>
        </w:rPr>
        <w:t>（</w:t>
      </w:r>
      <w:r w:rsidR="002B78B3" w:rsidRPr="0069103B">
        <w:rPr>
          <w:rFonts w:ascii="仿宋_GB2312" w:eastAsia="仿宋_GB2312" w:hAnsi="方正仿宋_GB2312" w:cs="方正仿宋_GB2312" w:hint="eastAsia"/>
          <w:b/>
          <w:sz w:val="28"/>
          <w:szCs w:val="28"/>
          <w:lang w:val="zh-CN"/>
        </w:rPr>
        <w:t>确认</w:t>
      </w:r>
      <w:r w:rsidRPr="0069103B">
        <w:rPr>
          <w:rFonts w:ascii="仿宋_GB2312" w:eastAsia="仿宋_GB2312" w:hAnsi="方正仿宋_GB2312" w:cs="方正仿宋_GB2312" w:hint="eastAsia"/>
          <w:b/>
          <w:sz w:val="28"/>
          <w:szCs w:val="28"/>
        </w:rPr>
        <w:t>报名后提供</w:t>
      </w:r>
      <w:r w:rsidRPr="0069103B">
        <w:rPr>
          <w:rFonts w:ascii="仿宋_GB2312" w:eastAsia="仿宋_GB2312" w:hAnsi="方正仿宋_GB2312" w:cs="方正仿宋_GB2312" w:hint="eastAsia"/>
          <w:b/>
          <w:sz w:val="28"/>
          <w:szCs w:val="28"/>
          <w:lang w:val="zh-CN"/>
        </w:rPr>
        <w:t>采购清单）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。</w:t>
      </w:r>
    </w:p>
    <w:p w14:paraId="041AFE43" w14:textId="77777777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以上资料一式二份（加盖单位公章）装入文件袋并密封。</w:t>
      </w:r>
    </w:p>
    <w:p w14:paraId="1A98FE33" w14:textId="77777777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二、报名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时间：</w:t>
      </w:r>
    </w:p>
    <w:p w14:paraId="7A5CA44B" w14:textId="0BD031AF" w:rsidR="00F261AB" w:rsidRPr="0069103B" w:rsidRDefault="002B78B3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即日起至</w:t>
      </w:r>
      <w:r w:rsidR="00892BB5" w:rsidRPr="0069103B">
        <w:rPr>
          <w:rFonts w:ascii="仿宋_GB2312" w:eastAsia="仿宋_GB2312" w:hAnsi="方正仿宋_GB2312" w:cs="方正仿宋_GB2312" w:hint="eastAsia"/>
          <w:sz w:val="28"/>
          <w:szCs w:val="28"/>
        </w:rPr>
        <w:t>20</w:t>
      </w:r>
      <w:r w:rsidR="00244E2F" w:rsidRPr="0069103B">
        <w:rPr>
          <w:rFonts w:ascii="仿宋_GB2312" w:eastAsia="仿宋_GB2312" w:hAnsi="方正仿宋_GB2312" w:cs="方正仿宋_GB2312"/>
          <w:sz w:val="28"/>
          <w:szCs w:val="28"/>
        </w:rPr>
        <w:t>22</w:t>
      </w:r>
      <w:r w:rsidR="00892BB5" w:rsidRPr="0069103B">
        <w:rPr>
          <w:rFonts w:ascii="仿宋_GB2312" w:eastAsia="仿宋_GB2312" w:hAnsi="方正仿宋_GB2312" w:cs="方正仿宋_GB2312" w:hint="eastAsia"/>
          <w:sz w:val="28"/>
          <w:szCs w:val="28"/>
        </w:rPr>
        <w:t>年</w:t>
      </w:r>
      <w:r w:rsidR="0069103B" w:rsidRPr="0069103B">
        <w:rPr>
          <w:rFonts w:ascii="仿宋_GB2312" w:eastAsia="仿宋_GB2312" w:hAnsi="方正仿宋_GB2312" w:cs="方正仿宋_GB2312"/>
          <w:sz w:val="28"/>
          <w:szCs w:val="28"/>
        </w:rPr>
        <w:t>3</w:t>
      </w:r>
      <w:r w:rsidR="00892BB5" w:rsidRPr="0069103B">
        <w:rPr>
          <w:rFonts w:ascii="仿宋_GB2312" w:eastAsia="仿宋_GB2312" w:hAnsi="方正仿宋_GB2312" w:cs="方正仿宋_GB2312" w:hint="eastAsia"/>
          <w:sz w:val="28"/>
          <w:szCs w:val="28"/>
        </w:rPr>
        <w:t>月</w:t>
      </w:r>
      <w:r w:rsidR="0069103B" w:rsidRPr="0069103B">
        <w:rPr>
          <w:rFonts w:ascii="仿宋_GB2312" w:eastAsia="仿宋_GB2312" w:hAnsi="方正仿宋_GB2312" w:cs="方正仿宋_GB2312"/>
          <w:sz w:val="28"/>
          <w:szCs w:val="28"/>
        </w:rPr>
        <w:t>2</w:t>
      </w:r>
      <w:r w:rsidR="00892BB5" w:rsidRPr="0069103B">
        <w:rPr>
          <w:rFonts w:ascii="仿宋_GB2312" w:eastAsia="仿宋_GB2312" w:hAnsi="方正仿宋_GB2312" w:cs="方正仿宋_GB2312" w:hint="eastAsia"/>
          <w:sz w:val="28"/>
          <w:szCs w:val="28"/>
        </w:rPr>
        <w:t>日</w:t>
      </w:r>
      <w:r w:rsidR="00F70F25" w:rsidRPr="0069103B">
        <w:rPr>
          <w:rFonts w:ascii="仿宋_GB2312" w:eastAsia="仿宋_GB2312" w:hAnsi="方正仿宋_GB2312" w:cs="方正仿宋_GB2312" w:hint="eastAsia"/>
          <w:sz w:val="28"/>
          <w:szCs w:val="28"/>
        </w:rPr>
        <w:t>（周</w:t>
      </w:r>
      <w:r w:rsidR="0069103B" w:rsidRPr="0069103B">
        <w:rPr>
          <w:rFonts w:ascii="仿宋_GB2312" w:eastAsia="仿宋_GB2312" w:hAnsi="方正仿宋_GB2312" w:cs="方正仿宋_GB2312" w:hint="eastAsia"/>
          <w:sz w:val="28"/>
          <w:szCs w:val="28"/>
        </w:rPr>
        <w:t>三</w:t>
      </w:r>
      <w:r w:rsidR="00F70F25" w:rsidRPr="0069103B">
        <w:rPr>
          <w:rFonts w:ascii="仿宋_GB2312" w:eastAsia="仿宋_GB2312" w:hAnsi="方正仿宋_GB2312" w:cs="方正仿宋_GB2312" w:hint="eastAsia"/>
          <w:sz w:val="28"/>
          <w:szCs w:val="28"/>
        </w:rPr>
        <w:t>）</w:t>
      </w:r>
      <w:r w:rsidR="00BE19EF" w:rsidRPr="0069103B">
        <w:rPr>
          <w:rFonts w:ascii="仿宋_GB2312" w:eastAsia="仿宋_GB2312" w:hAnsi="方正仿宋_GB2312" w:cs="方正仿宋_GB2312" w:hint="eastAsia"/>
          <w:sz w:val="28"/>
          <w:szCs w:val="28"/>
        </w:rPr>
        <w:t>下午</w:t>
      </w:r>
      <w:r w:rsidR="00244E2F" w:rsidRPr="0069103B">
        <w:rPr>
          <w:rFonts w:ascii="仿宋_GB2312" w:eastAsia="仿宋_GB2312" w:hAnsi="方正仿宋_GB2312" w:cs="方正仿宋_GB2312"/>
          <w:sz w:val="28"/>
          <w:szCs w:val="28"/>
        </w:rPr>
        <w:t>17</w:t>
      </w:r>
      <w:r w:rsidR="00646D45" w:rsidRPr="0069103B">
        <w:rPr>
          <w:rFonts w:ascii="仿宋_GB2312" w:eastAsia="仿宋_GB2312" w:hAnsi="方正仿宋_GB2312" w:cs="方正仿宋_GB2312" w:hint="eastAsia"/>
          <w:sz w:val="28"/>
          <w:szCs w:val="28"/>
        </w:rPr>
        <w:t>：</w:t>
      </w:r>
      <w:r w:rsidR="00BE19EF" w:rsidRPr="0069103B">
        <w:rPr>
          <w:rFonts w:ascii="仿宋_GB2312" w:eastAsia="仿宋_GB2312" w:hAnsi="方正仿宋_GB2312" w:cs="方正仿宋_GB2312"/>
          <w:sz w:val="28"/>
          <w:szCs w:val="28"/>
        </w:rPr>
        <w:t>0</w:t>
      </w:r>
      <w:r w:rsidR="0094424B" w:rsidRPr="0069103B">
        <w:rPr>
          <w:rFonts w:ascii="仿宋_GB2312" w:eastAsia="仿宋_GB2312" w:hAnsi="方正仿宋_GB2312" w:cs="方正仿宋_GB2312"/>
          <w:sz w:val="28"/>
          <w:szCs w:val="28"/>
        </w:rPr>
        <w:t>0</w:t>
      </w:r>
    </w:p>
    <w:p w14:paraId="4F17D32C" w14:textId="77777777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三、联系方式：</w:t>
      </w:r>
    </w:p>
    <w:p w14:paraId="600D179F" w14:textId="480FF3BE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1.报名地点：广州市越秀区</w:t>
      </w:r>
      <w:r w:rsidR="00530935"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中山二路5</w:t>
      </w:r>
      <w:r w:rsidR="00530935" w:rsidRPr="0069103B">
        <w:rPr>
          <w:rFonts w:ascii="仿宋_GB2312" w:eastAsia="仿宋_GB2312" w:hAnsi="方正仿宋_GB2312" w:cs="方正仿宋_GB2312"/>
          <w:sz w:val="28"/>
          <w:szCs w:val="28"/>
          <w:lang w:val="zh-CN"/>
        </w:rPr>
        <w:t>8</w:t>
      </w:r>
      <w:r w:rsidR="00530935"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号</w:t>
      </w:r>
      <w:r w:rsidR="00530935" w:rsidRPr="0069103B">
        <w:rPr>
          <w:rFonts w:ascii="仿宋_GB2312" w:eastAsia="仿宋_GB2312" w:hAnsi="宋体" w:cs="宋体" w:hint="eastAsia"/>
          <w:sz w:val="30"/>
          <w:szCs w:val="30"/>
        </w:rPr>
        <w:t>中山大学附属第一医院重点基建办公室</w:t>
      </w:r>
    </w:p>
    <w:p w14:paraId="71502A64" w14:textId="499F64EB" w:rsidR="00F261AB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  <w:lang w:val="zh-CN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2.联系人：</w:t>
      </w:r>
      <w:r w:rsidR="00530935" w:rsidRPr="0069103B">
        <w:rPr>
          <w:rFonts w:ascii="仿宋_GB2312" w:eastAsia="仿宋_GB2312" w:hAnsi="方正仿宋_GB2312" w:cs="方正仿宋_GB2312" w:hint="eastAsia"/>
          <w:sz w:val="28"/>
          <w:szCs w:val="28"/>
        </w:rPr>
        <w:t>钟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老师</w:t>
      </w:r>
    </w:p>
    <w:p w14:paraId="4705F84A" w14:textId="77777777" w:rsidR="0081758F" w:rsidRPr="0069103B" w:rsidRDefault="00892BB5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3.联系电话：</w:t>
      </w:r>
      <w:r w:rsidR="00D02582" w:rsidRPr="0069103B">
        <w:rPr>
          <w:rFonts w:ascii="仿宋_GB2312" w:eastAsia="仿宋_GB2312" w:hAnsi="方正仿宋_GB2312" w:cs="方正仿宋_GB2312"/>
          <w:sz w:val="28"/>
          <w:szCs w:val="28"/>
        </w:rPr>
        <w:t>13560331637</w:t>
      </w:r>
    </w:p>
    <w:p w14:paraId="2B77334B" w14:textId="26D4A68B" w:rsidR="00F261AB" w:rsidRPr="0069103B" w:rsidRDefault="00D02582" w:rsidP="007B471C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（</w:t>
      </w:r>
      <w:r w:rsidR="00A2670A" w:rsidRPr="0069103B">
        <w:rPr>
          <w:rFonts w:ascii="仿宋_GB2312" w:eastAsia="仿宋_GB2312" w:hAnsi="方正仿宋_GB2312" w:cs="方正仿宋_GB2312" w:hint="eastAsia"/>
          <w:sz w:val="28"/>
          <w:szCs w:val="28"/>
        </w:rPr>
        <w:t>电话</w:t>
      </w:r>
      <w:r w:rsidR="009E307D" w:rsidRPr="0069103B">
        <w:rPr>
          <w:rFonts w:ascii="仿宋_GB2312" w:eastAsia="仿宋_GB2312" w:hAnsi="方正仿宋_GB2312" w:cs="方正仿宋_GB2312" w:hint="eastAsia"/>
          <w:sz w:val="28"/>
          <w:szCs w:val="28"/>
        </w:rPr>
        <w:t>咨询时间</w:t>
      </w:r>
      <w:r w:rsidR="00A2670A" w:rsidRPr="0069103B">
        <w:rPr>
          <w:rFonts w:ascii="仿宋_GB2312" w:eastAsia="仿宋_GB2312" w:hAnsi="方正仿宋_GB2312" w:cs="方正仿宋_GB2312" w:hint="eastAsia"/>
          <w:sz w:val="28"/>
          <w:szCs w:val="28"/>
        </w:rPr>
        <w:t>：</w:t>
      </w:r>
      <w:r w:rsidR="009E307D" w:rsidRPr="0069103B">
        <w:rPr>
          <w:rFonts w:ascii="仿宋_GB2312" w:eastAsia="仿宋_GB2312" w:hAnsi="方正仿宋_GB2312" w:cs="方正仿宋_GB2312" w:hint="eastAsia"/>
          <w:sz w:val="28"/>
          <w:szCs w:val="28"/>
        </w:rPr>
        <w:t>工作日上</w:t>
      </w:r>
      <w:r w:rsidR="0081758F" w:rsidRPr="0069103B">
        <w:rPr>
          <w:rFonts w:ascii="仿宋_GB2312" w:eastAsia="仿宋_GB2312" w:hAnsi="方正仿宋_GB2312" w:cs="方正仿宋_GB2312" w:hint="eastAsia"/>
          <w:sz w:val="28"/>
          <w:szCs w:val="28"/>
        </w:rPr>
        <w:t>午</w:t>
      </w:r>
      <w:r w:rsidR="009E307D" w:rsidRPr="0069103B">
        <w:rPr>
          <w:rFonts w:ascii="仿宋_GB2312" w:eastAsia="仿宋_GB2312" w:hAnsi="方正仿宋_GB2312" w:cs="方正仿宋_GB2312" w:hint="eastAsia"/>
          <w:sz w:val="28"/>
          <w:szCs w:val="28"/>
        </w:rPr>
        <w:t>8：00-12:00，下午14:30-17:30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）</w:t>
      </w:r>
    </w:p>
    <w:p w14:paraId="31D7E1ED" w14:textId="12797691" w:rsidR="00F261AB" w:rsidRPr="0069103B" w:rsidRDefault="00892BB5" w:rsidP="00355192">
      <w:pPr>
        <w:pStyle w:val="a8"/>
        <w:snapToGrid w:val="0"/>
        <w:spacing w:line="360" w:lineRule="auto"/>
        <w:ind w:firstLine="560"/>
        <w:rPr>
          <w:rFonts w:ascii="仿宋_GB2312" w:eastAsia="仿宋_GB2312" w:hAnsi="方正仿宋_GB2312" w:cs="方正仿宋_GB2312"/>
          <w:sz w:val="28"/>
          <w:szCs w:val="28"/>
        </w:rPr>
      </w:pP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4.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  <w:lang w:val="zh-CN"/>
        </w:rPr>
        <w:t>联系邮箱</w:t>
      </w:r>
      <w:r w:rsidRPr="0069103B">
        <w:rPr>
          <w:rFonts w:ascii="仿宋_GB2312" w:eastAsia="仿宋_GB2312" w:hAnsi="方正仿宋_GB2312" w:cs="方正仿宋_GB2312" w:hint="eastAsia"/>
          <w:sz w:val="28"/>
          <w:szCs w:val="28"/>
        </w:rPr>
        <w:t>：</w:t>
      </w:r>
      <w:r w:rsidR="00D02582" w:rsidRPr="0069103B">
        <w:rPr>
          <w:rFonts w:ascii="仿宋_GB2312" w:eastAsia="仿宋_GB2312" w:hAnsi="方正仿宋_GB2312" w:cs="方正仿宋_GB2312"/>
          <w:sz w:val="28"/>
          <w:szCs w:val="28"/>
        </w:rPr>
        <w:t>zhonghm26@mail.sysu.edu.cn</w:t>
      </w:r>
    </w:p>
    <w:sectPr w:rsidR="00F261AB" w:rsidRPr="00691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FAE0" w14:textId="77777777" w:rsidR="004A10B8" w:rsidRDefault="004A10B8" w:rsidP="00646D45">
      <w:r>
        <w:separator/>
      </w:r>
    </w:p>
  </w:endnote>
  <w:endnote w:type="continuationSeparator" w:id="0">
    <w:p w14:paraId="44126209" w14:textId="77777777" w:rsidR="004A10B8" w:rsidRDefault="004A10B8" w:rsidP="0064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186AE289-8099-460E-817F-583D408FD738}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F88A3B3-7AC5-43BB-9F22-2624270D090A}"/>
    <w:embedBold r:id="rId3" w:subsetted="1" w:fontKey="{CDAB429B-73D7-4373-921C-A12FFE197C0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D1B5" w14:textId="77777777" w:rsidR="004A10B8" w:rsidRDefault="004A10B8" w:rsidP="00646D45">
      <w:r>
        <w:separator/>
      </w:r>
    </w:p>
  </w:footnote>
  <w:footnote w:type="continuationSeparator" w:id="0">
    <w:p w14:paraId="49BDD0CB" w14:textId="77777777" w:rsidR="004A10B8" w:rsidRDefault="004A10B8" w:rsidP="0064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279"/>
    <w:rsid w:val="0000504B"/>
    <w:rsid w:val="000662D9"/>
    <w:rsid w:val="000F4F76"/>
    <w:rsid w:val="00160399"/>
    <w:rsid w:val="00176F77"/>
    <w:rsid w:val="00203046"/>
    <w:rsid w:val="00210C09"/>
    <w:rsid w:val="00244E2F"/>
    <w:rsid w:val="00272603"/>
    <w:rsid w:val="002928F5"/>
    <w:rsid w:val="002B78B3"/>
    <w:rsid w:val="003045B3"/>
    <w:rsid w:val="00304CAB"/>
    <w:rsid w:val="00323FDF"/>
    <w:rsid w:val="00355192"/>
    <w:rsid w:val="004A10B8"/>
    <w:rsid w:val="00530935"/>
    <w:rsid w:val="0058376A"/>
    <w:rsid w:val="00646D45"/>
    <w:rsid w:val="0069103B"/>
    <w:rsid w:val="007B471C"/>
    <w:rsid w:val="0081758F"/>
    <w:rsid w:val="00836279"/>
    <w:rsid w:val="0086670E"/>
    <w:rsid w:val="00870BA2"/>
    <w:rsid w:val="00892BB5"/>
    <w:rsid w:val="0089737F"/>
    <w:rsid w:val="00942F68"/>
    <w:rsid w:val="0094424B"/>
    <w:rsid w:val="009E307D"/>
    <w:rsid w:val="00A14B1F"/>
    <w:rsid w:val="00A2670A"/>
    <w:rsid w:val="00AE4A35"/>
    <w:rsid w:val="00B705D1"/>
    <w:rsid w:val="00B80B04"/>
    <w:rsid w:val="00BE19EF"/>
    <w:rsid w:val="00C02144"/>
    <w:rsid w:val="00C3063B"/>
    <w:rsid w:val="00C52C64"/>
    <w:rsid w:val="00D02582"/>
    <w:rsid w:val="00D11C70"/>
    <w:rsid w:val="00D215F9"/>
    <w:rsid w:val="00D450BE"/>
    <w:rsid w:val="00DE1F69"/>
    <w:rsid w:val="00E3656B"/>
    <w:rsid w:val="00E44E80"/>
    <w:rsid w:val="00E84082"/>
    <w:rsid w:val="00F261AB"/>
    <w:rsid w:val="00F40F99"/>
    <w:rsid w:val="00F70F25"/>
    <w:rsid w:val="0A6C796F"/>
    <w:rsid w:val="11A749B9"/>
    <w:rsid w:val="13F509EA"/>
    <w:rsid w:val="17F57830"/>
    <w:rsid w:val="38755F38"/>
    <w:rsid w:val="38CA5531"/>
    <w:rsid w:val="3EE528DE"/>
    <w:rsid w:val="425F5B7C"/>
    <w:rsid w:val="43016ABA"/>
    <w:rsid w:val="47F953CA"/>
    <w:rsid w:val="51220301"/>
    <w:rsid w:val="517C03B4"/>
    <w:rsid w:val="5B5C4EFD"/>
    <w:rsid w:val="60476A57"/>
    <w:rsid w:val="62762F97"/>
    <w:rsid w:val="6F0F56B1"/>
    <w:rsid w:val="7BB80C92"/>
    <w:rsid w:val="7C31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53296"/>
  <w15:docId w15:val="{A3616870-4C10-4E93-A431-C82C0061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List Paragraph"/>
    <w:basedOn w:val="a"/>
    <w:qFormat/>
    <w:pPr>
      <w:ind w:firstLineChars="200" w:firstLine="420"/>
    </w:pPr>
    <w:rPr>
      <w:szCs w:val="22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120</Words>
  <Characters>687</Characters>
  <Application>Microsoft Office Word</Application>
  <DocSecurity>0</DocSecurity>
  <Lines>5</Lines>
  <Paragraphs>1</Paragraphs>
  <ScaleCrop>false</ScaleCrop>
  <Company>微软公司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ykt</dc:creator>
  <cp:lastModifiedBy>ZHONG Haomin</cp:lastModifiedBy>
  <cp:revision>4</cp:revision>
  <dcterms:created xsi:type="dcterms:W3CDTF">2022-02-21T00:47:00Z</dcterms:created>
  <dcterms:modified xsi:type="dcterms:W3CDTF">2022-02-25T03:51:00Z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249816364_cloud</vt:lpwstr>
  </property>
  <property fmtid="{D5CDD505-2E9C-101B-9397-08002B2CF9AE}" pid="4" name="ICV">
    <vt:lpwstr>90F7865A92C64982B1B76071A988598B</vt:lpwstr>
  </property>
</Properties>
</file>