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E" w:rsidRDefault="00970C9C" w:rsidP="00FA202E">
      <w:pPr>
        <w:jc w:val="center"/>
        <w:rPr>
          <w:rFonts w:ascii="宋体" w:hAnsi="宋体" w:cs="宋体"/>
          <w:b/>
          <w:sz w:val="28"/>
          <w:szCs w:val="28"/>
        </w:rPr>
      </w:pPr>
      <w:r w:rsidRPr="00970C9C">
        <w:rPr>
          <w:rFonts w:ascii="宋体" w:hAnsi="宋体" w:cs="宋体" w:hint="eastAsia"/>
          <w:b/>
          <w:sz w:val="28"/>
          <w:szCs w:val="28"/>
        </w:rPr>
        <w:t>中山大学附属第一医院曾宪梓楼外墙修缮项目</w:t>
      </w:r>
    </w:p>
    <w:p w:rsidR="00045905" w:rsidRPr="00970C9C" w:rsidRDefault="0075640B" w:rsidP="00FA202E">
      <w:pPr>
        <w:jc w:val="center"/>
        <w:rPr>
          <w:rFonts w:ascii="宋体" w:hAnsi="宋体" w:cs="宋体"/>
          <w:b/>
          <w:sz w:val="28"/>
          <w:szCs w:val="28"/>
        </w:rPr>
      </w:pPr>
      <w:r w:rsidRPr="00970C9C">
        <w:rPr>
          <w:rFonts w:ascii="宋体" w:hAnsi="宋体" w:cs="宋体" w:hint="eastAsia"/>
          <w:b/>
          <w:sz w:val="28"/>
          <w:szCs w:val="28"/>
        </w:rPr>
        <w:t>监理服务市场调研</w:t>
      </w:r>
      <w:r w:rsidR="00045905" w:rsidRPr="00970C9C">
        <w:rPr>
          <w:rFonts w:ascii="宋体" w:hAnsi="宋体" w:cs="宋体" w:hint="eastAsia"/>
          <w:b/>
          <w:sz w:val="28"/>
          <w:szCs w:val="28"/>
        </w:rPr>
        <w:t>公告</w:t>
      </w:r>
    </w:p>
    <w:p w:rsidR="00045905" w:rsidRPr="00970C9C" w:rsidRDefault="00045905" w:rsidP="00FA202E">
      <w:pPr>
        <w:jc w:val="center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我院拟采购</w:t>
      </w:r>
      <w:r w:rsidR="00970C9C" w:rsidRPr="00970C9C">
        <w:rPr>
          <w:rFonts w:ascii="仿宋_GB2312" w:eastAsia="仿宋_GB2312" w:hint="eastAsia"/>
          <w:sz w:val="28"/>
          <w:szCs w:val="28"/>
        </w:rPr>
        <w:t>中山大学附属第一医院曾宪梓楼外墙修缮项目</w:t>
      </w:r>
      <w:r w:rsidR="0075640B" w:rsidRPr="00970C9C">
        <w:rPr>
          <w:rFonts w:ascii="仿宋_GB2312" w:eastAsia="仿宋_GB2312" w:hint="eastAsia"/>
          <w:sz w:val="28"/>
          <w:szCs w:val="28"/>
        </w:rPr>
        <w:t>监理服务</w:t>
      </w:r>
      <w:r w:rsidRPr="00970C9C">
        <w:rPr>
          <w:rFonts w:ascii="仿宋_GB2312" w:eastAsia="仿宋_GB2312" w:hint="eastAsia"/>
          <w:sz w:val="28"/>
          <w:szCs w:val="28"/>
        </w:rPr>
        <w:t>,即日起欢迎有意且具备相关专业能力的单位报名参加。</w:t>
      </w:r>
    </w:p>
    <w:p w:rsidR="00970C9C" w:rsidRPr="00970C9C" w:rsidRDefault="002F21F9" w:rsidP="00970C9C">
      <w:pPr>
        <w:spacing w:line="360" w:lineRule="auto"/>
        <w:ind w:firstLineChars="250" w:firstLine="700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一、</w:t>
      </w:r>
      <w:r w:rsidR="00045905" w:rsidRPr="00970C9C">
        <w:rPr>
          <w:rFonts w:ascii="仿宋_GB2312" w:eastAsia="仿宋_GB2312" w:hint="eastAsia"/>
          <w:sz w:val="28"/>
          <w:szCs w:val="28"/>
        </w:rPr>
        <w:t>项目概况</w:t>
      </w:r>
      <w:r w:rsidRPr="00970C9C">
        <w:rPr>
          <w:rFonts w:ascii="仿宋_GB2312" w:eastAsia="仿宋_GB2312" w:hint="eastAsia"/>
          <w:sz w:val="28"/>
          <w:szCs w:val="28"/>
        </w:rPr>
        <w:t>：，</w:t>
      </w:r>
      <w:r w:rsidR="00970C9C" w:rsidRPr="00970C9C">
        <w:rPr>
          <w:rFonts w:ascii="仿宋_GB2312" w:eastAsia="仿宋_GB2312" w:hint="eastAsia"/>
          <w:sz w:val="28"/>
          <w:szCs w:val="28"/>
        </w:rPr>
        <w:t>中山大学附属第一医院曾宪梓楼外墙修缮项目</w:t>
      </w:r>
      <w:r w:rsidR="00E87C74" w:rsidRPr="00970C9C">
        <w:rPr>
          <w:rFonts w:ascii="仿宋_GB2312" w:eastAsia="仿宋_GB2312" w:hint="eastAsia"/>
          <w:sz w:val="28"/>
          <w:szCs w:val="28"/>
        </w:rPr>
        <w:t>，</w:t>
      </w:r>
      <w:r w:rsidR="007235F0">
        <w:rPr>
          <w:rFonts w:ascii="仿宋_GB2312" w:eastAsia="仿宋_GB2312" w:hint="eastAsia"/>
          <w:sz w:val="28"/>
          <w:szCs w:val="28"/>
        </w:rPr>
        <w:t>项目投资约170万元，</w:t>
      </w:r>
      <w:r w:rsidR="00970C9C" w:rsidRPr="00970C9C">
        <w:rPr>
          <w:rFonts w:ascii="仿宋_GB2312" w:eastAsia="仿宋_GB2312" w:hint="eastAsia"/>
          <w:sz w:val="28"/>
          <w:szCs w:val="28"/>
        </w:rPr>
        <w:t>本项目装修改造的主要内容如下：</w:t>
      </w:r>
    </w:p>
    <w:p w:rsidR="00970C9C" w:rsidRPr="00970C9C" w:rsidRDefault="00970C9C" w:rsidP="00AA75E7">
      <w:pPr>
        <w:pStyle w:val="a7"/>
        <w:numPr>
          <w:ilvl w:val="0"/>
          <w:numId w:val="2"/>
        </w:numPr>
        <w:spacing w:line="360" w:lineRule="auto"/>
        <w:ind w:firstLineChars="0" w:hanging="251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外墙底部部位：干挂厚度为25mm粉红色石材。</w:t>
      </w:r>
    </w:p>
    <w:p w:rsidR="00970C9C" w:rsidRPr="00970C9C" w:rsidRDefault="00970C9C" w:rsidP="00970C9C">
      <w:pPr>
        <w:pStyle w:val="a7"/>
        <w:spacing w:line="360" w:lineRule="auto"/>
        <w:ind w:leftChars="57" w:left="120" w:firstLine="560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2. 外墙上部</w:t>
      </w:r>
      <w:proofErr w:type="gramStart"/>
      <w:r w:rsidRPr="00970C9C">
        <w:rPr>
          <w:rFonts w:ascii="仿宋_GB2312" w:eastAsia="仿宋_GB2312" w:hint="eastAsia"/>
          <w:sz w:val="28"/>
          <w:szCs w:val="28"/>
        </w:rPr>
        <w:t>面喷真</w:t>
      </w:r>
      <w:proofErr w:type="gramEnd"/>
      <w:r w:rsidRPr="00970C9C">
        <w:rPr>
          <w:rFonts w:ascii="仿宋_GB2312" w:eastAsia="仿宋_GB2312" w:hint="eastAsia"/>
          <w:sz w:val="28"/>
          <w:szCs w:val="28"/>
        </w:rPr>
        <w:t>石漆（液态花岗岩，有色底漆二遍、真石漆二遍、外墙面透明面漆（罩光漆）一遍）。</w:t>
      </w:r>
    </w:p>
    <w:p w:rsidR="00970C9C" w:rsidRPr="00970C9C" w:rsidRDefault="00970C9C" w:rsidP="00970C9C">
      <w:pPr>
        <w:pStyle w:val="a7"/>
        <w:spacing w:line="360" w:lineRule="auto"/>
        <w:ind w:leftChars="57" w:left="120" w:firstLine="560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3、 削平西北角进行相应的结构加固。</w:t>
      </w:r>
    </w:p>
    <w:p w:rsidR="00970C9C" w:rsidRDefault="002F21F9" w:rsidP="00AA75E7">
      <w:pPr>
        <w:ind w:firstLineChars="253" w:firstLine="708"/>
        <w:jc w:val="left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二、</w:t>
      </w:r>
      <w:r w:rsidR="00970C9C">
        <w:rPr>
          <w:rFonts w:ascii="仿宋_GB2312" w:eastAsia="仿宋_GB2312" w:hint="eastAsia"/>
          <w:sz w:val="28"/>
          <w:szCs w:val="28"/>
        </w:rPr>
        <w:t>监理</w:t>
      </w:r>
      <w:r w:rsidRPr="00970C9C">
        <w:rPr>
          <w:rFonts w:ascii="仿宋_GB2312" w:eastAsia="仿宋_GB2312" w:hint="eastAsia"/>
          <w:sz w:val="28"/>
          <w:szCs w:val="28"/>
        </w:rPr>
        <w:t>工作内容</w:t>
      </w:r>
      <w:r w:rsidR="00DD560F" w:rsidRPr="00970C9C">
        <w:rPr>
          <w:rFonts w:ascii="仿宋_GB2312" w:eastAsia="仿宋_GB2312" w:hint="eastAsia"/>
          <w:sz w:val="28"/>
          <w:szCs w:val="28"/>
        </w:rPr>
        <w:t>及范围</w:t>
      </w:r>
      <w:r w:rsidRPr="00970C9C">
        <w:rPr>
          <w:rFonts w:ascii="仿宋_GB2312" w:eastAsia="仿宋_GB2312" w:hint="eastAsia"/>
          <w:sz w:val="28"/>
          <w:szCs w:val="28"/>
        </w:rPr>
        <w:t>：</w:t>
      </w:r>
    </w:p>
    <w:p w:rsidR="002F21F9" w:rsidRPr="00970C9C" w:rsidRDefault="00970C9C" w:rsidP="00970C9C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 w:rsidR="00D92432" w:rsidRPr="00970C9C">
        <w:rPr>
          <w:rFonts w:ascii="仿宋_GB2312" w:eastAsia="仿宋_GB2312" w:hint="eastAsia"/>
          <w:sz w:val="28"/>
          <w:szCs w:val="28"/>
        </w:rPr>
        <w:t>包含（但不限于）根据建设单位要求对</w:t>
      </w:r>
      <w:r w:rsidRPr="00970C9C">
        <w:rPr>
          <w:rFonts w:ascii="仿宋_GB2312" w:eastAsia="仿宋_GB2312" w:hint="eastAsia"/>
          <w:sz w:val="28"/>
          <w:szCs w:val="28"/>
        </w:rPr>
        <w:t>中山大学附属第一医院曾宪梓楼外墙修缮项目</w:t>
      </w:r>
      <w:r w:rsidR="00D92432" w:rsidRPr="00970C9C">
        <w:rPr>
          <w:rFonts w:ascii="仿宋_GB2312" w:eastAsia="仿宋_GB2312" w:hint="eastAsia"/>
          <w:sz w:val="28"/>
          <w:szCs w:val="28"/>
        </w:rPr>
        <w:t>进行投资控制、进度控制、质量控制、合同管理、安全管理、信息管理及施工阶段的组织协调工</w:t>
      </w:r>
      <w:r>
        <w:rPr>
          <w:rFonts w:ascii="仿宋_GB2312" w:eastAsia="仿宋_GB2312" w:hint="eastAsia"/>
          <w:sz w:val="28"/>
          <w:szCs w:val="28"/>
        </w:rPr>
        <w:t>作</w:t>
      </w:r>
      <w:r w:rsidR="00D92432" w:rsidRPr="00970C9C">
        <w:rPr>
          <w:rFonts w:ascii="仿宋_GB2312" w:eastAsia="仿宋_GB2312" w:hint="eastAsia"/>
          <w:sz w:val="28"/>
          <w:szCs w:val="28"/>
        </w:rPr>
        <w:t>；</w:t>
      </w:r>
    </w:p>
    <w:p w:rsidR="00DD560F" w:rsidRPr="00970C9C" w:rsidRDefault="00DD560F" w:rsidP="00AA75E7">
      <w:pPr>
        <w:adjustRightInd w:val="0"/>
        <w:snapToGrid w:val="0"/>
        <w:spacing w:line="540" w:lineRule="atLeast"/>
        <w:ind w:firstLineChars="253" w:firstLine="708"/>
        <w:jc w:val="left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三、资质要求：投标人必须是中华人民共和国境内注册的独立法人，持有有效的企业法人营业执照，并具有建筑工程监理相应资质；</w:t>
      </w:r>
    </w:p>
    <w:p w:rsidR="00D92432" w:rsidRPr="00970C9C" w:rsidRDefault="002C785D" w:rsidP="00AA75E7">
      <w:pPr>
        <w:adjustRightInd w:val="0"/>
        <w:snapToGrid w:val="0"/>
        <w:spacing w:line="540" w:lineRule="atLeast"/>
        <w:ind w:firstLineChars="253" w:firstLine="708"/>
        <w:jc w:val="left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四</w:t>
      </w:r>
      <w:r w:rsidR="00D92432" w:rsidRPr="00970C9C">
        <w:rPr>
          <w:rFonts w:ascii="仿宋_GB2312" w:eastAsia="仿宋_GB2312" w:hint="eastAsia"/>
          <w:sz w:val="28"/>
          <w:szCs w:val="28"/>
        </w:rPr>
        <w:t>、报名时间：即日起至</w:t>
      </w:r>
      <w:r w:rsidR="00DA5A6A" w:rsidRPr="00970C9C">
        <w:rPr>
          <w:rFonts w:ascii="仿宋_GB2312" w:eastAsia="仿宋_GB2312" w:hint="eastAsia"/>
          <w:sz w:val="28"/>
          <w:szCs w:val="28"/>
        </w:rPr>
        <w:t>2022年</w:t>
      </w:r>
      <w:r w:rsidR="00970C9C">
        <w:rPr>
          <w:rFonts w:ascii="仿宋_GB2312" w:eastAsia="仿宋_GB2312" w:hint="eastAsia"/>
          <w:sz w:val="28"/>
          <w:szCs w:val="28"/>
        </w:rPr>
        <w:t>4</w:t>
      </w:r>
      <w:r w:rsidR="00D92432" w:rsidRPr="00970C9C">
        <w:rPr>
          <w:rFonts w:ascii="仿宋_GB2312" w:eastAsia="仿宋_GB2312" w:hint="eastAsia"/>
          <w:sz w:val="28"/>
          <w:szCs w:val="28"/>
        </w:rPr>
        <w:t>月</w:t>
      </w:r>
      <w:r w:rsidR="0041403B">
        <w:rPr>
          <w:rFonts w:ascii="仿宋_GB2312" w:eastAsia="仿宋_GB2312" w:hint="eastAsia"/>
          <w:sz w:val="28"/>
          <w:szCs w:val="28"/>
        </w:rPr>
        <w:t>20</w:t>
      </w:r>
      <w:r w:rsidR="00D92432" w:rsidRPr="00970C9C">
        <w:rPr>
          <w:rFonts w:ascii="仿宋_GB2312" w:eastAsia="仿宋_GB2312" w:hint="eastAsia"/>
          <w:sz w:val="28"/>
          <w:szCs w:val="28"/>
        </w:rPr>
        <w:t>日；</w:t>
      </w:r>
    </w:p>
    <w:p w:rsidR="00E67D16" w:rsidRPr="00970C9C" w:rsidRDefault="002C785D" w:rsidP="00AA75E7">
      <w:pPr>
        <w:adjustRightInd w:val="0"/>
        <w:snapToGrid w:val="0"/>
        <w:spacing w:line="540" w:lineRule="atLeast"/>
        <w:ind w:firstLineChars="253" w:firstLine="708"/>
        <w:jc w:val="left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五</w:t>
      </w:r>
      <w:r w:rsidR="00D92432" w:rsidRPr="00970C9C">
        <w:rPr>
          <w:rFonts w:ascii="仿宋_GB2312" w:eastAsia="仿宋_GB2312" w:hint="eastAsia"/>
          <w:sz w:val="28"/>
          <w:szCs w:val="28"/>
        </w:rPr>
        <w:t>、报价要求：</w:t>
      </w:r>
      <w:r w:rsidR="00E67D16" w:rsidRPr="00970C9C">
        <w:rPr>
          <w:rFonts w:ascii="仿宋_GB2312" w:eastAsia="仿宋_GB2312" w:hint="eastAsia"/>
          <w:sz w:val="28"/>
          <w:szCs w:val="28"/>
        </w:rPr>
        <w:t>报价参考</w:t>
      </w:r>
      <w:proofErr w:type="gramStart"/>
      <w:r w:rsidR="00E67D16" w:rsidRPr="00970C9C">
        <w:rPr>
          <w:rFonts w:ascii="仿宋_GB2312" w:eastAsia="仿宋_GB2312" w:hint="eastAsia"/>
          <w:sz w:val="28"/>
          <w:szCs w:val="28"/>
        </w:rPr>
        <w:t>《</w:t>
      </w:r>
      <w:proofErr w:type="gramEnd"/>
      <w:r w:rsidR="00E67D16" w:rsidRPr="00970C9C">
        <w:rPr>
          <w:rFonts w:ascii="仿宋_GB2312" w:eastAsia="仿宋_GB2312" w:hint="eastAsia"/>
          <w:sz w:val="28"/>
          <w:szCs w:val="28"/>
        </w:rPr>
        <w:t>建设工程监理与相关服务收</w:t>
      </w:r>
    </w:p>
    <w:p w:rsidR="00D92432" w:rsidRPr="00970C9C" w:rsidRDefault="00E67D16" w:rsidP="00E67D16">
      <w:pPr>
        <w:adjustRightInd w:val="0"/>
        <w:snapToGrid w:val="0"/>
        <w:spacing w:line="540" w:lineRule="atLeast"/>
        <w:jc w:val="left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费管理规定</w:t>
      </w:r>
      <w:proofErr w:type="gramStart"/>
      <w:r w:rsidRPr="00970C9C">
        <w:rPr>
          <w:rFonts w:ascii="仿宋_GB2312" w:eastAsia="仿宋_GB2312" w:hint="eastAsia"/>
          <w:sz w:val="28"/>
          <w:szCs w:val="28"/>
        </w:rPr>
        <w:t>》</w:t>
      </w:r>
      <w:proofErr w:type="gramEnd"/>
      <w:r w:rsidRPr="00970C9C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Pr="00970C9C">
        <w:rPr>
          <w:rFonts w:ascii="仿宋_GB2312" w:eastAsia="仿宋_GB2312" w:hint="eastAsia"/>
          <w:sz w:val="28"/>
          <w:szCs w:val="28"/>
        </w:rPr>
        <w:t>发改价格</w:t>
      </w:r>
      <w:proofErr w:type="gramEnd"/>
      <w:r w:rsidRPr="00970C9C">
        <w:rPr>
          <w:rFonts w:ascii="仿宋_GB2312" w:eastAsia="仿宋_GB2312" w:hint="eastAsia"/>
          <w:sz w:val="28"/>
          <w:szCs w:val="28"/>
        </w:rPr>
        <w:t>[2007]670号）的通知，最高不得超过</w:t>
      </w:r>
      <w:r w:rsidR="00E87C74" w:rsidRPr="00970C9C">
        <w:rPr>
          <w:rFonts w:ascii="仿宋_GB2312" w:eastAsia="仿宋_GB2312" w:hint="eastAsia"/>
          <w:sz w:val="28"/>
          <w:szCs w:val="28"/>
        </w:rPr>
        <w:t>4</w:t>
      </w:r>
      <w:r w:rsidR="002851D4" w:rsidRPr="00970C9C">
        <w:rPr>
          <w:rFonts w:ascii="仿宋_GB2312" w:eastAsia="仿宋_GB2312" w:hint="eastAsia"/>
          <w:sz w:val="28"/>
          <w:szCs w:val="28"/>
        </w:rPr>
        <w:t>.</w:t>
      </w:r>
      <w:r w:rsidR="00970C9C">
        <w:rPr>
          <w:rFonts w:ascii="仿宋_GB2312" w:eastAsia="仿宋_GB2312" w:hint="eastAsia"/>
          <w:sz w:val="28"/>
          <w:szCs w:val="28"/>
        </w:rPr>
        <w:t>9</w:t>
      </w:r>
      <w:r w:rsidRPr="00970C9C">
        <w:rPr>
          <w:rFonts w:ascii="仿宋_GB2312" w:eastAsia="仿宋_GB2312" w:hint="eastAsia"/>
          <w:sz w:val="28"/>
          <w:szCs w:val="28"/>
        </w:rPr>
        <w:t>万元人民币</w:t>
      </w:r>
      <w:r w:rsidR="009E6570" w:rsidRPr="00970C9C">
        <w:rPr>
          <w:rFonts w:ascii="仿宋_GB2312" w:eastAsia="仿宋_GB2312" w:hint="eastAsia"/>
          <w:sz w:val="28"/>
          <w:szCs w:val="28"/>
        </w:rPr>
        <w:t>；</w:t>
      </w:r>
      <w:r w:rsidR="002851D4" w:rsidRPr="00970C9C">
        <w:rPr>
          <w:rFonts w:ascii="仿宋_GB2312" w:eastAsia="仿宋_GB2312" w:hint="eastAsia"/>
          <w:sz w:val="28"/>
          <w:szCs w:val="28"/>
        </w:rPr>
        <w:t>（附件：报价表）</w:t>
      </w:r>
    </w:p>
    <w:p w:rsidR="00D92432" w:rsidRPr="00970C9C" w:rsidRDefault="002C785D" w:rsidP="00AA75E7">
      <w:pPr>
        <w:adjustRightInd w:val="0"/>
        <w:snapToGrid w:val="0"/>
        <w:spacing w:line="540" w:lineRule="atLeast"/>
        <w:ind w:firstLineChars="253" w:firstLine="708"/>
        <w:jc w:val="left"/>
        <w:rPr>
          <w:rFonts w:ascii="仿宋_GB2312" w:eastAsia="仿宋_GB2312"/>
          <w:sz w:val="28"/>
          <w:szCs w:val="28"/>
        </w:rPr>
      </w:pPr>
      <w:r w:rsidRPr="00970C9C">
        <w:rPr>
          <w:rFonts w:ascii="仿宋_GB2312" w:eastAsia="仿宋_GB2312" w:hint="eastAsia"/>
          <w:sz w:val="28"/>
          <w:szCs w:val="28"/>
        </w:rPr>
        <w:t>六</w:t>
      </w:r>
      <w:r w:rsidR="00D92432" w:rsidRPr="00970C9C">
        <w:rPr>
          <w:rFonts w:ascii="仿宋_GB2312" w:eastAsia="仿宋_GB2312" w:hint="eastAsia"/>
          <w:sz w:val="28"/>
          <w:szCs w:val="28"/>
        </w:rPr>
        <w:t>、请报价单位按要求提供以下资料：</w:t>
      </w:r>
    </w:p>
    <w:p w:rsidR="00D92432" w:rsidRPr="00970C9C" w:rsidRDefault="00D92432" w:rsidP="00AA75E7">
      <w:pPr>
        <w:pStyle w:val="a8"/>
        <w:shd w:val="clear" w:color="auto" w:fill="FFFFFF"/>
        <w:spacing w:before="0" w:beforeAutospacing="0" w:after="0" w:afterAutospacing="0"/>
        <w:ind w:firstLineChars="253" w:firstLine="708"/>
        <w:rPr>
          <w:rFonts w:ascii="仿宋_GB2312" w:eastAsia="仿宋_GB2312" w:hAnsi="Times New Roman" w:cstheme="minorBidi"/>
          <w:kern w:val="2"/>
          <w:sz w:val="28"/>
          <w:szCs w:val="28"/>
        </w:rPr>
      </w:pPr>
      <w:r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t>（一）企业营业执照、资质证书（复印件）、投标人法人代表证书及投标授权委托书（原件）；</w:t>
      </w:r>
    </w:p>
    <w:p w:rsidR="00D92432" w:rsidRPr="00970C9C" w:rsidRDefault="00D92432" w:rsidP="00AA75E7">
      <w:pPr>
        <w:pStyle w:val="a8"/>
        <w:shd w:val="clear" w:color="auto" w:fill="FFFFFF"/>
        <w:spacing w:before="0" w:beforeAutospacing="0" w:after="0" w:afterAutospacing="0"/>
        <w:ind w:firstLineChars="253" w:firstLine="708"/>
        <w:rPr>
          <w:rFonts w:ascii="仿宋_GB2312" w:eastAsia="仿宋_GB2312" w:hAnsi="Times New Roman" w:cstheme="minorBidi"/>
          <w:kern w:val="2"/>
          <w:sz w:val="28"/>
          <w:szCs w:val="28"/>
        </w:rPr>
      </w:pPr>
      <w:r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lastRenderedPageBreak/>
        <w:t>（二）报价文件（原件）；</w:t>
      </w:r>
    </w:p>
    <w:p w:rsidR="002C785D" w:rsidRPr="00970C9C" w:rsidRDefault="002C785D" w:rsidP="00AA75E7">
      <w:pPr>
        <w:pStyle w:val="a8"/>
        <w:shd w:val="clear" w:color="auto" w:fill="FFFFFF"/>
        <w:spacing w:before="0" w:beforeAutospacing="0" w:after="0" w:afterAutospacing="0"/>
        <w:ind w:firstLineChars="253" w:firstLine="708"/>
        <w:rPr>
          <w:rFonts w:ascii="仿宋_GB2312" w:eastAsia="仿宋_GB2312" w:hAnsi="Times New Roman" w:cstheme="minorBidi"/>
          <w:kern w:val="2"/>
          <w:sz w:val="28"/>
          <w:szCs w:val="28"/>
        </w:rPr>
      </w:pPr>
      <w:r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t>以上资料一式两份（加盖单位公章）装入文件袋并密封；</w:t>
      </w:r>
    </w:p>
    <w:p w:rsidR="00AA75E7" w:rsidRDefault="00AA75E7" w:rsidP="00D92432">
      <w:pPr>
        <w:pStyle w:val="a8"/>
        <w:shd w:val="clear" w:color="auto" w:fill="FFFFFF"/>
        <w:spacing w:before="0" w:beforeAutospacing="0" w:after="0" w:afterAutospacing="0"/>
        <w:rPr>
          <w:rFonts w:ascii="仿宋_GB2312" w:eastAsia="仿宋_GB2312" w:hAnsi="Times New Roman" w:cstheme="minorBidi"/>
          <w:kern w:val="2"/>
          <w:sz w:val="28"/>
          <w:szCs w:val="28"/>
        </w:rPr>
      </w:pPr>
    </w:p>
    <w:p w:rsidR="002C785D" w:rsidRPr="00970C9C" w:rsidRDefault="002C785D" w:rsidP="00D92432">
      <w:pPr>
        <w:pStyle w:val="a8"/>
        <w:shd w:val="clear" w:color="auto" w:fill="FFFFFF"/>
        <w:spacing w:before="0" w:beforeAutospacing="0" w:after="0" w:afterAutospacing="0"/>
        <w:rPr>
          <w:rFonts w:ascii="仿宋_GB2312" w:eastAsia="仿宋_GB2312" w:hAnsi="Times New Roman" w:cstheme="minorBidi"/>
          <w:kern w:val="2"/>
          <w:sz w:val="28"/>
          <w:szCs w:val="28"/>
        </w:rPr>
      </w:pPr>
      <w:r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t>报名地点：中山大学附属第一医院重点基建办公室</w:t>
      </w:r>
    </w:p>
    <w:p w:rsidR="002C785D" w:rsidRPr="00970C9C" w:rsidRDefault="002C785D" w:rsidP="00D92432">
      <w:pPr>
        <w:pStyle w:val="a8"/>
        <w:shd w:val="clear" w:color="auto" w:fill="FFFFFF"/>
        <w:spacing w:before="0" w:beforeAutospacing="0" w:after="0" w:afterAutospacing="0"/>
        <w:rPr>
          <w:rFonts w:ascii="仿宋_GB2312" w:eastAsia="仿宋_GB2312" w:hAnsi="Times New Roman" w:cstheme="minorBidi"/>
          <w:kern w:val="2"/>
          <w:sz w:val="28"/>
          <w:szCs w:val="28"/>
        </w:rPr>
      </w:pPr>
      <w:r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t>联系人：</w:t>
      </w:r>
      <w:r w:rsidR="009C1C36"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t>周工</w:t>
      </w:r>
    </w:p>
    <w:p w:rsidR="002C785D" w:rsidRPr="00970C9C" w:rsidRDefault="002C785D" w:rsidP="00D92432">
      <w:pPr>
        <w:pStyle w:val="a8"/>
        <w:shd w:val="clear" w:color="auto" w:fill="FFFFFF"/>
        <w:spacing w:before="0" w:beforeAutospacing="0" w:after="0" w:afterAutospacing="0"/>
        <w:rPr>
          <w:rFonts w:ascii="仿宋_GB2312" w:eastAsia="仿宋_GB2312" w:hAnsi="Times New Roman" w:cstheme="minorBidi"/>
          <w:kern w:val="2"/>
          <w:sz w:val="28"/>
          <w:szCs w:val="28"/>
        </w:rPr>
      </w:pPr>
      <w:r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t>联系电话：</w:t>
      </w:r>
      <w:r w:rsidR="00AA6970">
        <w:rPr>
          <w:rFonts w:ascii="仿宋_GB2312" w:eastAsia="仿宋_GB2312" w:hAnsi="Times New Roman" w:cstheme="minorBidi" w:hint="eastAsia"/>
          <w:kern w:val="2"/>
          <w:sz w:val="28"/>
          <w:szCs w:val="28"/>
        </w:rPr>
        <w:t>87755766-8154</w:t>
      </w:r>
      <w:bookmarkStart w:id="0" w:name="_GoBack"/>
      <w:bookmarkEnd w:id="0"/>
    </w:p>
    <w:p w:rsidR="002C785D" w:rsidRPr="00970C9C" w:rsidRDefault="002C785D" w:rsidP="00D92432">
      <w:pPr>
        <w:pStyle w:val="a8"/>
        <w:shd w:val="clear" w:color="auto" w:fill="FFFFFF"/>
        <w:spacing w:before="0" w:beforeAutospacing="0" w:after="0" w:afterAutospacing="0"/>
        <w:rPr>
          <w:rFonts w:ascii="仿宋_GB2312" w:eastAsia="仿宋_GB2312" w:hAnsi="Times New Roman" w:cstheme="minorBidi"/>
          <w:kern w:val="2"/>
          <w:sz w:val="28"/>
          <w:szCs w:val="28"/>
        </w:rPr>
      </w:pPr>
      <w:r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t>电子邮箱：</w:t>
      </w:r>
      <w:r w:rsidR="009C1C36"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t>672302537</w:t>
      </w:r>
      <w:r w:rsidRPr="00970C9C">
        <w:rPr>
          <w:rFonts w:ascii="仿宋_GB2312" w:eastAsia="仿宋_GB2312" w:hAnsi="Times New Roman" w:cstheme="minorBidi" w:hint="eastAsia"/>
          <w:kern w:val="2"/>
          <w:sz w:val="28"/>
          <w:szCs w:val="28"/>
        </w:rPr>
        <w:t>@qq.com</w:t>
      </w:r>
    </w:p>
    <w:p w:rsidR="00B60180" w:rsidRPr="0091742F" w:rsidRDefault="00B60180" w:rsidP="00B60180">
      <w:pPr>
        <w:ind w:right="280" w:firstLineChars="200" w:firstLine="560"/>
        <w:jc w:val="right"/>
        <w:rPr>
          <w:sz w:val="28"/>
        </w:rPr>
      </w:pPr>
    </w:p>
    <w:sectPr w:rsidR="00B60180" w:rsidRPr="0091742F" w:rsidSect="00CF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18" w:rsidRDefault="00834B18" w:rsidP="001F6CAC">
      <w:r>
        <w:separator/>
      </w:r>
    </w:p>
  </w:endnote>
  <w:endnote w:type="continuationSeparator" w:id="0">
    <w:p w:rsidR="00834B18" w:rsidRDefault="00834B18" w:rsidP="001F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18" w:rsidRDefault="00834B18" w:rsidP="001F6CAC">
      <w:r>
        <w:separator/>
      </w:r>
    </w:p>
  </w:footnote>
  <w:footnote w:type="continuationSeparator" w:id="0">
    <w:p w:rsidR="00834B18" w:rsidRDefault="00834B18" w:rsidP="001F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647"/>
    <w:multiLevelType w:val="hybridMultilevel"/>
    <w:tmpl w:val="0F187C84"/>
    <w:lvl w:ilvl="0" w:tplc="1602D320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F235F47"/>
    <w:multiLevelType w:val="hybridMultilevel"/>
    <w:tmpl w:val="1F14C564"/>
    <w:lvl w:ilvl="0" w:tplc="0AE69F9C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5AD3B07"/>
    <w:multiLevelType w:val="hybridMultilevel"/>
    <w:tmpl w:val="4E20883A"/>
    <w:lvl w:ilvl="0" w:tplc="7158B2B4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635"/>
    <w:rsid w:val="00024F3A"/>
    <w:rsid w:val="00045905"/>
    <w:rsid w:val="00065381"/>
    <w:rsid w:val="00092BE4"/>
    <w:rsid w:val="00093DAB"/>
    <w:rsid w:val="000C7E95"/>
    <w:rsid w:val="000D3811"/>
    <w:rsid w:val="00141157"/>
    <w:rsid w:val="00173968"/>
    <w:rsid w:val="00176C76"/>
    <w:rsid w:val="001D60F2"/>
    <w:rsid w:val="001F6CAC"/>
    <w:rsid w:val="00280694"/>
    <w:rsid w:val="002851D4"/>
    <w:rsid w:val="002C785D"/>
    <w:rsid w:val="002E7396"/>
    <w:rsid w:val="002F21F9"/>
    <w:rsid w:val="00307635"/>
    <w:rsid w:val="00333432"/>
    <w:rsid w:val="003A42B0"/>
    <w:rsid w:val="003A5433"/>
    <w:rsid w:val="0041403B"/>
    <w:rsid w:val="00437C49"/>
    <w:rsid w:val="00471F66"/>
    <w:rsid w:val="005558AA"/>
    <w:rsid w:val="005E16D2"/>
    <w:rsid w:val="005F26AC"/>
    <w:rsid w:val="00641D6A"/>
    <w:rsid w:val="007235F0"/>
    <w:rsid w:val="0075640B"/>
    <w:rsid w:val="00776579"/>
    <w:rsid w:val="007D66D9"/>
    <w:rsid w:val="007E047A"/>
    <w:rsid w:val="00827CAB"/>
    <w:rsid w:val="00834B18"/>
    <w:rsid w:val="00852006"/>
    <w:rsid w:val="008B05AB"/>
    <w:rsid w:val="008C7DC7"/>
    <w:rsid w:val="008E477F"/>
    <w:rsid w:val="0091742F"/>
    <w:rsid w:val="00965094"/>
    <w:rsid w:val="00970C9C"/>
    <w:rsid w:val="009C1C36"/>
    <w:rsid w:val="009E6570"/>
    <w:rsid w:val="00A84305"/>
    <w:rsid w:val="00AA6970"/>
    <w:rsid w:val="00AA75E7"/>
    <w:rsid w:val="00B36961"/>
    <w:rsid w:val="00B56BC0"/>
    <w:rsid w:val="00B60180"/>
    <w:rsid w:val="00B62D30"/>
    <w:rsid w:val="00BB421B"/>
    <w:rsid w:val="00BE2035"/>
    <w:rsid w:val="00C173BF"/>
    <w:rsid w:val="00C57C8B"/>
    <w:rsid w:val="00C9528A"/>
    <w:rsid w:val="00CF3A78"/>
    <w:rsid w:val="00D24BF9"/>
    <w:rsid w:val="00D45E01"/>
    <w:rsid w:val="00D92432"/>
    <w:rsid w:val="00DA5A6A"/>
    <w:rsid w:val="00DB2C46"/>
    <w:rsid w:val="00DD560F"/>
    <w:rsid w:val="00DF6A5F"/>
    <w:rsid w:val="00E35EFA"/>
    <w:rsid w:val="00E67D16"/>
    <w:rsid w:val="00E87C74"/>
    <w:rsid w:val="00EF1DAC"/>
    <w:rsid w:val="00EF58C1"/>
    <w:rsid w:val="00F95432"/>
    <w:rsid w:val="00FA202E"/>
    <w:rsid w:val="00FD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CA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57C8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57C8B"/>
  </w:style>
  <w:style w:type="paragraph" w:styleId="a6">
    <w:name w:val="Balloon Text"/>
    <w:basedOn w:val="a"/>
    <w:link w:val="Char2"/>
    <w:uiPriority w:val="99"/>
    <w:semiHidden/>
    <w:unhideWhenUsed/>
    <w:rsid w:val="002E739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E7396"/>
    <w:rPr>
      <w:sz w:val="18"/>
      <w:szCs w:val="18"/>
    </w:rPr>
  </w:style>
  <w:style w:type="paragraph" w:styleId="a7">
    <w:name w:val="List Paragraph"/>
    <w:basedOn w:val="a"/>
    <w:uiPriority w:val="99"/>
    <w:qFormat/>
    <w:rsid w:val="002F21F9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D924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jsb</dc:creator>
  <cp:lastModifiedBy>张毓秀</cp:lastModifiedBy>
  <cp:revision>6</cp:revision>
  <cp:lastPrinted>2020-09-21T01:03:00Z</cp:lastPrinted>
  <dcterms:created xsi:type="dcterms:W3CDTF">2022-04-11T00:46:00Z</dcterms:created>
  <dcterms:modified xsi:type="dcterms:W3CDTF">2022-04-12T10:16:00Z</dcterms:modified>
</cp:coreProperties>
</file>