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sz w:val="32"/>
          <w:szCs w:val="40"/>
        </w:rPr>
      </w:pPr>
      <w:r>
        <w:rPr>
          <w:rFonts w:hint="eastAsia" w:ascii="宋体" w:hAnsi="宋体" w:eastAsia="宋体" w:cs="宋体"/>
          <w:b/>
          <w:bCs/>
          <w:sz w:val="32"/>
          <w:szCs w:val="40"/>
        </w:rPr>
        <w:t>中山大学附属第一医院医学综合楼发电机项目（第二次）（项目编号：0724-2200D88N1328）公开招标公告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right="0" w:firstLine="0"/>
        <w:jc w:val="left"/>
        <w:textAlignment w:val="baseline"/>
        <w:rPr>
          <w:rStyle w:val="7"/>
          <w:rFonts w:hint="eastAsia" w:ascii="宋体" w:hAnsi="宋体" w:eastAsia="宋体" w:cs="宋体"/>
          <w:b/>
          <w:i w:val="0"/>
          <w:caps w:val="0"/>
          <w:color w:val="383838"/>
          <w:spacing w:val="0"/>
          <w:sz w:val="24"/>
          <w:szCs w:val="24"/>
          <w:shd w:val="clear" w:fill="FFFFFF"/>
          <w:vertAlign w:val="baseline"/>
        </w:rPr>
      </w:pPr>
      <w:r>
        <w:rPr>
          <w:rStyle w:val="7"/>
          <w:rFonts w:hint="eastAsia" w:ascii="宋体" w:hAnsi="宋体" w:eastAsia="宋体" w:cs="宋体"/>
          <w:b/>
          <w:i w:val="0"/>
          <w:caps w:val="0"/>
          <w:color w:val="383838"/>
          <w:spacing w:val="0"/>
          <w:sz w:val="24"/>
          <w:szCs w:val="24"/>
          <w:shd w:val="clear" w:fill="FFFFFF"/>
          <w:vertAlign w:val="baseline"/>
        </w:rPr>
        <w:t>项目概况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40" w:lineRule="auto"/>
        <w:ind w:left="0" w:right="0" w:firstLine="480" w:firstLineChars="200"/>
        <w:jc w:val="left"/>
        <w:textAlignment w:val="baseline"/>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kern w:val="0"/>
          <w:sz w:val="24"/>
          <w:szCs w:val="24"/>
          <w:shd w:val="clear" w:fill="FFFFFF"/>
          <w:vertAlign w:val="baseline"/>
          <w:lang w:val="en-US" w:eastAsia="zh-CN" w:bidi="ar"/>
        </w:rPr>
        <w:t>中山大学附属第一医院医学综合楼发电机项目（第二次） 招标项目的潜在投标人应在详见其它补充事宜</w:t>
      </w:r>
      <w:bookmarkStart w:id="0" w:name="_GoBack"/>
      <w:bookmarkEnd w:id="0"/>
      <w:r>
        <w:rPr>
          <w:rFonts w:hint="eastAsia" w:ascii="宋体" w:hAnsi="宋体" w:eastAsia="宋体" w:cs="宋体"/>
          <w:i w:val="0"/>
          <w:caps w:val="0"/>
          <w:color w:val="383838"/>
          <w:spacing w:val="0"/>
          <w:kern w:val="0"/>
          <w:sz w:val="24"/>
          <w:szCs w:val="24"/>
          <w:shd w:val="clear" w:fill="FFFFFF"/>
          <w:vertAlign w:val="baseline"/>
          <w:lang w:val="en-US" w:eastAsia="zh-CN" w:bidi="ar"/>
        </w:rPr>
        <w:t>获取招标文件，并于2022年5月18日9点30分（北京时间）前递交投标文件。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right="0" w:firstLine="0"/>
        <w:textAlignment w:val="baseline"/>
        <w:rPr>
          <w:rFonts w:hint="eastAsia" w:ascii="宋体" w:hAnsi="宋体" w:eastAsia="宋体" w:cs="宋体"/>
          <w:i w:val="0"/>
          <w:caps w:val="0"/>
          <w:color w:val="383838"/>
          <w:spacing w:val="0"/>
          <w:sz w:val="24"/>
          <w:szCs w:val="24"/>
        </w:rPr>
      </w:pPr>
      <w:r>
        <w:rPr>
          <w:rStyle w:val="7"/>
          <w:rFonts w:hint="eastAsia" w:ascii="宋体" w:hAnsi="宋体" w:eastAsia="宋体" w:cs="宋体"/>
          <w:b/>
          <w:i w:val="0"/>
          <w:caps w:val="0"/>
          <w:color w:val="383838"/>
          <w:spacing w:val="0"/>
          <w:sz w:val="24"/>
          <w:szCs w:val="24"/>
          <w:shd w:val="clear" w:fill="FFFFFF"/>
          <w:vertAlign w:val="baseline"/>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baseline"/>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shd w:val="clear" w:fill="FFFFFF"/>
          <w:vertAlign w:val="baseline"/>
        </w:rPr>
        <w:t>项目编号：0724-2200D88N1328</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baseline"/>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shd w:val="clear" w:fill="FFFFFF"/>
          <w:vertAlign w:val="baseline"/>
        </w:rPr>
        <w:t>项目名称：中山大学附属第一医院医学综合楼发电机项目（第二次）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baseline"/>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shd w:val="clear" w:fill="FFFFFF"/>
          <w:vertAlign w:val="baseline"/>
        </w:rPr>
        <w:t>预算金额：367.6311150 万元（人民币）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baseline"/>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shd w:val="clear" w:fill="FFFFFF"/>
          <w:vertAlign w:val="baseline"/>
        </w:rPr>
        <w:t>最高限价（如有）：367.6311150 万元（人民币）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baseline"/>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shd w:val="clear" w:fill="FFFFFF"/>
          <w:vertAlign w:val="baseline"/>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textAlignment w:val="baseline"/>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shd w:val="clear" w:fill="FFFFFF"/>
          <w:vertAlign w:val="baseline"/>
        </w:rPr>
        <w:t>1、项目标的及采购限价</w:t>
      </w:r>
    </w:p>
    <w:tbl>
      <w:tblPr>
        <w:tblStyle w:val="5"/>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5056"/>
        <w:gridCol w:w="1207"/>
        <w:gridCol w:w="2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739" w:hRule="atLeast"/>
          <w:jc w:val="center"/>
        </w:trPr>
        <w:tc>
          <w:tcPr>
            <w:tcW w:w="5056" w:type="dxa"/>
            <w:shd w:val="clear" w:color="auto" w:fill="FFFFFF"/>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eastAsia" w:ascii="宋体" w:hAnsi="宋体" w:eastAsia="宋体" w:cs="宋体"/>
              </w:rPr>
            </w:pPr>
            <w:r>
              <w:rPr>
                <w:rStyle w:val="7"/>
                <w:rFonts w:hint="eastAsia" w:ascii="宋体" w:hAnsi="宋体" w:eastAsia="宋体" w:cs="宋体"/>
                <w:b/>
                <w:i w:val="0"/>
                <w:caps w:val="0"/>
                <w:color w:val="383838"/>
                <w:spacing w:val="0"/>
                <w:sz w:val="24"/>
                <w:szCs w:val="24"/>
                <w:vertAlign w:val="baseline"/>
              </w:rPr>
              <w:t>标的名称</w:t>
            </w:r>
          </w:p>
        </w:tc>
        <w:tc>
          <w:tcPr>
            <w:tcW w:w="1207" w:type="dxa"/>
            <w:shd w:val="clear" w:color="auto" w:fill="FFFFFF"/>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eastAsia" w:ascii="宋体" w:hAnsi="宋体" w:eastAsia="宋体" w:cs="宋体"/>
              </w:rPr>
            </w:pPr>
            <w:r>
              <w:rPr>
                <w:rStyle w:val="7"/>
                <w:rFonts w:hint="eastAsia" w:ascii="宋体" w:hAnsi="宋体" w:eastAsia="宋体" w:cs="宋体"/>
                <w:b/>
                <w:i w:val="0"/>
                <w:caps w:val="0"/>
                <w:color w:val="383838"/>
                <w:spacing w:val="0"/>
                <w:sz w:val="24"/>
                <w:szCs w:val="24"/>
                <w:vertAlign w:val="baseline"/>
              </w:rPr>
              <w:t>数量</w:t>
            </w:r>
          </w:p>
        </w:tc>
        <w:tc>
          <w:tcPr>
            <w:tcW w:w="2696" w:type="dxa"/>
            <w:shd w:val="clear" w:color="auto" w:fill="FFFFFF"/>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eastAsia" w:ascii="宋体" w:hAnsi="宋体" w:eastAsia="宋体" w:cs="宋体"/>
              </w:rPr>
            </w:pPr>
            <w:r>
              <w:rPr>
                <w:rStyle w:val="7"/>
                <w:rFonts w:hint="eastAsia" w:ascii="宋体" w:hAnsi="宋体" w:eastAsia="宋体" w:cs="宋体"/>
                <w:b/>
                <w:i w:val="0"/>
                <w:caps w:val="0"/>
                <w:color w:val="383838"/>
                <w:spacing w:val="0"/>
                <w:sz w:val="24"/>
                <w:szCs w:val="24"/>
                <w:vertAlign w:val="baseline"/>
              </w:rPr>
              <w:t>最高限价（人民币）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1092" w:hRule="atLeast"/>
          <w:jc w:val="center"/>
        </w:trPr>
        <w:tc>
          <w:tcPr>
            <w:tcW w:w="5056" w:type="dxa"/>
            <w:shd w:val="clear" w:color="auto" w:fill="FFFFFF"/>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eastAsia" w:ascii="宋体" w:hAnsi="宋体" w:eastAsia="宋体" w:cs="宋体"/>
              </w:rPr>
            </w:pPr>
            <w:r>
              <w:rPr>
                <w:rFonts w:hint="eastAsia" w:ascii="宋体" w:hAnsi="宋体" w:eastAsia="宋体" w:cs="宋体"/>
                <w:i w:val="0"/>
                <w:caps w:val="0"/>
                <w:color w:val="383838"/>
                <w:spacing w:val="0"/>
                <w:sz w:val="24"/>
                <w:szCs w:val="24"/>
                <w:vertAlign w:val="baseline"/>
              </w:rPr>
              <w:t>中山大学附属第一医院医学综合楼发电机项目</w:t>
            </w:r>
          </w:p>
        </w:tc>
        <w:tc>
          <w:tcPr>
            <w:tcW w:w="1207" w:type="dxa"/>
            <w:shd w:val="clear" w:color="auto" w:fill="FFFFFF"/>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eastAsia" w:ascii="宋体" w:hAnsi="宋体" w:eastAsia="宋体" w:cs="宋体"/>
              </w:rPr>
            </w:pPr>
            <w:r>
              <w:rPr>
                <w:rFonts w:hint="eastAsia" w:ascii="宋体" w:hAnsi="宋体" w:eastAsia="宋体" w:cs="宋体"/>
                <w:i w:val="0"/>
                <w:caps w:val="0"/>
                <w:color w:val="383838"/>
                <w:spacing w:val="0"/>
                <w:sz w:val="24"/>
                <w:szCs w:val="24"/>
                <w:vertAlign w:val="baseline"/>
              </w:rPr>
              <w:t>1台</w:t>
            </w:r>
          </w:p>
        </w:tc>
        <w:tc>
          <w:tcPr>
            <w:tcW w:w="2696" w:type="dxa"/>
            <w:shd w:val="clear" w:color="auto" w:fill="FFFFFF"/>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eastAsia" w:ascii="宋体" w:hAnsi="宋体" w:eastAsia="宋体" w:cs="宋体"/>
              </w:rPr>
            </w:pPr>
            <w:r>
              <w:rPr>
                <w:rFonts w:hint="eastAsia" w:ascii="宋体" w:hAnsi="宋体" w:eastAsia="宋体" w:cs="宋体"/>
                <w:i w:val="0"/>
                <w:caps w:val="0"/>
                <w:color w:val="383838"/>
                <w:spacing w:val="0"/>
                <w:sz w:val="24"/>
                <w:szCs w:val="24"/>
                <w:vertAlign w:val="baseline"/>
              </w:rPr>
              <w:t>3676311.15元</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40" w:lineRule="auto"/>
        <w:ind w:left="0" w:right="0" w:firstLine="0"/>
        <w:jc w:val="left"/>
        <w:textAlignment w:val="baseline"/>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kern w:val="0"/>
          <w:sz w:val="24"/>
          <w:szCs w:val="24"/>
          <w:shd w:val="clear" w:fill="FFFFFF"/>
          <w:vertAlign w:val="baseline"/>
          <w:lang w:val="en-US" w:eastAsia="zh-CN" w:bidi="ar"/>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textAlignment w:val="baseline"/>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shd w:val="clear" w:fill="FFFFFF"/>
          <w:vertAlign w:val="baseline"/>
        </w:rPr>
        <w:t>详细技术规范请参阅招标文件中的用户需求书。投标人必须对本项目的全部内容进行投标报价，如有缺漏、投标报价超出最高限价，将导致投标无效。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textAlignment w:val="baseline"/>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shd w:val="clear" w:fill="FFFFFF"/>
          <w:vertAlign w:val="baseline"/>
        </w:rPr>
        <w:t>2、核心产品为：柴油发电机组。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textAlignment w:val="baseline"/>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shd w:val="clear" w:fill="FFFFFF"/>
          <w:vertAlign w:val="baseline"/>
        </w:rPr>
        <w:t>3、交货地点：中山二路58号中山大学附属第一医院医学综合楼负二楼发电机房。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textAlignment w:val="baseline"/>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shd w:val="clear" w:fill="FFFFFF"/>
          <w:vertAlign w:val="baseline"/>
        </w:rPr>
        <w:t>4、交货期：合同生效后，接招标人通知3个月内(具体以招标人实际通知为准)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textAlignment w:val="baseline"/>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shd w:val="clear" w:fill="FFFFFF"/>
          <w:vertAlign w:val="baseline"/>
        </w:rPr>
        <w:t>5、需要落实的政府采购政策：需要落实的政府采购政策：《政府采购促进中小企业发展管理办法》（财库〔2020〕46号）、《关于政府采购支持监狱企业发展有关问题的通知》（财库【2014】68号）、《关于促进残疾人就业政府采购政策的通知》（财库〔2017〕141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baseline"/>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shd w:val="clear" w:fill="FFFFFF"/>
          <w:vertAlign w:val="baseline"/>
        </w:rPr>
        <w:t>合同履行期限：自签订合同之日至合同约定的权利义务履行完毕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baseline"/>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shd w:val="clear" w:fill="FFFFFF"/>
          <w:vertAlign w:val="baseline"/>
        </w:rPr>
        <w:t>本项目(不接受)联合体投标。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right="0" w:firstLine="0"/>
        <w:jc w:val="left"/>
        <w:textAlignment w:val="baseline"/>
        <w:rPr>
          <w:rStyle w:val="7"/>
          <w:rFonts w:hint="eastAsia" w:ascii="宋体" w:hAnsi="宋体" w:eastAsia="宋体" w:cs="宋体"/>
          <w:b/>
          <w:i w:val="0"/>
          <w:caps w:val="0"/>
          <w:color w:val="383838"/>
          <w:spacing w:val="0"/>
          <w:sz w:val="24"/>
          <w:szCs w:val="24"/>
          <w:shd w:val="clear" w:fill="FFFFFF"/>
          <w:vertAlign w:val="baseline"/>
        </w:rPr>
      </w:pPr>
      <w:r>
        <w:rPr>
          <w:rStyle w:val="7"/>
          <w:rFonts w:hint="eastAsia" w:ascii="宋体" w:hAnsi="宋体" w:eastAsia="宋体" w:cs="宋体"/>
          <w:b/>
          <w:i w:val="0"/>
          <w:caps w:val="0"/>
          <w:color w:val="383838"/>
          <w:spacing w:val="0"/>
          <w:sz w:val="24"/>
          <w:szCs w:val="24"/>
          <w:shd w:val="clear" w:fill="FFFFFF"/>
          <w:vertAlign w:val="baseline"/>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baseline"/>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shd w:val="clear" w:fill="FFFFFF"/>
          <w:vertAlign w:val="baseline"/>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baseline"/>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shd w:val="clear" w:fill="FFFFFF"/>
          <w:vertAlign w:val="baseline"/>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textAlignment w:val="baseline"/>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shd w:val="clear" w:fill="FFFFFF"/>
          <w:vertAlign w:val="baseline"/>
        </w:rPr>
        <w:t>（1）具备《政府采购法》第二十二条规定的条件：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41"/>
        <w:textAlignment w:val="baseline"/>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shd w:val="clear" w:fill="FFFFFF"/>
          <w:vertAlign w:val="baseline"/>
        </w:rPr>
        <w:t>1）2020或2021年度内任意一年的年度财务报表(新成立公司提供成立至今的月或季度财务报表复印件)或银行出具的资信证明；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textAlignment w:val="baseline"/>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shd w:val="clear" w:fill="FFFFFF"/>
          <w:vertAlign w:val="baseline"/>
        </w:rPr>
        <w:t>2）至投标截止时间前六个月内任意一个月的缴纳税收证明（如依法免税，则须提供相应文件证明其依法免税）；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shd w:val="clear" w:fill="FFFFFF"/>
          <w:vertAlign w:val="baseline"/>
        </w:rPr>
        <w:t>3）至投标截止时间前六个月任意一个月内开具的缴纳社会保险凭据（如依法不需要缴纳社保，则须提供相应文件证明其依法不需要缴纳）。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宋体" w:hAnsi="宋体" w:eastAsia="宋体" w:cs="宋体"/>
          <w:i w:val="0"/>
          <w:caps w:val="0"/>
          <w:color w:val="383838"/>
          <w:spacing w:val="0"/>
          <w:sz w:val="24"/>
          <w:szCs w:val="24"/>
          <w:shd w:val="clear" w:fill="FFFFFF"/>
          <w:vertAlign w:val="baseline"/>
        </w:rPr>
      </w:pPr>
      <w:r>
        <w:rPr>
          <w:rFonts w:hint="eastAsia" w:ascii="宋体" w:hAnsi="宋体" w:eastAsia="宋体" w:cs="宋体"/>
          <w:i w:val="0"/>
          <w:caps w:val="0"/>
          <w:color w:val="383838"/>
          <w:spacing w:val="0"/>
          <w:sz w:val="24"/>
          <w:szCs w:val="24"/>
          <w:shd w:val="clear" w:fill="FFFFFF"/>
          <w:vertAlign w:val="baseline"/>
        </w:rPr>
        <w:t>4）履行合同所必需的设备和专业技术能力的证明材料或书面声明；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shd w:val="clear" w:fill="FFFFFF"/>
          <w:vertAlign w:val="baseline"/>
        </w:rPr>
        <w:t>5）参加政府采购活动前3年内在经营活动中没有重大违法记录的书面声明。（依据财库〔2022〕3号文规定，较大数额罚款认定为200万元以上的罚款，法律、行政法规以及国务院有关部门明确规定相关领域“较大数额罚款”标准高于200万元的，从其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textAlignment w:val="baseline"/>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shd w:val="clear" w:fill="FFFFFF"/>
          <w:vertAlign w:val="baseline"/>
        </w:rPr>
        <w:t>（2）投标人应是在中华人民共和国境内注册的具有独立承担民事责任能力的法人或其他组织。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textAlignment w:val="baseline"/>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shd w:val="clear" w:fill="FFFFFF"/>
          <w:vertAlign w:val="baseline"/>
        </w:rPr>
        <w:t>（3）投标人没有被列入失信被执行人、重大税收违法案件当事人名单、政府采购、环境保护、知识产权等领域严重违法失信行为记录名单[根据信用中国网站（</w:t>
      </w:r>
      <w:r>
        <w:rPr>
          <w:rFonts w:hint="eastAsia" w:ascii="宋体" w:hAnsi="宋体" w:eastAsia="宋体" w:cs="宋体"/>
          <w:i w:val="0"/>
          <w:caps w:val="0"/>
          <w:color w:val="383838"/>
          <w:spacing w:val="0"/>
          <w:sz w:val="24"/>
          <w:szCs w:val="24"/>
          <w:shd w:val="clear" w:fill="FFFFFF"/>
          <w:vertAlign w:val="baseline"/>
        </w:rPr>
        <w:fldChar w:fldCharType="begin"/>
      </w:r>
      <w:r>
        <w:rPr>
          <w:rFonts w:hint="eastAsia" w:ascii="宋体" w:hAnsi="宋体" w:eastAsia="宋体" w:cs="宋体"/>
          <w:i w:val="0"/>
          <w:caps w:val="0"/>
          <w:color w:val="383838"/>
          <w:spacing w:val="0"/>
          <w:sz w:val="24"/>
          <w:szCs w:val="24"/>
          <w:shd w:val="clear" w:fill="FFFFFF"/>
          <w:vertAlign w:val="baseline"/>
        </w:rPr>
        <w:instrText xml:space="preserve"> HYPERLINK "http://www.creditchina.gov.cn/" </w:instrText>
      </w:r>
      <w:r>
        <w:rPr>
          <w:rFonts w:hint="eastAsia" w:ascii="宋体" w:hAnsi="宋体" w:eastAsia="宋体" w:cs="宋体"/>
          <w:i w:val="0"/>
          <w:caps w:val="0"/>
          <w:color w:val="383838"/>
          <w:spacing w:val="0"/>
          <w:sz w:val="24"/>
          <w:szCs w:val="24"/>
          <w:shd w:val="clear" w:fill="FFFFFF"/>
          <w:vertAlign w:val="baseline"/>
        </w:rPr>
        <w:fldChar w:fldCharType="separate"/>
      </w:r>
      <w:r>
        <w:rPr>
          <w:rStyle w:val="9"/>
          <w:rFonts w:hint="eastAsia" w:ascii="宋体" w:hAnsi="宋体" w:eastAsia="宋体" w:cs="宋体"/>
          <w:i w:val="0"/>
          <w:caps w:val="0"/>
          <w:color w:val="383838"/>
          <w:spacing w:val="0"/>
          <w:sz w:val="24"/>
          <w:szCs w:val="24"/>
          <w:shd w:val="clear" w:fill="FFFFFF"/>
          <w:vertAlign w:val="baseline"/>
        </w:rPr>
        <w:t>www.creditchina.gov.cn</w:t>
      </w:r>
      <w:r>
        <w:rPr>
          <w:rFonts w:hint="eastAsia" w:ascii="宋体" w:hAnsi="宋体" w:eastAsia="宋体" w:cs="宋体"/>
          <w:i w:val="0"/>
          <w:caps w:val="0"/>
          <w:color w:val="383838"/>
          <w:spacing w:val="0"/>
          <w:sz w:val="24"/>
          <w:szCs w:val="24"/>
          <w:shd w:val="clear" w:fill="FFFFFF"/>
          <w:vertAlign w:val="baseline"/>
        </w:rPr>
        <w:fldChar w:fldCharType="end"/>
      </w:r>
      <w:r>
        <w:rPr>
          <w:rFonts w:hint="eastAsia" w:ascii="宋体" w:hAnsi="宋体" w:eastAsia="宋体" w:cs="宋体"/>
          <w:i w:val="0"/>
          <w:caps w:val="0"/>
          <w:color w:val="383838"/>
          <w:spacing w:val="0"/>
          <w:sz w:val="24"/>
          <w:szCs w:val="24"/>
          <w:shd w:val="clear" w:fill="FFFFFF"/>
          <w:vertAlign w:val="baseline"/>
        </w:rPr>
        <w:t>）、中国政府采购网（www.ccgp.gov.cn）主体信用记录信息进行查询]。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textAlignment w:val="baseline"/>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shd w:val="clear" w:fill="FFFFFF"/>
          <w:vertAlign w:val="baseline"/>
        </w:rPr>
        <w:t>（4）单位负责人为同一人或者存在直接控股、管理关系的不同供应商，不得参加同一包号投标或者未划分包号的同一招标项目投标。(投标人出具声明函)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textAlignment w:val="baseline"/>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shd w:val="clear" w:fill="FFFFFF"/>
          <w:vertAlign w:val="baseline"/>
        </w:rPr>
        <w:t>（5）为采购项目提供整体设计、规范编制或者项目管理、监理、检测等服务的供应商，不得再参加该采购项目的其他采购活动。(投标人出具声明函)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textAlignment w:val="baseline"/>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shd w:val="clear" w:fill="FFFFFF"/>
          <w:vertAlign w:val="baseline"/>
        </w:rPr>
        <w:t>（6）已领购本次采购文件。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textAlignment w:val="baseline"/>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shd w:val="clear" w:fill="FFFFFF"/>
          <w:vertAlign w:val="baseline"/>
        </w:rPr>
        <w:t>（7）本项目不接受联合投标体投标。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baseline"/>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shd w:val="clear" w:fill="FFFFFF"/>
          <w:vertAlign w:val="baseline"/>
        </w:rPr>
        <w:t>3.本项目的特定资格要求：本项目非专门面向中小企业采购的项目。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right="0" w:firstLine="0"/>
        <w:jc w:val="left"/>
        <w:textAlignment w:val="baseline"/>
        <w:rPr>
          <w:rStyle w:val="7"/>
          <w:rFonts w:hint="eastAsia" w:ascii="宋体" w:hAnsi="宋体" w:eastAsia="宋体" w:cs="宋体"/>
          <w:b/>
          <w:i w:val="0"/>
          <w:caps w:val="0"/>
          <w:color w:val="383838"/>
          <w:spacing w:val="0"/>
          <w:sz w:val="24"/>
          <w:szCs w:val="24"/>
          <w:shd w:val="clear" w:fill="FFFFFF"/>
          <w:vertAlign w:val="baseline"/>
        </w:rPr>
      </w:pPr>
      <w:r>
        <w:rPr>
          <w:rStyle w:val="7"/>
          <w:rFonts w:hint="eastAsia" w:ascii="宋体" w:hAnsi="宋体" w:eastAsia="宋体" w:cs="宋体"/>
          <w:b/>
          <w:i w:val="0"/>
          <w:caps w:val="0"/>
          <w:color w:val="383838"/>
          <w:spacing w:val="0"/>
          <w:sz w:val="24"/>
          <w:szCs w:val="24"/>
          <w:shd w:val="clear" w:fill="FFFFFF"/>
          <w:vertAlign w:val="baseline"/>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baseline"/>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shd w:val="clear" w:fill="FFFFFF"/>
          <w:vertAlign w:val="baseline"/>
        </w:rPr>
        <w:t>时间：2022年4月28日至2022年5月7日，每天上午9:00至12:00，下午14:30至17:30。（北京时间，法定节假日除外）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baseline"/>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shd w:val="clear" w:fill="FFFFFF"/>
          <w:vertAlign w:val="baseline"/>
        </w:rPr>
        <w:t>地点：详见其它补充事宜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baseline"/>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shd w:val="clear" w:fill="FFFFFF"/>
          <w:vertAlign w:val="baseline"/>
        </w:rPr>
        <w:t>方式：详见其它补充事宜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baseline"/>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shd w:val="clear" w:fill="FFFFFF"/>
          <w:vertAlign w:val="baseline"/>
        </w:rPr>
        <w:t>售价：￥150.0 元，本公告包含的招标文件售价总和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right="0" w:firstLine="0"/>
        <w:jc w:val="left"/>
        <w:textAlignment w:val="baseline"/>
        <w:rPr>
          <w:rStyle w:val="7"/>
          <w:rFonts w:hint="eastAsia" w:ascii="宋体" w:hAnsi="宋体" w:eastAsia="宋体" w:cs="宋体"/>
          <w:b/>
          <w:i w:val="0"/>
          <w:caps w:val="0"/>
          <w:color w:val="383838"/>
          <w:spacing w:val="0"/>
          <w:sz w:val="24"/>
          <w:szCs w:val="24"/>
          <w:shd w:val="clear" w:fill="FFFFFF"/>
          <w:vertAlign w:val="baseline"/>
        </w:rPr>
      </w:pPr>
      <w:r>
        <w:rPr>
          <w:rStyle w:val="7"/>
          <w:rFonts w:hint="eastAsia" w:ascii="宋体" w:hAnsi="宋体" w:eastAsia="宋体" w:cs="宋体"/>
          <w:b/>
          <w:i w:val="0"/>
          <w:caps w:val="0"/>
          <w:color w:val="383838"/>
          <w:spacing w:val="0"/>
          <w:sz w:val="24"/>
          <w:szCs w:val="24"/>
          <w:shd w:val="clear" w:fill="FFFFFF"/>
          <w:vertAlign w:val="baseline"/>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baseline"/>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shd w:val="clear" w:fill="FFFFFF"/>
          <w:vertAlign w:val="baseline"/>
        </w:rPr>
        <w:t>提交投标文件截止时间：2022年5月18日 9点30分（北京时间）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baseline"/>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shd w:val="clear" w:fill="FFFFFF"/>
          <w:vertAlign w:val="baseline"/>
        </w:rPr>
        <w:t>开标时间：2022年5月18日 9点30分（北京时间）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baseline"/>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shd w:val="clear" w:fill="FFFFFF"/>
          <w:vertAlign w:val="baseline"/>
        </w:rPr>
        <w:t>地点：国义招标股份有限公司2楼3号会议室（广州市越秀区东风东路726号）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right="0" w:firstLine="0"/>
        <w:jc w:val="left"/>
        <w:textAlignment w:val="baseline"/>
        <w:rPr>
          <w:rStyle w:val="7"/>
          <w:rFonts w:hint="eastAsia" w:ascii="宋体" w:hAnsi="宋体" w:eastAsia="宋体" w:cs="宋体"/>
          <w:b/>
          <w:i w:val="0"/>
          <w:caps w:val="0"/>
          <w:color w:val="383838"/>
          <w:spacing w:val="0"/>
          <w:sz w:val="24"/>
          <w:szCs w:val="24"/>
          <w:shd w:val="clear" w:fill="FFFFFF"/>
          <w:vertAlign w:val="baseline"/>
        </w:rPr>
      </w:pPr>
      <w:r>
        <w:rPr>
          <w:rStyle w:val="7"/>
          <w:rFonts w:hint="eastAsia" w:ascii="宋体" w:hAnsi="宋体" w:eastAsia="宋体" w:cs="宋体"/>
          <w:b/>
          <w:i w:val="0"/>
          <w:caps w:val="0"/>
          <w:color w:val="383838"/>
          <w:spacing w:val="0"/>
          <w:sz w:val="24"/>
          <w:szCs w:val="24"/>
          <w:shd w:val="clear" w:fill="FFFFFF"/>
          <w:vertAlign w:val="baseline"/>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baseline"/>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shd w:val="clear" w:fill="FFFFFF"/>
          <w:vertAlign w:val="baseline"/>
        </w:rPr>
        <w:t>自本公告发布之日起5个工作日。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right="0" w:firstLine="0"/>
        <w:jc w:val="left"/>
        <w:textAlignment w:val="baseline"/>
        <w:rPr>
          <w:rStyle w:val="7"/>
          <w:rFonts w:hint="eastAsia" w:ascii="宋体" w:hAnsi="宋体" w:eastAsia="宋体" w:cs="宋体"/>
          <w:b/>
          <w:i w:val="0"/>
          <w:caps w:val="0"/>
          <w:color w:val="383838"/>
          <w:spacing w:val="0"/>
          <w:sz w:val="24"/>
          <w:szCs w:val="24"/>
          <w:shd w:val="clear" w:fill="FFFFFF"/>
          <w:vertAlign w:val="baseline"/>
        </w:rPr>
      </w:pPr>
      <w:r>
        <w:rPr>
          <w:rStyle w:val="7"/>
          <w:rFonts w:hint="eastAsia" w:ascii="宋体" w:hAnsi="宋体" w:eastAsia="宋体" w:cs="宋体"/>
          <w:b/>
          <w:i w:val="0"/>
          <w:caps w:val="0"/>
          <w:color w:val="383838"/>
          <w:spacing w:val="0"/>
          <w:sz w:val="24"/>
          <w:szCs w:val="24"/>
          <w:shd w:val="clear" w:fill="FFFFFF"/>
          <w:vertAlign w:val="baseline"/>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textAlignment w:val="baseline"/>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shd w:val="clear" w:fill="FFFFFF"/>
          <w:vertAlign w:val="baseline"/>
        </w:rPr>
        <w:t>投标人应当在</w:t>
      </w:r>
      <w:r>
        <w:rPr>
          <w:rStyle w:val="7"/>
          <w:rFonts w:hint="eastAsia" w:ascii="宋体" w:hAnsi="宋体" w:eastAsia="宋体" w:cs="宋体"/>
          <w:b/>
          <w:i w:val="0"/>
          <w:caps w:val="0"/>
          <w:color w:val="383838"/>
          <w:spacing w:val="0"/>
          <w:sz w:val="24"/>
          <w:szCs w:val="24"/>
          <w:shd w:val="clear" w:fill="FFFFFF"/>
          <w:vertAlign w:val="baseline"/>
        </w:rPr>
        <w:t>2022年4月28日至2022年5月7日</w:t>
      </w:r>
      <w:r>
        <w:rPr>
          <w:rFonts w:hint="eastAsia" w:ascii="宋体" w:hAnsi="宋体" w:eastAsia="宋体" w:cs="宋体"/>
          <w:i w:val="0"/>
          <w:caps w:val="0"/>
          <w:color w:val="383838"/>
          <w:spacing w:val="0"/>
          <w:sz w:val="24"/>
          <w:szCs w:val="24"/>
          <w:shd w:val="clear" w:fill="FFFFFF"/>
          <w:vertAlign w:val="baseline"/>
        </w:rPr>
        <w:t>每天（节假日除外）9:00至12:00，14:30至17:30(北京时间)领购招标文件，本招标文件每套售价为150元人民币（邮购方式需要收取50元快递费），售后不退。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textAlignment w:val="baseline"/>
        <w:rPr>
          <w:rFonts w:hint="eastAsia" w:ascii="宋体" w:hAnsi="宋体" w:eastAsia="宋体" w:cs="宋体"/>
          <w:i w:val="0"/>
          <w:caps w:val="0"/>
          <w:color w:val="383838"/>
          <w:spacing w:val="0"/>
          <w:sz w:val="24"/>
          <w:szCs w:val="24"/>
          <w:shd w:val="clear" w:fill="FFFFFF"/>
          <w:vertAlign w:val="baseline"/>
        </w:rPr>
      </w:pPr>
      <w:r>
        <w:rPr>
          <w:rFonts w:hint="eastAsia" w:ascii="宋体" w:hAnsi="宋体" w:eastAsia="宋体" w:cs="宋体"/>
          <w:i w:val="0"/>
          <w:caps w:val="0"/>
          <w:color w:val="383838"/>
          <w:spacing w:val="0"/>
          <w:sz w:val="24"/>
          <w:szCs w:val="24"/>
          <w:shd w:val="clear" w:fill="FFFFFF"/>
          <w:vertAlign w:val="baseline"/>
        </w:rPr>
        <w:t>招标文件领购方式：领购招标文件时，请携带（上传）以下证明文件：法定代表人/负责人证明书、法定代表人/负责人授权委托；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textAlignment w:val="baseline"/>
        <w:rPr>
          <w:rFonts w:hint="eastAsia" w:ascii="宋体" w:hAnsi="宋体" w:eastAsia="宋体" w:cs="宋体"/>
          <w:i w:val="0"/>
          <w:caps w:val="0"/>
          <w:color w:val="383838"/>
          <w:spacing w:val="0"/>
          <w:sz w:val="24"/>
          <w:szCs w:val="24"/>
          <w:shd w:val="clear" w:fill="FFFFFF"/>
          <w:vertAlign w:val="baselin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textAlignment w:val="baseline"/>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shd w:val="clear" w:fill="FFFFFF"/>
          <w:vertAlign w:val="baseline"/>
        </w:rPr>
        <w:t>（1）领购招标文件的投标人通过点击招标公告中二维码链接（复制网址至手机浏览器中打开）填写相关信息及缴费用。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baseline"/>
        <w:rPr>
          <w:rFonts w:hint="eastAsia" w:ascii="宋体" w:hAnsi="宋体" w:eastAsia="宋体" w:cs="宋体"/>
          <w:i w:val="0"/>
          <w:caps w:val="0"/>
          <w:color w:val="383838"/>
          <w:spacing w:val="0"/>
          <w:sz w:val="24"/>
          <w:szCs w:val="24"/>
          <w:shd w:val="clear" w:fill="FFFFFF"/>
          <w:vertAlign w:val="baseline"/>
        </w:rPr>
      </w:pPr>
      <w:r>
        <w:rPr>
          <w:rFonts w:hint="eastAsia" w:ascii="宋体" w:hAnsi="宋体" w:eastAsia="宋体" w:cs="宋体"/>
          <w:i w:val="0"/>
          <w:caps w:val="0"/>
          <w:color w:val="383838"/>
          <w:spacing w:val="0"/>
          <w:sz w:val="24"/>
          <w:szCs w:val="24"/>
          <w:shd w:val="clear" w:fill="FFFFFF"/>
          <w:vertAlign w:val="baseline"/>
        </w:rPr>
        <w:t>二维码链接：（</w:t>
      </w:r>
      <w:r>
        <w:rPr>
          <w:rStyle w:val="7"/>
          <w:rFonts w:hint="eastAsia" w:ascii="宋体" w:hAnsi="宋体" w:eastAsia="宋体" w:cs="宋体"/>
          <w:b/>
          <w:i w:val="0"/>
          <w:caps w:val="0"/>
          <w:color w:val="383838"/>
          <w:spacing w:val="0"/>
          <w:sz w:val="24"/>
          <w:szCs w:val="24"/>
          <w:shd w:val="clear" w:fill="FFFFFF"/>
          <w:vertAlign w:val="baseline"/>
        </w:rPr>
        <w:t>https://www.gmgitc.com/DocSale/Weixin/Edit.aspx?BidCode=0724-2200D88N1328</w:t>
      </w:r>
      <w:r>
        <w:rPr>
          <w:rFonts w:hint="eastAsia" w:ascii="宋体" w:hAnsi="宋体" w:eastAsia="宋体" w:cs="宋体"/>
          <w:i w:val="0"/>
          <w:caps w:val="0"/>
          <w:color w:val="383838"/>
          <w:spacing w:val="0"/>
          <w:sz w:val="24"/>
          <w:szCs w:val="24"/>
          <w:shd w:val="clear" w:fill="FFFFFF"/>
          <w:vertAlign w:val="baseline"/>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baseline"/>
        <w:rPr>
          <w:rFonts w:hint="eastAsia" w:ascii="宋体" w:hAnsi="宋体" w:eastAsia="宋体" w:cs="宋体"/>
          <w:i w:val="0"/>
          <w:caps w:val="0"/>
          <w:color w:val="383838"/>
          <w:spacing w:val="0"/>
          <w:sz w:val="24"/>
          <w:szCs w:val="24"/>
          <w:shd w:val="clear" w:fill="FFFFFF"/>
          <w:vertAlign w:val="baselin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textAlignment w:val="baseline"/>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shd w:val="clear" w:fill="FFFFFF"/>
          <w:vertAlign w:val="baseline"/>
        </w:rPr>
        <w:t>（2）国内投标人如选取“邮购”方式领购标书（加收50元邮费），采购代理机构将用航空快递及时寄去招标文件，但在任何情况下采购代理机构对邮寄过程中发生的迟交或遗失都不承担责任。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textAlignment w:val="baseline"/>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shd w:val="clear" w:fill="FFFFFF"/>
          <w:vertAlign w:val="baseline"/>
        </w:rPr>
        <w:t>现场领取纸质招文件地址：广州市东风东路726号国义招标股份有限公司2楼公共服务区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textAlignment w:val="baseline"/>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shd w:val="clear" w:fill="FFFFFF"/>
          <w:vertAlign w:val="baseline"/>
        </w:rPr>
        <w:t>电话：02037860613</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textAlignment w:val="baseline"/>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shd w:val="clear" w:fill="FFFFFF"/>
          <w:vertAlign w:val="baseline"/>
        </w:rPr>
        <w:t>传真：02-3786011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textAlignment w:val="baseline"/>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shd w:val="clear" w:fill="FFFFFF"/>
          <w:vertAlign w:val="baseline"/>
        </w:rPr>
        <w:t>联系人：林小姐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textAlignment w:val="baseline"/>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shd w:val="clear" w:fill="FFFFFF"/>
          <w:vertAlign w:val="baseline"/>
        </w:rPr>
        <w:t>售价：150元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right="0" w:firstLine="0"/>
        <w:jc w:val="left"/>
        <w:textAlignment w:val="baseline"/>
        <w:rPr>
          <w:rStyle w:val="7"/>
          <w:rFonts w:hint="eastAsia" w:ascii="宋体" w:hAnsi="宋体" w:eastAsia="宋体" w:cs="宋体"/>
          <w:b/>
          <w:i w:val="0"/>
          <w:caps w:val="0"/>
          <w:color w:val="383838"/>
          <w:spacing w:val="0"/>
          <w:sz w:val="24"/>
          <w:szCs w:val="24"/>
          <w:shd w:val="clear" w:fill="FFFFFF"/>
          <w:vertAlign w:val="baseline"/>
        </w:rPr>
      </w:pPr>
      <w:r>
        <w:rPr>
          <w:rStyle w:val="7"/>
          <w:rFonts w:hint="eastAsia" w:ascii="宋体" w:hAnsi="宋体" w:eastAsia="宋体" w:cs="宋体"/>
          <w:b/>
          <w:i w:val="0"/>
          <w:caps w:val="0"/>
          <w:color w:val="383838"/>
          <w:spacing w:val="0"/>
          <w:sz w:val="24"/>
          <w:szCs w:val="24"/>
          <w:shd w:val="clear" w:fill="FFFFFF"/>
          <w:vertAlign w:val="baseline"/>
        </w:rPr>
        <w:t>七、对本次招标提出询问，请按以下方式联系。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baseline"/>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shd w:val="clear" w:fill="FFFFFF"/>
          <w:vertAlign w:val="baseline"/>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baseline"/>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shd w:val="clear" w:fill="FFFFFF"/>
          <w:vertAlign w:val="baseline"/>
        </w:rPr>
        <w:t>名 称：中山大学附属第一医院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baseline"/>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shd w:val="clear" w:fill="FFFFFF"/>
          <w:vertAlign w:val="baseline"/>
        </w:rPr>
        <w:t>地址：广州市中山二路58号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baseline"/>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shd w:val="clear" w:fill="FFFFFF"/>
          <w:vertAlign w:val="baseline"/>
        </w:rPr>
        <w:t>联系方式：李贤文/020-87658882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baseline"/>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shd w:val="clear" w:fill="FFFFFF"/>
          <w:vertAlign w:val="baseline"/>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baseline"/>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shd w:val="clear" w:fill="FFFFFF"/>
          <w:vertAlign w:val="baseline"/>
        </w:rPr>
        <w:t>名 称：国义招标股份有限公司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baseline"/>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shd w:val="clear" w:fill="FFFFFF"/>
          <w:vertAlign w:val="baseline"/>
        </w:rPr>
        <w:t>地　址：广州市东风东路726号19楼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baseline"/>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shd w:val="clear" w:fill="FFFFFF"/>
          <w:vertAlign w:val="baseline"/>
        </w:rPr>
        <w:t>联系方式：林泽鑫、何达/020-37861059、020-37860558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baseline"/>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shd w:val="clear" w:fill="FFFFFF"/>
          <w:vertAlign w:val="baseline"/>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baseline"/>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shd w:val="clear" w:fill="FFFFFF"/>
          <w:vertAlign w:val="baseline"/>
        </w:rPr>
        <w:t>项目联系人：林泽鑫、何达、李贤文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baseline"/>
        <w:rPr>
          <w:rFonts w:hint="eastAsia" w:ascii="宋体" w:hAnsi="宋体" w:eastAsia="宋体" w:cs="宋体"/>
          <w:i w:val="0"/>
          <w:caps w:val="0"/>
          <w:color w:val="383838"/>
          <w:spacing w:val="0"/>
          <w:sz w:val="24"/>
          <w:szCs w:val="24"/>
          <w:shd w:val="clear" w:fill="FFFFFF"/>
          <w:vertAlign w:val="baseline"/>
        </w:rPr>
      </w:pPr>
      <w:r>
        <w:rPr>
          <w:rFonts w:hint="eastAsia" w:ascii="宋体" w:hAnsi="宋体" w:eastAsia="宋体" w:cs="宋体"/>
          <w:i w:val="0"/>
          <w:caps w:val="0"/>
          <w:color w:val="383838"/>
          <w:spacing w:val="0"/>
          <w:sz w:val="24"/>
          <w:szCs w:val="24"/>
          <w:shd w:val="clear" w:fill="FFFFFF"/>
          <w:vertAlign w:val="baseline"/>
        </w:rPr>
        <w:t>电　话：020-37861059、020-37860558、020-87658882</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baseline"/>
        <w:rPr>
          <w:rFonts w:hint="eastAsia" w:ascii="宋体" w:hAnsi="宋体" w:eastAsia="宋体" w:cs="宋体"/>
          <w:i w:val="0"/>
          <w:caps w:val="0"/>
          <w:color w:val="383838"/>
          <w:spacing w:val="0"/>
          <w:sz w:val="24"/>
          <w:szCs w:val="24"/>
          <w:shd w:val="clear" w:fill="FFFFFF"/>
          <w:vertAlign w:val="baselin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baseline"/>
        <w:rPr>
          <w:rFonts w:hint="eastAsia" w:ascii="宋体" w:hAnsi="宋体" w:eastAsia="宋体" w:cs="宋体"/>
          <w:i w:val="0"/>
          <w:caps w:val="0"/>
          <w:color w:val="383838"/>
          <w:spacing w:val="0"/>
          <w:sz w:val="24"/>
          <w:szCs w:val="24"/>
          <w:shd w:val="clear" w:fill="FFFFFF"/>
          <w:vertAlign w:val="baselin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baseline"/>
        <w:rPr>
          <w:rFonts w:hint="eastAsia" w:ascii="宋体" w:hAnsi="宋体" w:eastAsia="宋体" w:cs="宋体"/>
          <w:i w:val="0"/>
          <w:caps w:val="0"/>
          <w:color w:val="383838"/>
          <w:spacing w:val="0"/>
          <w:sz w:val="24"/>
          <w:szCs w:val="24"/>
          <w:shd w:val="clear" w:fill="FFFFFF"/>
          <w:vertAlign w:val="baseline"/>
          <w:lang w:val="en-US" w:eastAsia="zh-CN"/>
        </w:rPr>
      </w:pPr>
      <w:r>
        <w:rPr>
          <w:rFonts w:hint="eastAsia" w:ascii="宋体" w:hAnsi="宋体" w:eastAsia="宋体" w:cs="宋体"/>
          <w:i w:val="0"/>
          <w:caps w:val="0"/>
          <w:color w:val="383838"/>
          <w:spacing w:val="0"/>
          <w:sz w:val="24"/>
          <w:szCs w:val="24"/>
          <w:shd w:val="clear" w:fill="FFFFFF"/>
          <w:vertAlign w:val="baseline"/>
          <w:lang w:val="en-US" w:eastAsia="zh-CN"/>
        </w:rPr>
        <w:t>国义招标股份有限公司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baseline"/>
        <w:rPr>
          <w:rFonts w:hint="default" w:ascii="宋体" w:hAnsi="宋体" w:eastAsia="宋体" w:cs="宋体"/>
          <w:i w:val="0"/>
          <w:caps w:val="0"/>
          <w:color w:val="383838"/>
          <w:spacing w:val="0"/>
          <w:sz w:val="24"/>
          <w:szCs w:val="24"/>
          <w:shd w:val="clear" w:fill="FFFFFF"/>
          <w:vertAlign w:val="baseline"/>
          <w:lang w:val="en-US" w:eastAsia="zh-CN"/>
        </w:rPr>
      </w:pPr>
      <w:r>
        <w:rPr>
          <w:rFonts w:hint="eastAsia" w:ascii="宋体" w:hAnsi="宋体" w:eastAsia="宋体" w:cs="宋体"/>
          <w:i w:val="0"/>
          <w:caps w:val="0"/>
          <w:color w:val="383838"/>
          <w:spacing w:val="0"/>
          <w:sz w:val="24"/>
          <w:szCs w:val="24"/>
          <w:shd w:val="clear" w:fill="FFFFFF"/>
          <w:vertAlign w:val="baseline"/>
          <w:lang w:val="en-US" w:eastAsia="zh-CN"/>
        </w:rPr>
        <w:t>2022年4月27日</w:t>
      </w:r>
    </w:p>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bCs/>
          <w:sz w:val="32"/>
          <w:szCs w:val="4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F26E7A"/>
    <w:rsid w:val="26203738"/>
    <w:rsid w:val="40753397"/>
    <w:rsid w:val="51F23A13"/>
    <w:rsid w:val="614444CF"/>
    <w:rsid w:val="675464BF"/>
    <w:rsid w:val="72F26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rFonts w:hint="eastAsia" w:ascii="微软雅黑" w:hAnsi="微软雅黑" w:eastAsia="微软雅黑" w:cs="微软雅黑"/>
      <w:color w:val="02396F"/>
      <w:u w:val="single"/>
    </w:rPr>
  </w:style>
  <w:style w:type="character" w:styleId="9">
    <w:name w:val="Hyperlink"/>
    <w:basedOn w:val="6"/>
    <w:qFormat/>
    <w:uiPriority w:val="0"/>
    <w:rPr>
      <w:rFonts w:hint="eastAsia" w:ascii="微软雅黑" w:hAnsi="微软雅黑" w:eastAsia="微软雅黑" w:cs="微软雅黑"/>
      <w:color w:val="02396F"/>
      <w:u w:val="single"/>
    </w:rPr>
  </w:style>
  <w:style w:type="character" w:customStyle="1" w:styleId="10">
    <w:name w:val="qxdate"/>
    <w:basedOn w:val="6"/>
    <w:qFormat/>
    <w:uiPriority w:val="0"/>
    <w:rPr>
      <w:color w:val="333333"/>
      <w:sz w:val="18"/>
      <w:szCs w:val="18"/>
    </w:rPr>
  </w:style>
  <w:style w:type="character" w:customStyle="1" w:styleId="11">
    <w:name w:val="next2"/>
    <w:basedOn w:val="6"/>
    <w:qFormat/>
    <w:uiPriority w:val="0"/>
    <w:rPr>
      <w:rFonts w:ascii="微软雅黑" w:hAnsi="微软雅黑" w:eastAsia="微软雅黑" w:cs="微软雅黑"/>
      <w:sz w:val="21"/>
      <w:szCs w:val="21"/>
    </w:rPr>
  </w:style>
  <w:style w:type="character" w:customStyle="1" w:styleId="12">
    <w:name w:val="redfilenumber"/>
    <w:basedOn w:val="6"/>
    <w:qFormat/>
    <w:uiPriority w:val="0"/>
    <w:rPr>
      <w:color w:val="BA2636"/>
      <w:sz w:val="18"/>
      <w:szCs w:val="18"/>
    </w:rPr>
  </w:style>
  <w:style w:type="character" w:customStyle="1" w:styleId="13">
    <w:name w:val="prev2"/>
    <w:basedOn w:val="6"/>
    <w:qFormat/>
    <w:uiPriority w:val="0"/>
    <w:rPr>
      <w:rFonts w:hint="eastAsia" w:ascii="微软雅黑" w:hAnsi="微软雅黑" w:eastAsia="微软雅黑" w:cs="微软雅黑"/>
      <w:sz w:val="21"/>
      <w:szCs w:val="21"/>
    </w:rPr>
  </w:style>
  <w:style w:type="character" w:customStyle="1" w:styleId="14">
    <w:name w:val="gjfg"/>
    <w:basedOn w:val="6"/>
    <w:qFormat/>
    <w:uiPriority w:val="0"/>
  </w:style>
  <w:style w:type="character" w:customStyle="1" w:styleId="15">
    <w:name w:val="displayarti"/>
    <w:basedOn w:val="6"/>
    <w:qFormat/>
    <w:uiPriority w:val="0"/>
    <w:rPr>
      <w:color w:val="FFFFFF"/>
      <w:shd w:val="clear" w:fill="A00000"/>
    </w:rPr>
  </w:style>
  <w:style w:type="character" w:customStyle="1" w:styleId="16">
    <w:name w:val="redfilefwwh"/>
    <w:basedOn w:val="6"/>
    <w:qFormat/>
    <w:uiPriority w:val="0"/>
    <w:rPr>
      <w:color w:val="BA2636"/>
      <w:sz w:val="18"/>
      <w:szCs w:val="18"/>
    </w:rPr>
  </w:style>
  <w:style w:type="character" w:customStyle="1" w:styleId="17">
    <w:name w:val="cfdate"/>
    <w:basedOn w:val="6"/>
    <w:qFormat/>
    <w:uiPriority w:val="0"/>
    <w:rPr>
      <w:color w:val="333333"/>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2022-04-27T11:20:00Z</dcterms:created>
  <dc:creator>yuling</dc:creator>
  <cp:lastModifiedBy>yuling</cp:lastModifiedBy>
  <dcterms:modified xsi:type="dcterms:W3CDTF">2022-04-27T12:14:39Z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