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32" w:rsidRPr="004B40DF" w:rsidRDefault="00EB6C3D" w:rsidP="00EF2650">
      <w:pPr>
        <w:pStyle w:val="1"/>
        <w:widowControl/>
        <w:adjustRightInd w:val="0"/>
        <w:snapToGrid w:val="0"/>
        <w:spacing w:beforeAutospacing="0" w:afterAutospacing="0" w:line="560" w:lineRule="exact"/>
        <w:jc w:val="center"/>
        <w:rPr>
          <w:rFonts w:ascii="___WRD_EMBED_SUB_40" w:eastAsia="___WRD_EMBED_SUB_40" w:hAnsi="___WRD_EMBED_SUB_40" w:cs="___WRD_EMBED_SUB_40" w:hint="default"/>
          <w:bCs w:val="0"/>
          <w:kern w:val="0"/>
          <w:sz w:val="44"/>
          <w:szCs w:val="44"/>
          <w:lang w:val="zh-CN"/>
        </w:rPr>
      </w:pPr>
      <w:r w:rsidRPr="00EB6C3D">
        <w:rPr>
          <w:rFonts w:ascii="___WRD_EMBED_SUB_40" w:eastAsia="___WRD_EMBED_SUB_40" w:hAnsi="___WRD_EMBED_SUB_40" w:cs="___WRD_EMBED_SUB_40"/>
          <w:bCs w:val="0"/>
          <w:kern w:val="0"/>
          <w:sz w:val="44"/>
          <w:szCs w:val="44"/>
          <w:lang w:val="zh-CN"/>
        </w:rPr>
        <w:t>中山大学附属第一医院</w:t>
      </w:r>
      <w:r w:rsidR="00390BA5" w:rsidRPr="00390BA5">
        <w:rPr>
          <w:rFonts w:ascii="___WRD_EMBED_SUB_40" w:eastAsia="___WRD_EMBED_SUB_40" w:hAnsi="___WRD_EMBED_SUB_40" w:cs="___WRD_EMBED_SUB_40"/>
          <w:bCs w:val="0"/>
          <w:kern w:val="0"/>
          <w:sz w:val="44"/>
          <w:szCs w:val="44"/>
          <w:lang w:val="zh-CN"/>
        </w:rPr>
        <w:t>2号楼2楼X线检查室电动门、2号楼3楼CT检查室内防护门维修工程</w:t>
      </w:r>
      <w:r w:rsidR="00186DDB" w:rsidRPr="00EC4EEB">
        <w:rPr>
          <w:rFonts w:ascii="___WRD_EMBED_SUB_40" w:eastAsia="___WRD_EMBED_SUB_40" w:hAnsi="___WRD_EMBED_SUB_40" w:cs="___WRD_EMBED_SUB_40"/>
          <w:kern w:val="0"/>
          <w:sz w:val="44"/>
          <w:szCs w:val="44"/>
          <w:lang w:val="zh-CN"/>
        </w:rPr>
        <w:t>项目</w:t>
      </w:r>
      <w:r w:rsidR="00186DDB">
        <w:rPr>
          <w:rFonts w:ascii="___WRD_EMBED_SUB_40" w:eastAsia="___WRD_EMBED_SUB_40" w:hAnsi="___WRD_EMBED_SUB_40" w:cs="___WRD_EMBED_SUB_40"/>
          <w:kern w:val="0"/>
          <w:sz w:val="44"/>
          <w:szCs w:val="44"/>
          <w:lang w:val="zh-CN"/>
        </w:rPr>
        <w:t>院内谈判采购</w:t>
      </w:r>
      <w:r w:rsidR="00186DDB" w:rsidRPr="00EC4EEB">
        <w:rPr>
          <w:rFonts w:ascii="___WRD_EMBED_SUB_40" w:eastAsia="___WRD_EMBED_SUB_40" w:hAnsi="___WRD_EMBED_SUB_40" w:cs="___WRD_EMBED_SUB_40"/>
          <w:kern w:val="0"/>
          <w:sz w:val="44"/>
          <w:szCs w:val="44"/>
          <w:lang w:val="zh-CN"/>
        </w:rPr>
        <w:t>公告</w:t>
      </w:r>
    </w:p>
    <w:p w:rsidR="00813832" w:rsidRPr="000D01AB" w:rsidRDefault="00A817E1" w:rsidP="000D01AB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jc w:val="center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/>
          <w:b/>
          <w:bCs/>
          <w:kern w:val="2"/>
          <w:sz w:val="32"/>
          <w:szCs w:val="32"/>
        </w:rPr>
        <w:t xml:space="preserve"> </w:t>
      </w:r>
    </w:p>
    <w:p w:rsidR="00350946" w:rsidRDefault="007C7D1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C7D16">
        <w:rPr>
          <w:rFonts w:ascii="仿宋" w:eastAsia="仿宋" w:hAnsi="仿宋" w:cs="仿宋_GB2312" w:hint="eastAsia"/>
          <w:sz w:val="32"/>
          <w:szCs w:val="32"/>
        </w:rPr>
        <w:t>中山大学附属第一医院</w:t>
      </w:r>
      <w:r>
        <w:rPr>
          <w:rFonts w:ascii="仿宋" w:eastAsia="仿宋" w:hAnsi="仿宋" w:cs="仿宋_GB2312" w:hint="eastAsia"/>
          <w:sz w:val="32"/>
          <w:szCs w:val="32"/>
        </w:rPr>
        <w:t>越秀院区</w:t>
      </w:r>
      <w:r w:rsidR="00CE4E26">
        <w:rPr>
          <w:rFonts w:ascii="仿宋" w:eastAsia="仿宋" w:hAnsi="仿宋" w:cs="仿宋_GB2312" w:hint="eastAsia"/>
          <w:sz w:val="32"/>
          <w:szCs w:val="32"/>
        </w:rPr>
        <w:t>为维修部分故障电动门，恢复电动门正常运行</w:t>
      </w:r>
      <w:r w:rsidRPr="007C7D16">
        <w:rPr>
          <w:rFonts w:ascii="仿宋" w:eastAsia="仿宋" w:hAnsi="仿宋" w:cs="仿宋_GB2312" w:hint="eastAsia"/>
          <w:sz w:val="32"/>
          <w:szCs w:val="32"/>
        </w:rPr>
        <w:t>延长设备的使用寿命，</w:t>
      </w:r>
      <w:r w:rsidR="00AA6F30">
        <w:rPr>
          <w:rFonts w:ascii="仿宋" w:eastAsia="仿宋" w:hAnsi="仿宋" w:cs="仿宋_GB2312" w:hint="eastAsia"/>
          <w:sz w:val="32"/>
          <w:szCs w:val="32"/>
        </w:rPr>
        <w:t>需采购</w:t>
      </w:r>
      <w:r w:rsidRPr="007C7D16">
        <w:rPr>
          <w:rFonts w:ascii="仿宋" w:eastAsia="仿宋" w:hAnsi="仿宋" w:cs="仿宋_GB2312" w:hint="eastAsia"/>
          <w:sz w:val="32"/>
          <w:szCs w:val="32"/>
        </w:rPr>
        <w:t>专业的维修</w:t>
      </w:r>
      <w:r w:rsidR="00AA6F30">
        <w:rPr>
          <w:rFonts w:ascii="仿宋" w:eastAsia="仿宋" w:hAnsi="仿宋" w:cs="仿宋_GB2312" w:hint="eastAsia"/>
          <w:sz w:val="32"/>
          <w:szCs w:val="32"/>
        </w:rPr>
        <w:t>服务</w:t>
      </w:r>
      <w:r w:rsidRPr="007C7D16">
        <w:rPr>
          <w:rFonts w:ascii="仿宋" w:eastAsia="仿宋" w:hAnsi="仿宋" w:cs="仿宋_GB2312" w:hint="eastAsia"/>
          <w:sz w:val="32"/>
          <w:szCs w:val="32"/>
        </w:rPr>
        <w:t>，</w:t>
      </w:r>
      <w:r w:rsidR="00350946" w:rsidRPr="007E33A1">
        <w:rPr>
          <w:rFonts w:ascii="仿宋" w:eastAsia="仿宋" w:hAnsi="仿宋" w:cs="仿宋_GB2312" w:hint="eastAsia"/>
          <w:sz w:val="32"/>
          <w:szCs w:val="32"/>
        </w:rPr>
        <w:t>根据相关法律法规和医院有关规定,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诚邀</w:t>
      </w:r>
      <w:r w:rsidR="00CE4E26">
        <w:rPr>
          <w:rFonts w:ascii="仿宋" w:eastAsia="仿宋" w:hAnsi="仿宋" w:cs="仿宋_GB2312" w:hint="eastAsia"/>
          <w:sz w:val="32"/>
          <w:szCs w:val="32"/>
        </w:rPr>
        <w:t>相关专业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企业参加</w:t>
      </w:r>
      <w:r w:rsidR="007F4F95">
        <w:rPr>
          <w:rFonts w:ascii="仿宋" w:eastAsia="仿宋" w:hAnsi="仿宋" w:cs="仿宋_GB2312" w:hint="eastAsia"/>
          <w:sz w:val="32"/>
          <w:szCs w:val="32"/>
        </w:rPr>
        <w:t>本次院内谈判采购报价</w:t>
      </w:r>
      <w:r w:rsidR="007F4F95" w:rsidRPr="00B02F5C">
        <w:rPr>
          <w:rFonts w:ascii="仿宋" w:eastAsia="仿宋" w:hAnsi="仿宋" w:cs="仿宋_GB2312" w:hint="eastAsia"/>
          <w:sz w:val="32"/>
          <w:szCs w:val="32"/>
        </w:rPr>
        <w:t>，具体事项如下：</w:t>
      </w:r>
    </w:p>
    <w:p w:rsidR="00350946" w:rsidRPr="00A817E1" w:rsidRDefault="00350946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一、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项目名称：</w:t>
      </w:r>
    </w:p>
    <w:p w:rsidR="00813832" w:rsidRPr="00350946" w:rsidRDefault="00390BA5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390BA5">
        <w:rPr>
          <w:rFonts w:ascii="仿宋" w:eastAsia="仿宋" w:hAnsi="仿宋" w:cs="仿宋_GB2312" w:hint="eastAsia"/>
          <w:sz w:val="32"/>
          <w:szCs w:val="32"/>
        </w:rPr>
        <w:t>2号楼2楼X线检查室电动门、2号楼3楼CT检查室内防护门维修工程</w:t>
      </w:r>
      <w:r w:rsidR="009A5111" w:rsidRPr="00350946">
        <w:rPr>
          <w:rFonts w:ascii="仿宋" w:eastAsia="仿宋" w:hAnsi="仿宋" w:cs="仿宋_GB2312" w:hint="eastAsia"/>
          <w:sz w:val="32"/>
          <w:szCs w:val="32"/>
        </w:rPr>
        <w:t>。</w:t>
      </w:r>
    </w:p>
    <w:p w:rsidR="00350946" w:rsidRPr="00A817E1" w:rsidRDefault="009A511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二、</w:t>
      </w:r>
      <w:r w:rsidR="00CE4E26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维修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范围：</w:t>
      </w:r>
    </w:p>
    <w:p w:rsidR="00813832" w:rsidRPr="00CE4E26" w:rsidRDefault="00CE4E26" w:rsidP="00CE4E26">
      <w:pPr>
        <w:ind w:firstLineChars="200" w:firstLine="640"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</w:rPr>
        <w:t>对医院</w:t>
      </w:r>
      <w:r w:rsidR="00390BA5" w:rsidRPr="00390BA5">
        <w:rPr>
          <w:rFonts w:ascii="仿宋" w:eastAsia="仿宋" w:hAnsi="仿宋" w:cs="仿宋_GB2312" w:hint="eastAsia"/>
          <w:sz w:val="32"/>
          <w:szCs w:val="32"/>
        </w:rPr>
        <w:t>2号楼2楼X线检查室电动门、2号楼3楼CT检查室内防护门</w:t>
      </w:r>
      <w:r>
        <w:rPr>
          <w:rFonts w:ascii="仿宋" w:eastAsia="仿宋" w:hAnsi="仿宋" w:cs="仿宋_GB2312" w:hint="eastAsia"/>
          <w:sz w:val="32"/>
          <w:szCs w:val="32"/>
        </w:rPr>
        <w:t>进行零配件更换或大修，具体见附件：</w:t>
      </w:r>
      <w:r w:rsidR="00390BA5" w:rsidRPr="00390BA5">
        <w:rPr>
          <w:rFonts w:ascii="仿宋" w:eastAsia="仿宋" w:hAnsi="仿宋" w:cs="方正仿宋_GB2312" w:hint="eastAsia"/>
          <w:sz w:val="32"/>
          <w:szCs w:val="32"/>
        </w:rPr>
        <w:t>2号楼2楼X线检查室电动门、2号楼3楼CT检查室内防护门维修工程</w:t>
      </w:r>
      <w:r w:rsidRPr="00CE4E26">
        <w:rPr>
          <w:rFonts w:ascii="仿宋" w:eastAsia="仿宋" w:hAnsi="仿宋" w:cs="方正仿宋_GB2312" w:hint="eastAsia"/>
          <w:sz w:val="32"/>
          <w:szCs w:val="32"/>
        </w:rPr>
        <w:t>报价清单</w:t>
      </w:r>
      <w:r w:rsidR="00306F3F">
        <w:rPr>
          <w:rFonts w:ascii="仿宋" w:eastAsia="仿宋" w:hAnsi="仿宋" w:cs="仿宋_GB2312" w:hint="eastAsia"/>
          <w:sz w:val="32"/>
          <w:szCs w:val="32"/>
        </w:rPr>
        <w:t>。</w:t>
      </w:r>
    </w:p>
    <w:p w:rsidR="00350946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三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CE4E26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维修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地点：</w:t>
      </w:r>
    </w:p>
    <w:p w:rsidR="00A817E1" w:rsidRDefault="009A5111" w:rsidP="00C57AB0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B02F5C">
        <w:rPr>
          <w:rFonts w:ascii="仿宋" w:eastAsia="仿宋" w:hAnsi="仿宋" w:cs="仿宋_GB2312" w:hint="eastAsia"/>
          <w:sz w:val="32"/>
          <w:szCs w:val="32"/>
        </w:rPr>
        <w:t>广州市</w:t>
      </w:r>
      <w:r w:rsidR="00FC22F5">
        <w:rPr>
          <w:rFonts w:ascii="仿宋" w:eastAsia="仿宋" w:hAnsi="仿宋" w:cs="仿宋_GB2312" w:hint="eastAsia"/>
          <w:sz w:val="32"/>
          <w:szCs w:val="32"/>
        </w:rPr>
        <w:t>越秀区中山二路</w:t>
      </w:r>
      <w:r w:rsidR="00306F3F">
        <w:rPr>
          <w:rFonts w:ascii="仿宋" w:eastAsia="仿宋" w:hAnsi="仿宋" w:cs="仿宋_GB2312" w:hint="eastAsia"/>
          <w:sz w:val="32"/>
          <w:szCs w:val="32"/>
        </w:rPr>
        <w:t>5</w:t>
      </w:r>
      <w:r w:rsidR="00306F3F">
        <w:rPr>
          <w:rFonts w:ascii="仿宋" w:eastAsia="仿宋" w:hAnsi="仿宋" w:cs="仿宋_GB2312"/>
          <w:sz w:val="32"/>
          <w:szCs w:val="32"/>
        </w:rPr>
        <w:t>8</w:t>
      </w:r>
      <w:r w:rsidR="00306F3F">
        <w:rPr>
          <w:rFonts w:ascii="仿宋" w:eastAsia="仿宋" w:hAnsi="仿宋" w:cs="仿宋_GB2312" w:hint="eastAsia"/>
          <w:sz w:val="32"/>
          <w:szCs w:val="32"/>
        </w:rPr>
        <w:t>号</w:t>
      </w:r>
      <w:r w:rsidRPr="00B02F5C">
        <w:rPr>
          <w:rFonts w:ascii="仿宋" w:eastAsia="仿宋" w:hAnsi="仿宋" w:cs="仿宋_GB2312" w:hint="eastAsia"/>
          <w:sz w:val="32"/>
          <w:szCs w:val="32"/>
        </w:rPr>
        <w:t>。</w:t>
      </w:r>
    </w:p>
    <w:p w:rsidR="00A817E1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四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CE4E26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维修</w:t>
      </w:r>
      <w:r w:rsidR="00306F3F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时间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306F3F" w:rsidRDefault="00CE4E26" w:rsidP="00A817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接院方通知后</w:t>
      </w:r>
      <w:r w:rsidR="00AD0EF1"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天</w:t>
      </w:r>
      <w:r w:rsidR="000A713D">
        <w:rPr>
          <w:rFonts w:ascii="仿宋" w:eastAsia="仿宋" w:hAnsi="仿宋" w:cs="仿宋_GB2312" w:hint="eastAsia"/>
          <w:sz w:val="32"/>
          <w:szCs w:val="32"/>
        </w:rPr>
        <w:t>内维修完毕</w:t>
      </w:r>
      <w:r w:rsidR="00306F3F">
        <w:rPr>
          <w:rFonts w:ascii="仿宋" w:eastAsia="仿宋" w:hAnsi="仿宋" w:cs="仿宋_GB2312" w:hint="eastAsia"/>
          <w:sz w:val="32"/>
          <w:szCs w:val="32"/>
        </w:rPr>
        <w:t>；</w:t>
      </w:r>
    </w:p>
    <w:p w:rsidR="00813832" w:rsidRPr="00A817E1" w:rsidRDefault="002D6F5E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lastRenderedPageBreak/>
        <w:t>五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、单位资质要求：</w:t>
      </w:r>
    </w:p>
    <w:p w:rsidR="00813832" w:rsidRPr="00B02F5C" w:rsidRDefault="009A5111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B02F5C">
        <w:rPr>
          <w:rFonts w:ascii="仿宋" w:eastAsia="仿宋" w:hAnsi="仿宋" w:cs="仿宋_GB2312" w:hint="eastAsia"/>
          <w:sz w:val="32"/>
          <w:szCs w:val="32"/>
        </w:rPr>
        <w:t>1.企业均应具有独立法人资格，持有工商行政管理部门核发的法人营业执照。</w:t>
      </w:r>
    </w:p>
    <w:p w:rsidR="00C1109D" w:rsidRDefault="009A5111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B02F5C">
        <w:rPr>
          <w:rFonts w:ascii="仿宋" w:eastAsia="仿宋" w:hAnsi="仿宋" w:cs="仿宋_GB2312" w:hint="eastAsia"/>
          <w:sz w:val="32"/>
          <w:szCs w:val="32"/>
        </w:rPr>
        <w:t>2.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提供</w:t>
      </w:r>
      <w:r w:rsidR="00C1109D">
        <w:rPr>
          <w:rFonts w:ascii="仿宋" w:eastAsia="仿宋" w:hAnsi="仿宋" w:cs="仿宋_GB2312" w:hint="eastAsia"/>
          <w:sz w:val="32"/>
          <w:szCs w:val="32"/>
        </w:rPr>
        <w:t>不少于1个</w:t>
      </w:r>
      <w:r w:rsidR="006323F1">
        <w:rPr>
          <w:rFonts w:ascii="仿宋" w:eastAsia="仿宋" w:hAnsi="仿宋" w:cs="仿宋_GB2312" w:hint="eastAsia"/>
          <w:sz w:val="32"/>
          <w:szCs w:val="32"/>
        </w:rPr>
        <w:t>同类项目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的承包业绩</w:t>
      </w:r>
      <w:r w:rsidR="00C1109D">
        <w:rPr>
          <w:rFonts w:ascii="仿宋" w:eastAsia="仿宋" w:hAnsi="仿宋" w:cs="仿宋_GB2312" w:hint="eastAsia"/>
          <w:sz w:val="32"/>
          <w:szCs w:val="32"/>
        </w:rPr>
        <w:t>资料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。</w:t>
      </w:r>
    </w:p>
    <w:p w:rsidR="00397029" w:rsidRDefault="00C1109D" w:rsidP="00C1109D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 w:rsidRPr="00B02F5C">
        <w:rPr>
          <w:rFonts w:ascii="仿宋" w:eastAsia="仿宋" w:hAnsi="仿宋" w:cs="仿宋_GB2312" w:hint="eastAsia"/>
          <w:sz w:val="32"/>
          <w:szCs w:val="32"/>
        </w:rPr>
        <w:t>.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企业被有关部门责令停业、企业财产被查封和冻结或者处于破产状态的，不允许参加本项目报名。</w:t>
      </w:r>
    </w:p>
    <w:p w:rsidR="00813832" w:rsidRPr="00B02F5C" w:rsidRDefault="00C1109D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 w:rsidR="00397029">
        <w:rPr>
          <w:rFonts w:ascii="仿宋" w:eastAsia="仿宋" w:hAnsi="仿宋" w:cs="仿宋_GB2312"/>
          <w:sz w:val="32"/>
          <w:szCs w:val="32"/>
        </w:rPr>
        <w:t>.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本项目不接受联合体</w:t>
      </w:r>
      <w:r w:rsidR="00306F3F" w:rsidRPr="007E33A1">
        <w:rPr>
          <w:rFonts w:ascii="仿宋" w:eastAsia="仿宋" w:hAnsi="仿宋" w:cs="仿宋_GB2312" w:hint="eastAsia"/>
          <w:sz w:val="32"/>
          <w:szCs w:val="32"/>
        </w:rPr>
        <w:t>参与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报价。</w:t>
      </w:r>
    </w:p>
    <w:p w:rsidR="00813832" w:rsidRDefault="00C1109D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.</w:t>
      </w:r>
      <w:r w:rsidR="00306F3F" w:rsidRPr="007E33A1">
        <w:rPr>
          <w:rFonts w:ascii="仿宋" w:eastAsia="仿宋" w:hAnsi="仿宋" w:cs="仿宋_GB2312" w:hint="eastAsia"/>
          <w:sz w:val="32"/>
          <w:szCs w:val="32"/>
        </w:rPr>
        <w:t>不同的报名人之间有下列情形之一的，均不接受作为参与本项目竞争的报名人：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A．彼此存在投资与被投资关系的；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B．彼此的经营者、董事会（或同类管理机构）成员属于直系亲属或配偶关系的。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C．法定代表人或单位负责人为同一人，或者存在控股、管理关系的不同单位。</w:t>
      </w:r>
    </w:p>
    <w:p w:rsidR="00D6742A" w:rsidRPr="00A817E1" w:rsidRDefault="00D6742A" w:rsidP="00D6742A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六、</w:t>
      </w:r>
      <w:r w:rsidR="00AA6F30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采购限价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D6742A" w:rsidRPr="00AA6F30" w:rsidRDefault="00AA6F30" w:rsidP="00AA6F30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 w:hint="eastAsia"/>
          <w:sz w:val="32"/>
          <w:szCs w:val="32"/>
          <w:lang w:val="zh-CN"/>
        </w:rPr>
        <w:t>项目采购限价</w:t>
      </w:r>
      <w:r w:rsidR="00AD0EF1">
        <w:rPr>
          <w:rFonts w:ascii="仿宋" w:eastAsia="仿宋" w:hAnsi="仿宋" w:cs="方正仿宋_GB2312"/>
          <w:sz w:val="32"/>
          <w:szCs w:val="32"/>
          <w:lang w:val="zh-CN"/>
        </w:rPr>
        <w:t>1.</w:t>
      </w:r>
      <w:r w:rsidR="00390BA5">
        <w:rPr>
          <w:rFonts w:ascii="仿宋" w:eastAsia="仿宋" w:hAnsi="仿宋" w:cs="方正仿宋_GB2312"/>
          <w:sz w:val="32"/>
          <w:szCs w:val="32"/>
          <w:lang w:val="zh-CN"/>
        </w:rPr>
        <w:t>3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万元，超出限价标准为无效报价。</w:t>
      </w:r>
    </w:p>
    <w:p w:rsidR="00813832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七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、报价资料：</w:t>
      </w:r>
    </w:p>
    <w:p w:rsidR="004C7874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1.企业营业执照</w:t>
      </w:r>
      <w:r w:rsidR="004C7874">
        <w:rPr>
          <w:rFonts w:ascii="仿宋" w:eastAsia="仿宋" w:hAnsi="仿宋" w:cs="方正仿宋_GB2312" w:hint="eastAsia"/>
          <w:sz w:val="32"/>
          <w:szCs w:val="32"/>
          <w:lang w:val="zh-CN"/>
        </w:rPr>
        <w:t>；</w:t>
      </w:r>
    </w:p>
    <w:p w:rsidR="00813832" w:rsidRPr="00B02F5C" w:rsidRDefault="00306F3F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/>
          <w:sz w:val="32"/>
          <w:szCs w:val="32"/>
        </w:rPr>
        <w:t>2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.</w:t>
      </w:r>
      <w:r w:rsidR="009A5111" w:rsidRPr="00B02F5C">
        <w:rPr>
          <w:rFonts w:ascii="仿宋" w:eastAsia="仿宋" w:hAnsi="仿宋" w:cs="方正仿宋_GB2312" w:hint="eastAsia"/>
          <w:sz w:val="32"/>
          <w:szCs w:val="32"/>
        </w:rPr>
        <w:t>项目报价单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（需按照附件清单格式报价）；</w:t>
      </w:r>
    </w:p>
    <w:p w:rsidR="00390BA5" w:rsidRDefault="00306F3F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/>
          <w:sz w:val="32"/>
          <w:szCs w:val="32"/>
        </w:rPr>
        <w:t>3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.</w:t>
      </w:r>
      <w:r w:rsidR="00390BA5" w:rsidRPr="00390BA5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390BA5">
        <w:rPr>
          <w:rFonts w:ascii="仿宋" w:eastAsia="仿宋" w:hAnsi="仿宋" w:cs="仿宋_GB2312" w:hint="eastAsia"/>
          <w:sz w:val="32"/>
          <w:szCs w:val="32"/>
        </w:rPr>
        <w:t>同类项目</w:t>
      </w:r>
      <w:r w:rsidR="00390BA5" w:rsidRPr="00C1109D">
        <w:rPr>
          <w:rFonts w:ascii="仿宋" w:eastAsia="仿宋" w:hAnsi="仿宋" w:cs="仿宋_GB2312" w:hint="eastAsia"/>
          <w:sz w:val="32"/>
          <w:szCs w:val="32"/>
        </w:rPr>
        <w:t>的承包业绩</w:t>
      </w:r>
      <w:r w:rsidR="00390BA5">
        <w:rPr>
          <w:rFonts w:ascii="仿宋" w:eastAsia="仿宋" w:hAnsi="仿宋" w:cs="仿宋_GB2312" w:hint="eastAsia"/>
          <w:sz w:val="32"/>
          <w:szCs w:val="32"/>
        </w:rPr>
        <w:t>资料；</w:t>
      </w:r>
    </w:p>
    <w:p w:rsidR="00813832" w:rsidRPr="00B02F5C" w:rsidRDefault="00390BA5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/>
          <w:sz w:val="32"/>
          <w:szCs w:val="32"/>
          <w:lang w:val="zh-CN"/>
        </w:rPr>
        <w:t>4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.</w:t>
      </w:r>
      <w:r w:rsidR="00306F3F">
        <w:rPr>
          <w:rFonts w:ascii="仿宋" w:eastAsia="仿宋" w:hAnsi="仿宋" w:cs="方正仿宋_GB2312" w:hint="eastAsia"/>
          <w:sz w:val="32"/>
          <w:szCs w:val="32"/>
          <w:lang w:val="zh-CN"/>
        </w:rPr>
        <w:t>报价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单位认为需提供的其他资料。</w:t>
      </w:r>
    </w:p>
    <w:p w:rsidR="00390BA5" w:rsidRPr="00B02F5C" w:rsidRDefault="00390BA5" w:rsidP="00390BA5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以上资料一式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一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份（加盖单位公章）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，需将扫描件发送邮箱</w:t>
      </w:r>
      <w:r>
        <w:rPr>
          <w:rFonts w:ascii="仿宋" w:eastAsia="仿宋" w:hAnsi="仿宋" w:cs="方正仿宋_GB2312"/>
          <w:sz w:val="32"/>
          <w:szCs w:val="32"/>
          <w:lang w:val="zh-CN"/>
        </w:rPr>
        <w:t>ZSYYZWK@126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方正仿宋_GB2312"/>
          <w:sz w:val="32"/>
          <w:szCs w:val="32"/>
          <w:lang w:val="zh-CN"/>
        </w:rPr>
        <w:t>com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。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lastRenderedPageBreak/>
        <w:t>。</w:t>
      </w:r>
    </w:p>
    <w:p w:rsidR="00A817E1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八</w:t>
      </w:r>
      <w:r w:rsidR="00F5377D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、报价时间：</w:t>
      </w:r>
    </w:p>
    <w:p w:rsidR="00943B0A" w:rsidRDefault="00943B0A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Calibri"/>
          <w:kern w:val="2"/>
          <w:sz w:val="32"/>
          <w:szCs w:val="32"/>
        </w:rPr>
      </w:pPr>
      <w:r w:rsidRPr="00943B0A">
        <w:rPr>
          <w:rFonts w:ascii="仿宋" w:eastAsia="仿宋" w:hAnsi="仿宋" w:cs="Calibri" w:hint="eastAsia"/>
          <w:kern w:val="2"/>
          <w:sz w:val="32"/>
          <w:szCs w:val="32"/>
        </w:rPr>
        <w:t>2023年10月12日（周四）至2023年10月16日（周一）下午16:00前。</w:t>
      </w:r>
    </w:p>
    <w:p w:rsidR="00813832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九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、联系方式：</w:t>
      </w:r>
    </w:p>
    <w:p w:rsidR="00813832" w:rsidRPr="00AD0EF1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</w:rPr>
      </w:pPr>
      <w:r w:rsidRPr="00AD0EF1">
        <w:rPr>
          <w:rFonts w:ascii="仿宋" w:eastAsia="仿宋" w:hAnsi="仿宋" w:cs="方正仿宋_GB2312" w:hint="eastAsia"/>
          <w:sz w:val="32"/>
          <w:szCs w:val="32"/>
        </w:rPr>
        <w:t>1.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地点</w:t>
      </w:r>
      <w:r w:rsidRPr="00AD0EF1">
        <w:rPr>
          <w:rFonts w:ascii="仿宋" w:eastAsia="仿宋" w:hAnsi="仿宋" w:cs="方正仿宋_GB2312" w:hint="eastAsia"/>
          <w:sz w:val="32"/>
          <w:szCs w:val="32"/>
        </w:rPr>
        <w:t>：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中山二路</w:t>
      </w:r>
      <w:r w:rsidR="00FC22F5" w:rsidRPr="00AD0EF1">
        <w:rPr>
          <w:rFonts w:ascii="仿宋" w:eastAsia="仿宋" w:hAnsi="仿宋" w:cs="方正仿宋_GB2312" w:hint="eastAsia"/>
          <w:sz w:val="32"/>
          <w:szCs w:val="32"/>
        </w:rPr>
        <w:t>5</w:t>
      </w:r>
      <w:r w:rsidR="00FC22F5" w:rsidRPr="00AD0EF1">
        <w:rPr>
          <w:rFonts w:ascii="仿宋" w:eastAsia="仿宋" w:hAnsi="仿宋" w:cs="方正仿宋_GB2312"/>
          <w:sz w:val="32"/>
          <w:szCs w:val="32"/>
        </w:rPr>
        <w:t>8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号</w:t>
      </w:r>
      <w:r w:rsidR="00FC22F5" w:rsidRPr="00AD0EF1">
        <w:rPr>
          <w:rFonts w:ascii="仿宋" w:eastAsia="仿宋" w:hAnsi="仿宋" w:cs="方正仿宋_GB2312" w:hint="eastAsia"/>
          <w:sz w:val="32"/>
          <w:szCs w:val="32"/>
        </w:rPr>
        <w:t>（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中山大学附属第一医院</w:t>
      </w:r>
      <w:r w:rsidR="00FC22F5" w:rsidRPr="00AD0EF1">
        <w:rPr>
          <w:rFonts w:ascii="仿宋" w:eastAsia="仿宋" w:hAnsi="仿宋" w:cs="方正仿宋_GB2312" w:hint="eastAsia"/>
          <w:sz w:val="32"/>
          <w:szCs w:val="32"/>
        </w:rPr>
        <w:t>）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总务科</w:t>
      </w:r>
      <w:r w:rsidR="00FC22F5" w:rsidRPr="00AD0EF1">
        <w:rPr>
          <w:rFonts w:ascii="仿宋" w:eastAsia="仿宋" w:hAnsi="仿宋" w:cs="方正仿宋_GB2312" w:hint="eastAsia"/>
          <w:sz w:val="32"/>
          <w:szCs w:val="32"/>
        </w:rPr>
        <w:t>1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室</w:t>
      </w:r>
      <w:r w:rsidR="00AD0EF1">
        <w:rPr>
          <w:rFonts w:ascii="仿宋" w:eastAsia="仿宋" w:hAnsi="仿宋" w:cs="方正仿宋_GB2312" w:hint="eastAsia"/>
          <w:sz w:val="32"/>
          <w:szCs w:val="32"/>
        </w:rPr>
        <w:t>。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2.联系人：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罗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老师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3.联系电话：</w:t>
      </w:r>
      <w:r w:rsidR="00FC22F5">
        <w:rPr>
          <w:rFonts w:ascii="仿宋" w:eastAsia="仿宋" w:hAnsi="仿宋" w:cs="方正仿宋_GB2312"/>
          <w:sz w:val="32"/>
          <w:szCs w:val="32"/>
        </w:rPr>
        <w:t>13302259080</w:t>
      </w:r>
    </w:p>
    <w:p w:rsidR="00813832" w:rsidRPr="00B02F5C" w:rsidRDefault="009A5111" w:rsidP="00FC22F5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28"/>
          <w:szCs w:val="28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（电话咨询时间：上午8:00-12:00，下午14:30-17:30）</w:t>
      </w:r>
    </w:p>
    <w:p w:rsidR="00A817E1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附件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AD0EF1" w:rsidRDefault="00390BA5" w:rsidP="00CE4E26">
      <w:pPr>
        <w:ind w:firstLineChars="200" w:firstLine="640"/>
        <w:jc w:val="left"/>
        <w:rPr>
          <w:rFonts w:ascii="仿宋" w:eastAsia="仿宋" w:hAnsi="仿宋" w:cs="方正仿宋_GB2312"/>
          <w:sz w:val="32"/>
          <w:szCs w:val="32"/>
        </w:rPr>
      </w:pPr>
      <w:r w:rsidRPr="00390BA5">
        <w:rPr>
          <w:rFonts w:ascii="仿宋" w:eastAsia="仿宋" w:hAnsi="仿宋" w:cs="方正仿宋_GB2312" w:hint="eastAsia"/>
          <w:sz w:val="32"/>
          <w:szCs w:val="32"/>
        </w:rPr>
        <w:t>2号楼2楼X线检查室电动门、2号楼3楼CT检查室内防护门维修工程</w:t>
      </w:r>
      <w:r w:rsidR="00AD0EF1" w:rsidRPr="00CE4E26">
        <w:rPr>
          <w:rFonts w:ascii="仿宋" w:eastAsia="仿宋" w:hAnsi="仿宋" w:cs="方正仿宋_GB2312" w:hint="eastAsia"/>
          <w:sz w:val="32"/>
          <w:szCs w:val="32"/>
        </w:rPr>
        <w:t>报价清单</w:t>
      </w:r>
    </w:p>
    <w:p w:rsidR="00AD0EF1" w:rsidRDefault="00AD0EF1" w:rsidP="00CE4E26">
      <w:pPr>
        <w:ind w:firstLineChars="200" w:firstLine="640"/>
        <w:jc w:val="left"/>
        <w:rPr>
          <w:rFonts w:ascii="仿宋" w:eastAsia="仿宋" w:hAnsi="仿宋" w:cs="方正仿宋_GB2312"/>
          <w:sz w:val="32"/>
          <w:szCs w:val="32"/>
        </w:rPr>
      </w:pPr>
    </w:p>
    <w:p w:rsidR="00AD0EF1" w:rsidRDefault="00AD0EF1" w:rsidP="00CE4E26">
      <w:pPr>
        <w:ind w:firstLineChars="200" w:firstLine="640"/>
        <w:jc w:val="left"/>
        <w:rPr>
          <w:rFonts w:ascii="仿宋" w:eastAsia="仿宋" w:hAnsi="仿宋" w:cs="方正仿宋_GB2312"/>
          <w:sz w:val="32"/>
          <w:szCs w:val="32"/>
        </w:rPr>
        <w:sectPr w:rsidR="00AD0E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63F9" w:rsidRPr="00A817E1" w:rsidRDefault="002F63F9" w:rsidP="002F63F9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lastRenderedPageBreak/>
        <w:t>附件：</w:t>
      </w:r>
    </w:p>
    <w:tbl>
      <w:tblPr>
        <w:tblW w:w="16019" w:type="dxa"/>
        <w:tblInd w:w="-431" w:type="dxa"/>
        <w:tblLook w:val="04A0" w:firstRow="1" w:lastRow="0" w:firstColumn="1" w:lastColumn="0" w:noHBand="0" w:noVBand="1"/>
      </w:tblPr>
      <w:tblGrid>
        <w:gridCol w:w="943"/>
        <w:gridCol w:w="1893"/>
        <w:gridCol w:w="4060"/>
        <w:gridCol w:w="496"/>
        <w:gridCol w:w="567"/>
        <w:gridCol w:w="1134"/>
        <w:gridCol w:w="2390"/>
        <w:gridCol w:w="236"/>
        <w:gridCol w:w="3044"/>
        <w:gridCol w:w="1256"/>
      </w:tblGrid>
      <w:tr w:rsidR="002F63F9" w:rsidRPr="002F63F9" w:rsidTr="00477CC3">
        <w:trPr>
          <w:gridAfter w:val="1"/>
          <w:wAfter w:w="1256" w:type="dxa"/>
          <w:trHeight w:val="1182"/>
        </w:trPr>
        <w:tc>
          <w:tcPr>
            <w:tcW w:w="1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F9" w:rsidRPr="002F63F9" w:rsidRDefault="00390BA5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0"/>
                <w:szCs w:val="40"/>
              </w:rPr>
            </w:pPr>
            <w:r w:rsidRPr="00A15F8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2号楼2楼X线检查室电动门、2号楼3楼CT检查室内防护门维修工程</w:t>
            </w:r>
            <w:r w:rsidR="00AD0EF1" w:rsidRPr="00A15F8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报价清单</w:t>
            </w:r>
          </w:p>
        </w:tc>
      </w:tr>
      <w:tr w:rsidR="00AD0EF1" w:rsidRPr="002F63F9" w:rsidTr="00477CC3">
        <w:trPr>
          <w:gridAfter w:val="1"/>
          <w:wAfter w:w="1256" w:type="dxa"/>
          <w:trHeight w:val="72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规格/型号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单价RMB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总价RMB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F1" w:rsidRPr="002F63F9" w:rsidRDefault="00AD0EF1" w:rsidP="002F63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90BA5" w:rsidRPr="002F63F9" w:rsidTr="00390BA5">
        <w:trPr>
          <w:gridAfter w:val="1"/>
          <w:wAfter w:w="1256" w:type="dxa"/>
          <w:trHeight w:val="80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重型自动门主机系统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0F7160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品牌：日立泽思250系列                    产地：上海日立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门最大重量：150KG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门开运行速度：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15~48cm/s可调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关门运行速度：12~48cm/s可调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电机：DC24V，65W（直流无刷马达）</w:t>
            </w: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工作环境：-20℃~+50℃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7D2BA2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2号楼2楼X线检查室-5号检查室</w:t>
            </w:r>
          </w:p>
        </w:tc>
      </w:tr>
      <w:tr w:rsidR="00390BA5" w:rsidRPr="002F63F9" w:rsidTr="00477CC3">
        <w:trPr>
          <w:gridAfter w:val="1"/>
          <w:wAfter w:w="1256" w:type="dxa"/>
          <w:trHeight w:val="70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自动门开关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390BA5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BA5" w:rsidRPr="007D2BA2" w:rsidRDefault="00390BA5" w:rsidP="007D2BA2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7D2B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2号楼3楼CT检查室-ct室1</w:t>
            </w:r>
          </w:p>
        </w:tc>
      </w:tr>
      <w:tr w:rsidR="00477CC3" w:rsidRPr="002F63F9" w:rsidTr="00477CC3">
        <w:trPr>
          <w:gridAfter w:val="1"/>
          <w:wAfter w:w="1256" w:type="dxa"/>
          <w:trHeight w:val="54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合计（大写RMB）           元（      万     仟    佰     拾    元    整）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宋体-简" w:eastAsia="宋体-简" w:hAnsi="等线" w:cs="宋体"/>
                <w:color w:val="000000"/>
                <w:kern w:val="0"/>
                <w:sz w:val="24"/>
              </w:rPr>
            </w:pPr>
            <w:r w:rsidRPr="002F63F9">
              <w:rPr>
                <w:rFonts w:ascii="宋体-简" w:eastAsia="宋体-简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7CC3" w:rsidRPr="002F63F9" w:rsidTr="00477CC3">
        <w:trPr>
          <w:gridAfter w:val="1"/>
          <w:wAfter w:w="1256" w:type="dxa"/>
          <w:trHeight w:val="54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说明：以上报价含普税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装拆费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、杂物清理、现场围蔽其他维修必要措施费等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宋体-简" w:eastAsia="宋体-简" w:hAnsi="等线" w:cs="宋体"/>
                <w:color w:val="000000"/>
                <w:kern w:val="0"/>
                <w:sz w:val="24"/>
              </w:rPr>
            </w:pPr>
            <w:r w:rsidRPr="002F63F9">
              <w:rPr>
                <w:rFonts w:ascii="宋体-简" w:eastAsia="宋体-简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7CC3" w:rsidRPr="002F63F9" w:rsidTr="00477CC3">
        <w:trPr>
          <w:trHeight w:val="28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宋体-简" w:eastAsia="宋体-简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7CC3" w:rsidRPr="002F63F9" w:rsidTr="00477CC3">
        <w:trPr>
          <w:trHeight w:val="22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7CC3" w:rsidRPr="002F63F9" w:rsidTr="00477CC3">
        <w:trPr>
          <w:gridAfter w:val="1"/>
          <w:wAfter w:w="1256" w:type="dxa"/>
          <w:trHeight w:val="5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7CC3" w:rsidRPr="002F63F9" w:rsidTr="00477CC3">
        <w:trPr>
          <w:gridAfter w:val="1"/>
          <w:wAfter w:w="1256" w:type="dxa"/>
          <w:trHeight w:val="5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系 人：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7CC3" w:rsidRPr="002F63F9" w:rsidTr="00477CC3">
        <w:trPr>
          <w:gridAfter w:val="1"/>
          <w:wAfter w:w="1256" w:type="dxa"/>
          <w:trHeight w:val="5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F63F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CC3" w:rsidRPr="002F63F9" w:rsidRDefault="00477CC3" w:rsidP="00477C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3832" w:rsidRPr="00306F3F" w:rsidRDefault="00813832" w:rsidP="00CE4E26">
      <w:pPr>
        <w:ind w:firstLineChars="200" w:firstLine="480"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sectPr w:rsidR="00813832" w:rsidRPr="00306F3F" w:rsidSect="002F6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88" w:rsidRDefault="00443088" w:rsidP="00F140C3">
      <w:r>
        <w:separator/>
      </w:r>
    </w:p>
  </w:endnote>
  <w:endnote w:type="continuationSeparator" w:id="0">
    <w:p w:rsidR="00443088" w:rsidRDefault="00443088" w:rsidP="00F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___WRD_EMBED_SUB_40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921551-5BC1-46DB-9204-ED6BC699DFB2}"/>
    <w:embedBold r:id="rId2" w:subsetted="1" w:fontKey="{113C2942-980B-4050-BFF1-FAC2E1D69CCE}"/>
  </w:font>
  <w:font w:name="方正仿宋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9E5728E5-E8E8-4D9B-A9CF-4F4E85F824B3}"/>
  </w:font>
  <w:font w:name="宋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88" w:rsidRDefault="00443088" w:rsidP="00F140C3">
      <w:r>
        <w:separator/>
      </w:r>
    </w:p>
  </w:footnote>
  <w:footnote w:type="continuationSeparator" w:id="0">
    <w:p w:rsidR="00443088" w:rsidRDefault="00443088" w:rsidP="00F1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342"/>
    <w:multiLevelType w:val="hybridMultilevel"/>
    <w:tmpl w:val="7BDE76C0"/>
    <w:lvl w:ilvl="0" w:tplc="53EE5BBA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509F3BDB"/>
    <w:multiLevelType w:val="hybridMultilevel"/>
    <w:tmpl w:val="B5168914"/>
    <w:lvl w:ilvl="0" w:tplc="64F47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ZDgxYWMxMzVhNzVmNmM3MzAwNDFkNGZmYTg3YmEifQ=="/>
  </w:docVars>
  <w:rsids>
    <w:rsidRoot w:val="009C44F6"/>
    <w:rsid w:val="000249C8"/>
    <w:rsid w:val="00055812"/>
    <w:rsid w:val="00075860"/>
    <w:rsid w:val="000A713D"/>
    <w:rsid w:val="000D01AB"/>
    <w:rsid w:val="000F7160"/>
    <w:rsid w:val="00115FCB"/>
    <w:rsid w:val="00186DDB"/>
    <w:rsid w:val="001C2B70"/>
    <w:rsid w:val="001E5631"/>
    <w:rsid w:val="001F3730"/>
    <w:rsid w:val="002D6F5E"/>
    <w:rsid w:val="002F63F9"/>
    <w:rsid w:val="00306F3F"/>
    <w:rsid w:val="00350946"/>
    <w:rsid w:val="003723B8"/>
    <w:rsid w:val="00383D58"/>
    <w:rsid w:val="00390BA5"/>
    <w:rsid w:val="00397029"/>
    <w:rsid w:val="00412471"/>
    <w:rsid w:val="00443088"/>
    <w:rsid w:val="00453C54"/>
    <w:rsid w:val="00453EE0"/>
    <w:rsid w:val="00454A1F"/>
    <w:rsid w:val="00477CC3"/>
    <w:rsid w:val="00495A6F"/>
    <w:rsid w:val="004B40DF"/>
    <w:rsid w:val="004C3FCA"/>
    <w:rsid w:val="004C7874"/>
    <w:rsid w:val="00582AD4"/>
    <w:rsid w:val="006323F1"/>
    <w:rsid w:val="006B0384"/>
    <w:rsid w:val="006B0B0F"/>
    <w:rsid w:val="00706757"/>
    <w:rsid w:val="00757EFA"/>
    <w:rsid w:val="007C7D16"/>
    <w:rsid w:val="007D2BA2"/>
    <w:rsid w:val="007F4319"/>
    <w:rsid w:val="007F4F95"/>
    <w:rsid w:val="00813832"/>
    <w:rsid w:val="00821E73"/>
    <w:rsid w:val="0083562D"/>
    <w:rsid w:val="00894280"/>
    <w:rsid w:val="008E3FAA"/>
    <w:rsid w:val="009128E1"/>
    <w:rsid w:val="00931CEA"/>
    <w:rsid w:val="00943B0A"/>
    <w:rsid w:val="009A5111"/>
    <w:rsid w:val="009A558D"/>
    <w:rsid w:val="009C44F6"/>
    <w:rsid w:val="009C4651"/>
    <w:rsid w:val="00A130CD"/>
    <w:rsid w:val="00A15F87"/>
    <w:rsid w:val="00A61CCB"/>
    <w:rsid w:val="00A64617"/>
    <w:rsid w:val="00A81018"/>
    <w:rsid w:val="00A817E1"/>
    <w:rsid w:val="00AA6F30"/>
    <w:rsid w:val="00AD0EF1"/>
    <w:rsid w:val="00B0299F"/>
    <w:rsid w:val="00B02F5C"/>
    <w:rsid w:val="00B03168"/>
    <w:rsid w:val="00B10712"/>
    <w:rsid w:val="00B95437"/>
    <w:rsid w:val="00BA5036"/>
    <w:rsid w:val="00BF2845"/>
    <w:rsid w:val="00C1109D"/>
    <w:rsid w:val="00C57AB0"/>
    <w:rsid w:val="00C77A1B"/>
    <w:rsid w:val="00C92C02"/>
    <w:rsid w:val="00CE4E26"/>
    <w:rsid w:val="00CF5314"/>
    <w:rsid w:val="00D6742A"/>
    <w:rsid w:val="00E02ED2"/>
    <w:rsid w:val="00E40EB1"/>
    <w:rsid w:val="00E6206C"/>
    <w:rsid w:val="00E83606"/>
    <w:rsid w:val="00E963BA"/>
    <w:rsid w:val="00EA4856"/>
    <w:rsid w:val="00EB6C3D"/>
    <w:rsid w:val="00EB7BB8"/>
    <w:rsid w:val="00EF2650"/>
    <w:rsid w:val="00EF2946"/>
    <w:rsid w:val="00F140C3"/>
    <w:rsid w:val="00F21570"/>
    <w:rsid w:val="00F25B8C"/>
    <w:rsid w:val="00F27D11"/>
    <w:rsid w:val="00F5377D"/>
    <w:rsid w:val="00F5659E"/>
    <w:rsid w:val="00F66443"/>
    <w:rsid w:val="00F7338C"/>
    <w:rsid w:val="00F84AF3"/>
    <w:rsid w:val="00F952B8"/>
    <w:rsid w:val="00FB6805"/>
    <w:rsid w:val="00FC22F5"/>
    <w:rsid w:val="038F5A43"/>
    <w:rsid w:val="06C11E19"/>
    <w:rsid w:val="08835088"/>
    <w:rsid w:val="0B59799E"/>
    <w:rsid w:val="0DE469DA"/>
    <w:rsid w:val="0F020616"/>
    <w:rsid w:val="0FF015B2"/>
    <w:rsid w:val="186C0248"/>
    <w:rsid w:val="1AD36A86"/>
    <w:rsid w:val="1B243BB0"/>
    <w:rsid w:val="1B4E513C"/>
    <w:rsid w:val="1C39723A"/>
    <w:rsid w:val="1FCE15CE"/>
    <w:rsid w:val="26BE2706"/>
    <w:rsid w:val="27975442"/>
    <w:rsid w:val="2C4316DB"/>
    <w:rsid w:val="2C7D4851"/>
    <w:rsid w:val="2CB62AEC"/>
    <w:rsid w:val="2D1C10ED"/>
    <w:rsid w:val="2FFA64BE"/>
    <w:rsid w:val="33EB5E93"/>
    <w:rsid w:val="36734267"/>
    <w:rsid w:val="371B05BB"/>
    <w:rsid w:val="38B13D98"/>
    <w:rsid w:val="3B127E14"/>
    <w:rsid w:val="3EAD1CD6"/>
    <w:rsid w:val="45CE0DA1"/>
    <w:rsid w:val="48BD13AC"/>
    <w:rsid w:val="494D04A2"/>
    <w:rsid w:val="4DA16E15"/>
    <w:rsid w:val="511E5B97"/>
    <w:rsid w:val="51F957DB"/>
    <w:rsid w:val="54D06B46"/>
    <w:rsid w:val="55472392"/>
    <w:rsid w:val="5685309F"/>
    <w:rsid w:val="59A22A85"/>
    <w:rsid w:val="61933A28"/>
    <w:rsid w:val="636B1FDC"/>
    <w:rsid w:val="6E0E7190"/>
    <w:rsid w:val="6E232946"/>
    <w:rsid w:val="75843521"/>
    <w:rsid w:val="774F73F7"/>
    <w:rsid w:val="7A1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C1EC2"/>
  <w15:docId w15:val="{6F9D17BD-92F9-4481-81A5-A2874A4D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205</Words>
  <Characters>1175</Characters>
  <Application>Microsoft Office Word</Application>
  <DocSecurity>0</DocSecurity>
  <Lines>9</Lines>
  <Paragraphs>2</Paragraphs>
  <ScaleCrop>false</ScaleCrop>
  <Company>微软公司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dcterms:created xsi:type="dcterms:W3CDTF">2023-09-28T08:21:00Z</dcterms:created>
  <dcterms:modified xsi:type="dcterms:W3CDTF">2023-10-12T09:21:00Z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9A2D97BA11AB46BB84B70F60F892E61E</vt:lpwstr>
  </property>
</Properties>
</file>