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ADE6A">
      <w:pPr>
        <w:jc w:val="center"/>
        <w:rPr>
          <w:rFonts w:ascii="宋体" w:hAnsi="宋体" w:eastAsia="宋体" w:cstheme="minorBidi"/>
          <w:b/>
          <w:sz w:val="32"/>
          <w:szCs w:val="32"/>
        </w:rPr>
      </w:pPr>
      <w:bookmarkStart w:id="0" w:name="OLE_LINK1"/>
      <w:bookmarkStart w:id="1" w:name="OLE_LINK2"/>
      <w:r>
        <w:rPr>
          <w:rFonts w:hint="eastAsia" w:ascii="宋体" w:hAnsi="宋体" w:eastAsia="宋体" w:cstheme="minorBidi"/>
          <w:b/>
          <w:sz w:val="32"/>
          <w:szCs w:val="32"/>
        </w:rPr>
        <w:t>中山大学附属第一医院越秀院区相关科室患者餐饮服务需求书</w:t>
      </w:r>
    </w:p>
    <w:bookmarkEnd w:id="0"/>
    <w:bookmarkEnd w:id="1"/>
    <w:p w14:paraId="68035395">
      <w:pPr>
        <w:rPr>
          <w:rFonts w:ascii="仿宋" w:hAnsi="仿宋" w:eastAsia="仿宋" w:cs="仿宋"/>
          <w:bCs/>
          <w:sz w:val="28"/>
          <w:szCs w:val="28"/>
        </w:rPr>
      </w:pPr>
      <w:r>
        <w:rPr>
          <w:rFonts w:hint="eastAsia" w:ascii="仿宋" w:hAnsi="仿宋" w:eastAsia="仿宋" w:cs="仿宋"/>
          <w:bCs/>
          <w:sz w:val="28"/>
          <w:szCs w:val="28"/>
        </w:rPr>
        <w:t>一、</w:t>
      </w:r>
      <w:r>
        <w:rPr>
          <w:rFonts w:hint="eastAsia" w:ascii="仿宋" w:hAnsi="仿宋" w:eastAsia="仿宋" w:cs="仿宋"/>
          <w:b/>
          <w:sz w:val="28"/>
          <w:szCs w:val="28"/>
        </w:rPr>
        <w:t>项目概述</w:t>
      </w:r>
    </w:p>
    <w:p w14:paraId="62AA7B7B">
      <w:pPr>
        <w:autoSpaceDE w:val="0"/>
        <w:autoSpaceDN w:val="0"/>
        <w:adjustRightInd w:val="0"/>
        <w:snapToGrid w:val="0"/>
        <w:spacing w:line="440" w:lineRule="exact"/>
        <w:ind w:firstLine="560" w:firstLineChars="200"/>
        <w:jc w:val="left"/>
        <w:rPr>
          <w:rFonts w:ascii="仿宋" w:hAnsi="仿宋" w:eastAsia="仿宋" w:cs="仿宋"/>
          <w:bCs/>
          <w:kern w:val="0"/>
          <w:sz w:val="28"/>
          <w:szCs w:val="28"/>
        </w:rPr>
      </w:pPr>
      <w:r>
        <w:rPr>
          <w:rFonts w:hint="eastAsia" w:ascii="仿宋" w:hAnsi="仿宋" w:eastAsia="仿宋" w:cs="仿宋"/>
          <w:bCs/>
          <w:kern w:val="0"/>
          <w:sz w:val="28"/>
          <w:szCs w:val="28"/>
        </w:rPr>
        <w:t>为全面提升我院医疗服务质量，满足相关科室患者多元化，个性化的营养膳食需求，促进患者康复，现计划通过公开、公平、公正的方式，选择一家具备专业资质、丰富经验和卓越管理的餐饮服务供应商，负责院本部国际医疗部、健康管理中心、综合门诊及特诊医疗中心门诊的患者的餐饮配送与管理。</w:t>
      </w:r>
    </w:p>
    <w:p w14:paraId="414FFD4B">
      <w:pPr>
        <w:autoSpaceDE w:val="0"/>
        <w:autoSpaceDN w:val="0"/>
        <w:adjustRightInd w:val="0"/>
        <w:snapToGrid w:val="0"/>
        <w:spacing w:line="440" w:lineRule="exact"/>
        <w:jc w:val="left"/>
        <w:rPr>
          <w:rFonts w:ascii="仿宋" w:hAnsi="仿宋" w:eastAsia="仿宋" w:cs="仿宋"/>
          <w:bCs/>
          <w:kern w:val="0"/>
          <w:sz w:val="28"/>
          <w:szCs w:val="28"/>
        </w:rPr>
      </w:pPr>
      <w:r>
        <w:rPr>
          <w:rFonts w:hint="eastAsia" w:ascii="仿宋" w:hAnsi="仿宋" w:eastAsia="仿宋" w:cs="仿宋"/>
          <w:b/>
          <w:kern w:val="0"/>
          <w:sz w:val="28"/>
          <w:szCs w:val="28"/>
        </w:rPr>
        <w:t>二、项目目标</w:t>
      </w:r>
    </w:p>
    <w:p w14:paraId="34B4F765">
      <w:pPr>
        <w:autoSpaceDE w:val="0"/>
        <w:autoSpaceDN w:val="0"/>
        <w:adjustRightInd w:val="0"/>
        <w:snapToGrid w:val="0"/>
        <w:spacing w:line="440" w:lineRule="exact"/>
        <w:ind w:firstLine="560" w:firstLineChars="200"/>
        <w:jc w:val="left"/>
        <w:rPr>
          <w:rFonts w:ascii="仿宋" w:hAnsi="仿宋" w:eastAsia="仿宋" w:cs="仿宋"/>
          <w:bCs/>
          <w:kern w:val="0"/>
          <w:sz w:val="28"/>
          <w:szCs w:val="28"/>
        </w:rPr>
      </w:pPr>
      <w:r>
        <w:rPr>
          <w:rFonts w:hint="eastAsia" w:ascii="仿宋" w:hAnsi="仿宋" w:eastAsia="仿宋" w:cs="仿宋"/>
          <w:bCs/>
          <w:kern w:val="0"/>
          <w:sz w:val="28"/>
          <w:szCs w:val="28"/>
        </w:rPr>
        <w:t>提供科学营养的膳食、保障食品安全与卫生，提升患者餐饮质量及就餐体验。</w:t>
      </w:r>
    </w:p>
    <w:p w14:paraId="1D83ACAB">
      <w:pPr>
        <w:autoSpaceDE w:val="0"/>
        <w:autoSpaceDN w:val="0"/>
        <w:adjustRightInd w:val="0"/>
        <w:snapToGrid w:val="0"/>
        <w:spacing w:line="440" w:lineRule="exact"/>
        <w:jc w:val="left"/>
        <w:rPr>
          <w:rFonts w:ascii="仿宋" w:hAnsi="仿宋" w:eastAsia="仿宋" w:cs="仿宋"/>
          <w:bCs/>
          <w:kern w:val="0"/>
          <w:sz w:val="28"/>
          <w:szCs w:val="28"/>
        </w:rPr>
      </w:pPr>
      <w:r>
        <w:rPr>
          <w:rFonts w:hint="eastAsia" w:ascii="仿宋" w:hAnsi="仿宋" w:eastAsia="仿宋" w:cs="仿宋"/>
          <w:b/>
          <w:kern w:val="0"/>
          <w:sz w:val="28"/>
          <w:szCs w:val="28"/>
        </w:rPr>
        <w:t>三、服务范围与地点</w:t>
      </w:r>
    </w:p>
    <w:p w14:paraId="5F83E0D4">
      <w:pPr>
        <w:autoSpaceDE w:val="0"/>
        <w:autoSpaceDN w:val="0"/>
        <w:adjustRightInd w:val="0"/>
        <w:snapToGrid w:val="0"/>
        <w:spacing w:line="440" w:lineRule="exact"/>
        <w:ind w:firstLine="560" w:firstLineChars="200"/>
        <w:jc w:val="left"/>
        <w:rPr>
          <w:rFonts w:ascii="仿宋" w:hAnsi="仿宋" w:eastAsia="仿宋" w:cs="仿宋"/>
          <w:bCs/>
          <w:sz w:val="28"/>
          <w:szCs w:val="28"/>
        </w:rPr>
      </w:pPr>
      <w:r>
        <w:rPr>
          <w:rFonts w:hint="eastAsia" w:ascii="仿宋" w:hAnsi="仿宋" w:eastAsia="仿宋" w:cs="仿宋"/>
          <w:bCs/>
          <w:kern w:val="0"/>
          <w:sz w:val="28"/>
          <w:szCs w:val="28"/>
        </w:rPr>
        <w:t>服务范围：</w:t>
      </w:r>
      <w:r>
        <w:rPr>
          <w:rFonts w:hint="eastAsia" w:ascii="仿宋" w:hAnsi="仿宋" w:eastAsia="仿宋" w:cs="仿宋"/>
          <w:sz w:val="28"/>
          <w:szCs w:val="28"/>
          <w:shd w:val="clear" w:color="auto" w:fill="FFFFFF"/>
        </w:rPr>
        <w:t>我院越秀院区国际医疗部、健康管理中心、综合门诊及特诊医疗中心门诊患者的</w:t>
      </w:r>
      <w:r>
        <w:rPr>
          <w:rFonts w:hint="eastAsia" w:ascii="仿宋" w:hAnsi="仿宋" w:eastAsia="仿宋" w:cs="仿宋"/>
          <w:b/>
          <w:sz w:val="28"/>
          <w:szCs w:val="28"/>
          <w:shd w:val="clear" w:color="auto" w:fill="FFFFFF"/>
        </w:rPr>
        <w:t>普食、治疗饮食</w:t>
      </w:r>
      <w:r>
        <w:rPr>
          <w:rFonts w:hint="eastAsia" w:ascii="仿宋" w:hAnsi="仿宋" w:eastAsia="仿宋" w:cs="仿宋"/>
          <w:sz w:val="28"/>
          <w:szCs w:val="28"/>
          <w:shd w:val="clear" w:color="auto" w:fill="FFFFFF"/>
        </w:rPr>
        <w:t>（如糖尿病饮食、低盐低脂饮食、流质、半流质饮食等）的餐食制作与配送服务</w:t>
      </w:r>
      <w:r>
        <w:rPr>
          <w:rFonts w:hint="eastAsia" w:ascii="仿宋" w:hAnsi="仿宋" w:eastAsia="仿宋" w:cs="仿宋"/>
          <w:bCs/>
          <w:kern w:val="0"/>
          <w:sz w:val="28"/>
          <w:szCs w:val="28"/>
        </w:rPr>
        <w:t>。即国际医疗部的</w:t>
      </w:r>
      <w:r>
        <w:rPr>
          <w:rFonts w:hint="eastAsia" w:ascii="仿宋" w:hAnsi="仿宋" w:eastAsia="仿宋" w:cs="仿宋"/>
          <w:bCs/>
          <w:sz w:val="28"/>
          <w:szCs w:val="28"/>
        </w:rPr>
        <w:t>早餐、午餐、晚餐：</w:t>
      </w:r>
      <w:r>
        <w:rPr>
          <w:rFonts w:hint="eastAsia" w:ascii="仿宋" w:hAnsi="仿宋" w:eastAsia="仿宋" w:cs="仿宋"/>
          <w:bCs/>
          <w:kern w:val="0"/>
          <w:sz w:val="28"/>
          <w:szCs w:val="28"/>
        </w:rPr>
        <w:t>健康管理中心、综合门诊及特诊医疗中心门诊的早餐</w:t>
      </w:r>
      <w:r>
        <w:rPr>
          <w:rFonts w:hint="eastAsia" w:ascii="仿宋" w:hAnsi="仿宋" w:eastAsia="仿宋" w:cs="仿宋"/>
          <w:bCs/>
          <w:sz w:val="28"/>
          <w:szCs w:val="28"/>
        </w:rPr>
        <w:t>。</w:t>
      </w:r>
    </w:p>
    <w:p w14:paraId="61551482">
      <w:pPr>
        <w:autoSpaceDE w:val="0"/>
        <w:autoSpaceDN w:val="0"/>
        <w:adjustRightInd w:val="0"/>
        <w:snapToGrid w:val="0"/>
        <w:spacing w:line="440" w:lineRule="exact"/>
        <w:ind w:firstLine="560" w:firstLineChars="200"/>
        <w:jc w:val="left"/>
        <w:rPr>
          <w:rFonts w:ascii="仿宋" w:hAnsi="仿宋" w:eastAsia="仿宋" w:cs="仿宋"/>
          <w:bCs/>
          <w:kern w:val="0"/>
          <w:sz w:val="28"/>
          <w:szCs w:val="28"/>
        </w:rPr>
      </w:pPr>
      <w:r>
        <w:rPr>
          <w:rFonts w:hint="eastAsia" w:ascii="仿宋" w:hAnsi="仿宋" w:eastAsia="仿宋" w:cs="仿宋"/>
          <w:bCs/>
          <w:sz w:val="28"/>
          <w:szCs w:val="28"/>
        </w:rPr>
        <w:t>服务地点：广州市越秀区中山二路58号</w:t>
      </w:r>
      <w:r>
        <w:rPr>
          <w:rFonts w:hint="eastAsia" w:ascii="仿宋" w:hAnsi="仿宋" w:eastAsia="仿宋" w:cs="仿宋"/>
          <w:bCs/>
          <w:kern w:val="0"/>
          <w:sz w:val="28"/>
          <w:szCs w:val="28"/>
        </w:rPr>
        <w:t>。</w:t>
      </w:r>
    </w:p>
    <w:p w14:paraId="1800A3DC">
      <w:pPr>
        <w:autoSpaceDE w:val="0"/>
        <w:autoSpaceDN w:val="0"/>
        <w:adjustRightInd w:val="0"/>
        <w:snapToGrid w:val="0"/>
        <w:spacing w:line="440" w:lineRule="exact"/>
        <w:jc w:val="left"/>
        <w:rPr>
          <w:rFonts w:ascii="仿宋" w:hAnsi="仿宋" w:eastAsia="仿宋" w:cs="仿宋"/>
          <w:bCs/>
          <w:kern w:val="0"/>
          <w:sz w:val="28"/>
          <w:szCs w:val="28"/>
        </w:rPr>
      </w:pPr>
      <w:r>
        <w:rPr>
          <w:rFonts w:hint="eastAsia" w:ascii="仿宋" w:hAnsi="仿宋" w:eastAsia="仿宋" w:cs="仿宋"/>
          <w:b/>
          <w:kern w:val="0"/>
          <w:sz w:val="28"/>
          <w:szCs w:val="28"/>
        </w:rPr>
        <w:t>四、服务期限</w:t>
      </w:r>
    </w:p>
    <w:p w14:paraId="6B9AE039">
      <w:pPr>
        <w:autoSpaceDE w:val="0"/>
        <w:autoSpaceDN w:val="0"/>
        <w:adjustRightInd w:val="0"/>
        <w:snapToGrid w:val="0"/>
        <w:spacing w:line="440" w:lineRule="exact"/>
        <w:ind w:firstLine="560" w:firstLineChars="200"/>
        <w:jc w:val="left"/>
        <w:rPr>
          <w:rFonts w:ascii="仿宋" w:hAnsi="仿宋" w:eastAsia="仿宋" w:cs="仿宋"/>
          <w:bCs/>
          <w:sz w:val="28"/>
          <w:szCs w:val="28"/>
        </w:rPr>
      </w:pPr>
      <w:r>
        <w:rPr>
          <w:rFonts w:hint="eastAsia" w:ascii="仿宋" w:hAnsi="仿宋" w:eastAsia="仿宋" w:cs="仿宋"/>
          <w:sz w:val="28"/>
          <w:szCs w:val="28"/>
        </w:rPr>
        <w:t>2026年1月1日至2026年12月31日</w:t>
      </w:r>
      <w:r>
        <w:rPr>
          <w:rFonts w:hint="eastAsia" w:ascii="仿宋" w:hAnsi="仿宋" w:eastAsia="仿宋" w:cs="仿宋"/>
          <w:bCs/>
          <w:sz w:val="28"/>
          <w:szCs w:val="28"/>
        </w:rPr>
        <w:t>（具体服务起始时间按医院发出的中选通知书约定的时间为准）。</w:t>
      </w:r>
    </w:p>
    <w:p w14:paraId="2F98D87A">
      <w:pPr>
        <w:autoSpaceDE w:val="0"/>
        <w:autoSpaceDN w:val="0"/>
        <w:adjustRightInd w:val="0"/>
        <w:snapToGrid w:val="0"/>
        <w:spacing w:line="440" w:lineRule="exact"/>
        <w:jc w:val="left"/>
        <w:rPr>
          <w:rFonts w:ascii="仿宋" w:hAnsi="仿宋" w:eastAsia="仿宋" w:cs="仿宋"/>
          <w:b/>
          <w:sz w:val="28"/>
          <w:szCs w:val="28"/>
        </w:rPr>
      </w:pPr>
      <w:r>
        <w:rPr>
          <w:rFonts w:hint="eastAsia" w:ascii="仿宋" w:hAnsi="仿宋" w:eastAsia="仿宋" w:cs="仿宋"/>
          <w:b/>
          <w:sz w:val="28"/>
          <w:szCs w:val="28"/>
        </w:rPr>
        <w:t>五、餐饮服务内容与具体要求</w:t>
      </w:r>
    </w:p>
    <w:p w14:paraId="15B59E35">
      <w:pPr>
        <w:autoSpaceDE w:val="0"/>
        <w:autoSpaceDN w:val="0"/>
        <w:adjustRightInd w:val="0"/>
        <w:snapToGrid w:val="0"/>
        <w:spacing w:line="440" w:lineRule="exact"/>
        <w:jc w:val="left"/>
        <w:rPr>
          <w:rFonts w:ascii="仿宋" w:hAnsi="仿宋" w:eastAsia="仿宋" w:cs="仿宋"/>
          <w:bCs/>
          <w:sz w:val="28"/>
          <w:szCs w:val="28"/>
        </w:rPr>
      </w:pPr>
      <w:r>
        <w:rPr>
          <w:rFonts w:hint="eastAsia" w:ascii="仿宋" w:hAnsi="仿宋" w:eastAsia="仿宋" w:cs="仿宋"/>
          <w:b/>
          <w:sz w:val="28"/>
          <w:szCs w:val="28"/>
        </w:rPr>
        <w:t>（一）</w:t>
      </w:r>
      <w:r>
        <w:rPr>
          <w:rFonts w:hint="eastAsia" w:ascii="仿宋" w:hAnsi="仿宋" w:eastAsia="仿宋" w:cs="仿宋"/>
          <w:bCs/>
          <w:sz w:val="28"/>
          <w:szCs w:val="28"/>
        </w:rPr>
        <w:t xml:space="preserve"> </w:t>
      </w:r>
      <w:r>
        <w:rPr>
          <w:rFonts w:hint="eastAsia" w:ascii="仿宋" w:hAnsi="仿宋" w:eastAsia="仿宋" w:cs="仿宋"/>
          <w:b/>
          <w:sz w:val="28"/>
          <w:szCs w:val="28"/>
        </w:rPr>
        <w:t>餐饮供应基本要求</w:t>
      </w:r>
    </w:p>
    <w:p w14:paraId="73832194">
      <w:pPr>
        <w:autoSpaceDE w:val="0"/>
        <w:autoSpaceDN w:val="0"/>
        <w:adjustRightInd w:val="0"/>
        <w:snapToGrid w:val="0"/>
        <w:spacing w:line="440" w:lineRule="exact"/>
        <w:ind w:firstLine="562" w:firstLineChars="200"/>
        <w:jc w:val="left"/>
        <w:rPr>
          <w:rFonts w:ascii="仿宋" w:hAnsi="仿宋" w:eastAsia="仿宋" w:cs="仿宋"/>
          <w:bCs/>
          <w:sz w:val="28"/>
          <w:szCs w:val="28"/>
        </w:rPr>
      </w:pPr>
      <w:r>
        <w:rPr>
          <w:rFonts w:hint="eastAsia" w:ascii="仿宋" w:hAnsi="仿宋" w:eastAsia="仿宋" w:cs="仿宋"/>
          <w:b/>
          <w:sz w:val="28"/>
          <w:szCs w:val="28"/>
        </w:rPr>
        <w:t>1.餐次与时间</w:t>
      </w:r>
      <w:r>
        <w:rPr>
          <w:rFonts w:hint="eastAsia" w:ascii="仿宋" w:hAnsi="仿宋" w:eastAsia="仿宋" w:cs="仿宋"/>
          <w:bCs/>
          <w:sz w:val="28"/>
          <w:szCs w:val="28"/>
        </w:rPr>
        <w:t>：提前一天由医院</w:t>
      </w:r>
      <w:r>
        <w:rPr>
          <w:rFonts w:hint="eastAsia" w:ascii="仿宋" w:hAnsi="仿宋" w:eastAsia="仿宋" w:cs="仿宋"/>
          <w:sz w:val="28"/>
          <w:szCs w:val="28"/>
        </w:rPr>
        <w:t>越秀院区国际医疗部、健康管理中心、综合门诊、特诊医疗中心门诊</w:t>
      </w:r>
      <w:r>
        <w:rPr>
          <w:rFonts w:hint="eastAsia" w:ascii="仿宋" w:hAnsi="仿宋" w:eastAsia="仿宋" w:cs="仿宋"/>
          <w:bCs/>
          <w:sz w:val="28"/>
          <w:szCs w:val="28"/>
        </w:rPr>
        <w:t>下单，以下为计划供餐量，以实际供餐量进行结算。</w:t>
      </w:r>
    </w:p>
    <w:tbl>
      <w:tblPr>
        <w:tblStyle w:val="1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985"/>
        <w:gridCol w:w="2835"/>
        <w:gridCol w:w="3402"/>
      </w:tblGrid>
      <w:tr w14:paraId="2DD7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838" w:type="dxa"/>
            <w:vAlign w:val="center"/>
          </w:tcPr>
          <w:p w14:paraId="08AC322A">
            <w:pPr>
              <w:autoSpaceDE w:val="0"/>
              <w:snapToGrid w:val="0"/>
              <w:jc w:val="center"/>
              <w:rPr>
                <w:rFonts w:ascii="仿宋" w:hAnsi="仿宋" w:eastAsia="仿宋" w:cs="仿宋"/>
                <w:b/>
                <w:bCs/>
                <w:kern w:val="0"/>
                <w:sz w:val="28"/>
                <w:szCs w:val="28"/>
              </w:rPr>
            </w:pPr>
            <w:r>
              <w:rPr>
                <w:rFonts w:hint="eastAsia" w:ascii="仿宋" w:hAnsi="仿宋" w:eastAsia="仿宋" w:cs="仿宋"/>
                <w:b/>
                <w:bCs/>
                <w:kern w:val="0"/>
                <w:sz w:val="28"/>
                <w:szCs w:val="28"/>
              </w:rPr>
              <w:t>供餐类别</w:t>
            </w:r>
          </w:p>
        </w:tc>
        <w:tc>
          <w:tcPr>
            <w:tcW w:w="1985" w:type="dxa"/>
            <w:vAlign w:val="center"/>
          </w:tcPr>
          <w:p w14:paraId="510D316D">
            <w:pPr>
              <w:autoSpaceDE w:val="0"/>
              <w:snapToGrid w:val="0"/>
              <w:jc w:val="center"/>
              <w:rPr>
                <w:rFonts w:ascii="仿宋" w:hAnsi="仿宋" w:eastAsia="仿宋" w:cs="仿宋"/>
                <w:b/>
                <w:bCs/>
                <w:kern w:val="0"/>
                <w:sz w:val="28"/>
                <w:szCs w:val="28"/>
              </w:rPr>
            </w:pPr>
            <w:r>
              <w:rPr>
                <w:rFonts w:hint="eastAsia" w:ascii="仿宋" w:hAnsi="仿宋" w:eastAsia="仿宋" w:cs="仿宋"/>
                <w:b/>
                <w:bCs/>
                <w:kern w:val="0"/>
                <w:sz w:val="28"/>
                <w:szCs w:val="28"/>
              </w:rPr>
              <w:t>供餐数量</w:t>
            </w:r>
          </w:p>
          <w:p w14:paraId="022DF6F9">
            <w:pPr>
              <w:autoSpaceDE w:val="0"/>
              <w:snapToGrid w:val="0"/>
              <w:jc w:val="center"/>
              <w:rPr>
                <w:rFonts w:ascii="仿宋" w:hAnsi="仿宋" w:eastAsia="仿宋" w:cs="仿宋"/>
                <w:b/>
                <w:bCs/>
                <w:kern w:val="0"/>
                <w:sz w:val="28"/>
                <w:szCs w:val="28"/>
              </w:rPr>
            </w:pPr>
            <w:r>
              <w:rPr>
                <w:rFonts w:hint="eastAsia" w:ascii="仿宋" w:hAnsi="仿宋" w:eastAsia="仿宋" w:cs="仿宋"/>
                <w:b/>
                <w:bCs/>
                <w:kern w:val="0"/>
                <w:sz w:val="28"/>
                <w:szCs w:val="28"/>
              </w:rPr>
              <w:t>（人/天）</w:t>
            </w:r>
          </w:p>
        </w:tc>
        <w:tc>
          <w:tcPr>
            <w:tcW w:w="2835" w:type="dxa"/>
            <w:vAlign w:val="center"/>
          </w:tcPr>
          <w:p w14:paraId="38684FCD">
            <w:pPr>
              <w:autoSpaceDE w:val="0"/>
              <w:snapToGrid w:val="0"/>
              <w:jc w:val="center"/>
              <w:rPr>
                <w:rFonts w:ascii="仿宋" w:hAnsi="仿宋" w:eastAsia="仿宋" w:cs="仿宋"/>
                <w:b/>
                <w:bCs/>
                <w:kern w:val="0"/>
                <w:sz w:val="28"/>
                <w:szCs w:val="28"/>
              </w:rPr>
            </w:pPr>
            <w:r>
              <w:rPr>
                <w:rFonts w:hint="eastAsia" w:ascii="仿宋" w:hAnsi="仿宋" w:eastAsia="仿宋" w:cs="仿宋"/>
                <w:b/>
                <w:bCs/>
                <w:kern w:val="0"/>
                <w:sz w:val="28"/>
                <w:szCs w:val="28"/>
              </w:rPr>
              <w:t>送餐时间</w:t>
            </w:r>
          </w:p>
        </w:tc>
        <w:tc>
          <w:tcPr>
            <w:tcW w:w="3402" w:type="dxa"/>
            <w:vAlign w:val="center"/>
          </w:tcPr>
          <w:p w14:paraId="14CA3ECC">
            <w:pPr>
              <w:autoSpaceDE w:val="0"/>
              <w:snapToGrid w:val="0"/>
              <w:jc w:val="center"/>
              <w:rPr>
                <w:rFonts w:ascii="仿宋" w:hAnsi="仿宋" w:eastAsia="仿宋" w:cs="仿宋"/>
                <w:b/>
                <w:bCs/>
                <w:kern w:val="0"/>
                <w:sz w:val="28"/>
                <w:szCs w:val="28"/>
              </w:rPr>
            </w:pPr>
            <w:r>
              <w:rPr>
                <w:rFonts w:hint="eastAsia" w:ascii="仿宋" w:hAnsi="仿宋" w:eastAsia="仿宋" w:cs="仿宋"/>
                <w:b/>
                <w:bCs/>
                <w:kern w:val="0"/>
                <w:sz w:val="28"/>
                <w:szCs w:val="28"/>
              </w:rPr>
              <w:t>备注</w:t>
            </w:r>
          </w:p>
        </w:tc>
      </w:tr>
      <w:tr w14:paraId="097A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38" w:type="dxa"/>
            <w:vAlign w:val="center"/>
          </w:tcPr>
          <w:p w14:paraId="4E05847F">
            <w:pPr>
              <w:autoSpaceDE w:val="0"/>
              <w:snapToGrid w:val="0"/>
              <w:jc w:val="center"/>
              <w:rPr>
                <w:rFonts w:ascii="仿宋" w:hAnsi="仿宋" w:eastAsia="仿宋" w:cs="仿宋"/>
                <w:bCs/>
                <w:kern w:val="0"/>
                <w:sz w:val="28"/>
                <w:szCs w:val="28"/>
              </w:rPr>
            </w:pPr>
            <w:r>
              <w:rPr>
                <w:rFonts w:hint="eastAsia" w:ascii="仿宋" w:hAnsi="仿宋" w:eastAsia="仿宋" w:cs="仿宋"/>
                <w:bCs/>
                <w:kern w:val="0"/>
                <w:sz w:val="28"/>
                <w:szCs w:val="28"/>
              </w:rPr>
              <w:t>早餐</w:t>
            </w:r>
          </w:p>
        </w:tc>
        <w:tc>
          <w:tcPr>
            <w:tcW w:w="1985" w:type="dxa"/>
            <w:vAlign w:val="center"/>
          </w:tcPr>
          <w:p w14:paraId="44B8D0F5">
            <w:pPr>
              <w:autoSpaceDE w:val="0"/>
              <w:snapToGrid w:val="0"/>
              <w:jc w:val="center"/>
              <w:rPr>
                <w:rFonts w:ascii="仿宋" w:hAnsi="仿宋" w:eastAsia="仿宋" w:cs="仿宋"/>
                <w:bCs/>
                <w:kern w:val="0"/>
                <w:sz w:val="28"/>
                <w:szCs w:val="28"/>
              </w:rPr>
            </w:pPr>
            <w:r>
              <w:rPr>
                <w:rFonts w:hint="eastAsia" w:ascii="仿宋" w:hAnsi="仿宋" w:eastAsia="仿宋" w:cs="仿宋"/>
                <w:bCs/>
                <w:kern w:val="0"/>
                <w:sz w:val="28"/>
                <w:szCs w:val="28"/>
              </w:rPr>
              <w:t>63</w:t>
            </w:r>
          </w:p>
        </w:tc>
        <w:tc>
          <w:tcPr>
            <w:tcW w:w="2835" w:type="dxa"/>
            <w:vAlign w:val="center"/>
          </w:tcPr>
          <w:p w14:paraId="01351229">
            <w:pPr>
              <w:autoSpaceDE w:val="0"/>
              <w:snapToGrid w:val="0"/>
              <w:jc w:val="center"/>
              <w:rPr>
                <w:rFonts w:ascii="仿宋" w:hAnsi="仿宋" w:eastAsia="仿宋" w:cs="仿宋"/>
                <w:bCs/>
                <w:kern w:val="0"/>
                <w:sz w:val="28"/>
                <w:szCs w:val="28"/>
              </w:rPr>
            </w:pPr>
            <w:r>
              <w:rPr>
                <w:rFonts w:hint="eastAsia" w:ascii="仿宋" w:hAnsi="仿宋" w:eastAsia="仿宋" w:cs="仿宋"/>
                <w:bCs/>
                <w:kern w:val="0"/>
                <w:sz w:val="28"/>
                <w:szCs w:val="28"/>
              </w:rPr>
              <w:t>门诊8:00--9:00</w:t>
            </w:r>
          </w:p>
          <w:p w14:paraId="6C06697C">
            <w:pPr>
              <w:autoSpaceDE w:val="0"/>
              <w:snapToGrid w:val="0"/>
              <w:jc w:val="center"/>
              <w:rPr>
                <w:rFonts w:ascii="仿宋" w:hAnsi="仿宋" w:eastAsia="仿宋" w:cs="仿宋"/>
                <w:bCs/>
                <w:kern w:val="0"/>
                <w:sz w:val="28"/>
                <w:szCs w:val="28"/>
              </w:rPr>
            </w:pPr>
            <w:r>
              <w:rPr>
                <w:rFonts w:hint="eastAsia" w:ascii="仿宋" w:hAnsi="仿宋" w:eastAsia="仿宋" w:cs="仿宋"/>
                <w:bCs/>
                <w:kern w:val="0"/>
                <w:sz w:val="28"/>
                <w:szCs w:val="28"/>
              </w:rPr>
              <w:t>住院7:00--8:00</w:t>
            </w:r>
          </w:p>
        </w:tc>
        <w:tc>
          <w:tcPr>
            <w:tcW w:w="3402" w:type="dxa"/>
            <w:vMerge w:val="restart"/>
            <w:vAlign w:val="center"/>
          </w:tcPr>
          <w:p w14:paraId="4D09BBE6">
            <w:pPr>
              <w:autoSpaceDE w:val="0"/>
              <w:snapToGrid w:val="0"/>
              <w:jc w:val="center"/>
              <w:rPr>
                <w:rFonts w:ascii="仿宋" w:hAnsi="仿宋" w:eastAsia="仿宋" w:cs="仿宋"/>
                <w:bCs/>
                <w:kern w:val="0"/>
                <w:sz w:val="28"/>
                <w:szCs w:val="28"/>
              </w:rPr>
            </w:pPr>
            <w:r>
              <w:rPr>
                <w:rFonts w:hint="eastAsia" w:ascii="仿宋" w:hAnsi="仿宋" w:eastAsia="仿宋" w:cs="仿宋"/>
                <w:bCs/>
                <w:kern w:val="0"/>
                <w:sz w:val="28"/>
                <w:szCs w:val="28"/>
              </w:rPr>
              <w:t>按实际预订配餐量送餐</w:t>
            </w:r>
          </w:p>
        </w:tc>
      </w:tr>
      <w:tr w14:paraId="460D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838" w:type="dxa"/>
            <w:vAlign w:val="center"/>
          </w:tcPr>
          <w:p w14:paraId="3283AEAD">
            <w:pPr>
              <w:jc w:val="center"/>
              <w:rPr>
                <w:rFonts w:ascii="仿宋" w:hAnsi="仿宋" w:eastAsia="仿宋" w:cs="仿宋"/>
                <w:bCs/>
                <w:kern w:val="0"/>
                <w:sz w:val="28"/>
                <w:szCs w:val="28"/>
              </w:rPr>
            </w:pPr>
            <w:r>
              <w:rPr>
                <w:rFonts w:hint="eastAsia" w:ascii="仿宋" w:hAnsi="仿宋" w:eastAsia="仿宋" w:cs="仿宋"/>
                <w:bCs/>
                <w:kern w:val="0"/>
                <w:sz w:val="28"/>
                <w:szCs w:val="28"/>
              </w:rPr>
              <w:t>午餐</w:t>
            </w:r>
          </w:p>
        </w:tc>
        <w:tc>
          <w:tcPr>
            <w:tcW w:w="1985" w:type="dxa"/>
            <w:vAlign w:val="center"/>
          </w:tcPr>
          <w:p w14:paraId="00D0E05E">
            <w:pPr>
              <w:jc w:val="center"/>
              <w:rPr>
                <w:rFonts w:ascii="仿宋" w:hAnsi="仿宋" w:eastAsia="仿宋" w:cs="仿宋"/>
                <w:bCs/>
                <w:kern w:val="0"/>
                <w:sz w:val="28"/>
                <w:szCs w:val="28"/>
              </w:rPr>
            </w:pPr>
            <w:r>
              <w:rPr>
                <w:rFonts w:hint="eastAsia" w:ascii="仿宋" w:hAnsi="仿宋" w:eastAsia="仿宋" w:cs="仿宋"/>
                <w:bCs/>
                <w:kern w:val="0"/>
                <w:sz w:val="28"/>
                <w:szCs w:val="28"/>
              </w:rPr>
              <w:t>10</w:t>
            </w:r>
          </w:p>
        </w:tc>
        <w:tc>
          <w:tcPr>
            <w:tcW w:w="2835" w:type="dxa"/>
            <w:vAlign w:val="center"/>
          </w:tcPr>
          <w:p w14:paraId="683C2E7E">
            <w:pPr>
              <w:jc w:val="center"/>
              <w:rPr>
                <w:rFonts w:ascii="仿宋" w:hAnsi="仿宋" w:eastAsia="仿宋" w:cs="仿宋"/>
                <w:bCs/>
                <w:kern w:val="0"/>
                <w:sz w:val="28"/>
                <w:szCs w:val="28"/>
              </w:rPr>
            </w:pPr>
            <w:r>
              <w:rPr>
                <w:rFonts w:hint="eastAsia" w:ascii="仿宋" w:hAnsi="仿宋" w:eastAsia="仿宋" w:cs="仿宋"/>
                <w:bCs/>
                <w:kern w:val="0"/>
                <w:sz w:val="28"/>
                <w:szCs w:val="28"/>
              </w:rPr>
              <w:t>11:00--12:00</w:t>
            </w:r>
          </w:p>
        </w:tc>
        <w:tc>
          <w:tcPr>
            <w:tcW w:w="3402" w:type="dxa"/>
            <w:vMerge w:val="continue"/>
            <w:vAlign w:val="center"/>
          </w:tcPr>
          <w:p w14:paraId="67D08864">
            <w:pPr>
              <w:widowControl/>
              <w:jc w:val="center"/>
              <w:rPr>
                <w:rFonts w:ascii="仿宋" w:hAnsi="仿宋" w:eastAsia="仿宋" w:cs="仿宋"/>
                <w:bCs/>
                <w:kern w:val="0"/>
                <w:sz w:val="28"/>
                <w:szCs w:val="28"/>
              </w:rPr>
            </w:pPr>
          </w:p>
        </w:tc>
      </w:tr>
      <w:tr w14:paraId="3BD0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38" w:type="dxa"/>
            <w:vAlign w:val="center"/>
          </w:tcPr>
          <w:p w14:paraId="06D7351F">
            <w:pPr>
              <w:jc w:val="center"/>
              <w:rPr>
                <w:rFonts w:ascii="仿宋" w:hAnsi="仿宋" w:eastAsia="仿宋" w:cs="仿宋"/>
                <w:bCs/>
                <w:kern w:val="0"/>
                <w:sz w:val="28"/>
                <w:szCs w:val="28"/>
              </w:rPr>
            </w:pPr>
            <w:r>
              <w:rPr>
                <w:rFonts w:hint="eastAsia" w:ascii="仿宋" w:hAnsi="仿宋" w:eastAsia="仿宋" w:cs="仿宋"/>
                <w:bCs/>
                <w:kern w:val="0"/>
                <w:sz w:val="28"/>
                <w:szCs w:val="28"/>
              </w:rPr>
              <w:t>晚餐</w:t>
            </w:r>
          </w:p>
        </w:tc>
        <w:tc>
          <w:tcPr>
            <w:tcW w:w="1985" w:type="dxa"/>
            <w:vAlign w:val="center"/>
          </w:tcPr>
          <w:p w14:paraId="091DA295">
            <w:pPr>
              <w:jc w:val="center"/>
              <w:rPr>
                <w:rFonts w:ascii="仿宋" w:hAnsi="仿宋" w:eastAsia="仿宋" w:cs="仿宋"/>
                <w:bCs/>
                <w:kern w:val="0"/>
                <w:sz w:val="28"/>
                <w:szCs w:val="28"/>
              </w:rPr>
            </w:pPr>
            <w:r>
              <w:rPr>
                <w:rFonts w:hint="eastAsia" w:ascii="仿宋" w:hAnsi="仿宋" w:eastAsia="仿宋" w:cs="仿宋"/>
                <w:bCs/>
                <w:kern w:val="0"/>
                <w:sz w:val="28"/>
                <w:szCs w:val="28"/>
              </w:rPr>
              <w:t>10</w:t>
            </w:r>
          </w:p>
        </w:tc>
        <w:tc>
          <w:tcPr>
            <w:tcW w:w="2835" w:type="dxa"/>
            <w:vAlign w:val="center"/>
          </w:tcPr>
          <w:p w14:paraId="50F2EA12">
            <w:pPr>
              <w:jc w:val="center"/>
              <w:rPr>
                <w:rFonts w:ascii="仿宋" w:hAnsi="仿宋" w:eastAsia="仿宋" w:cs="仿宋"/>
                <w:bCs/>
                <w:kern w:val="0"/>
                <w:sz w:val="28"/>
                <w:szCs w:val="28"/>
              </w:rPr>
            </w:pPr>
            <w:r>
              <w:rPr>
                <w:rFonts w:hint="eastAsia" w:ascii="仿宋" w:hAnsi="仿宋" w:eastAsia="仿宋" w:cs="仿宋"/>
                <w:bCs/>
                <w:kern w:val="0"/>
                <w:sz w:val="28"/>
                <w:szCs w:val="28"/>
              </w:rPr>
              <w:t>17:00--18:00</w:t>
            </w:r>
          </w:p>
        </w:tc>
        <w:tc>
          <w:tcPr>
            <w:tcW w:w="3402" w:type="dxa"/>
            <w:vMerge w:val="continue"/>
            <w:vAlign w:val="center"/>
          </w:tcPr>
          <w:p w14:paraId="120A9A5F">
            <w:pPr>
              <w:widowControl/>
              <w:jc w:val="center"/>
              <w:rPr>
                <w:rFonts w:ascii="仿宋" w:hAnsi="仿宋" w:eastAsia="仿宋" w:cs="仿宋"/>
                <w:bCs/>
                <w:kern w:val="0"/>
                <w:sz w:val="28"/>
                <w:szCs w:val="28"/>
              </w:rPr>
            </w:pPr>
          </w:p>
        </w:tc>
      </w:tr>
      <w:tr w14:paraId="6542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060" w:type="dxa"/>
            <w:gridSpan w:val="4"/>
            <w:vAlign w:val="center"/>
          </w:tcPr>
          <w:p w14:paraId="569D228A">
            <w:pPr>
              <w:widowControl/>
              <w:autoSpaceDE w:val="0"/>
              <w:snapToGrid w:val="0"/>
              <w:jc w:val="left"/>
              <w:rPr>
                <w:rFonts w:ascii="仿宋" w:hAnsi="仿宋" w:eastAsia="仿宋" w:cs="仿宋"/>
                <w:bCs/>
                <w:kern w:val="0"/>
                <w:sz w:val="28"/>
                <w:szCs w:val="28"/>
              </w:rPr>
            </w:pPr>
            <w:r>
              <w:rPr>
                <w:rFonts w:hint="eastAsia" w:ascii="仿宋" w:hAnsi="仿宋" w:eastAsia="仿宋" w:cs="仿宋"/>
                <w:bCs/>
                <w:kern w:val="0"/>
                <w:sz w:val="28"/>
                <w:szCs w:val="28"/>
              </w:rPr>
              <w:t>注：若医院下单的餐饮有特需饮食，如伊斯兰教清真饮食（禁食猪肉）、犹太教（禁食猪肉、贝类、无鳞鱼）、印度教（禁食牛肉，避免葱、蒜、韭菜等）、佛教（素食，禁肉、蛋、五辛：葱、蒜、韭菜等），需按要求提供并标注说明。</w:t>
            </w:r>
          </w:p>
        </w:tc>
      </w:tr>
    </w:tbl>
    <w:p w14:paraId="53622DED">
      <w:pPr>
        <w:numPr>
          <w:ilvl w:val="0"/>
          <w:numId w:val="1"/>
        </w:numPr>
        <w:autoSpaceDE w:val="0"/>
        <w:autoSpaceDN w:val="0"/>
        <w:adjustRightInd w:val="0"/>
        <w:snapToGrid w:val="0"/>
        <w:spacing w:line="440" w:lineRule="exact"/>
        <w:rPr>
          <w:rFonts w:ascii="仿宋" w:hAnsi="仿宋" w:eastAsia="仿宋" w:cs="仿宋"/>
          <w:bCs/>
          <w:sz w:val="28"/>
          <w:szCs w:val="28"/>
        </w:rPr>
      </w:pPr>
      <w:r>
        <w:rPr>
          <w:rFonts w:hint="eastAsia" w:ascii="仿宋" w:hAnsi="仿宋" w:eastAsia="仿宋" w:cs="仿宋"/>
          <w:b/>
          <w:sz w:val="28"/>
          <w:szCs w:val="28"/>
        </w:rPr>
        <w:t>供餐品种</w:t>
      </w:r>
      <w:r>
        <w:rPr>
          <w:rFonts w:hint="eastAsia" w:ascii="仿宋" w:hAnsi="仿宋" w:eastAsia="仿宋" w:cs="仿宋"/>
          <w:bCs/>
          <w:sz w:val="28"/>
          <w:szCs w:val="28"/>
        </w:rPr>
        <w:t>：供餐以套餐形式提供（可按科室需求增加/调整），早餐标准分别为</w:t>
      </w:r>
      <w:r>
        <w:rPr>
          <w:rFonts w:ascii="仿宋" w:hAnsi="仿宋" w:eastAsia="仿宋" w:cs="仿宋"/>
          <w:bCs/>
          <w:sz w:val="28"/>
          <w:szCs w:val="28"/>
        </w:rPr>
        <w:t>30元/人/份</w:t>
      </w:r>
      <w:r>
        <w:rPr>
          <w:rFonts w:hint="eastAsia" w:ascii="仿宋" w:hAnsi="仿宋" w:eastAsia="仿宋" w:cs="仿宋"/>
          <w:bCs/>
          <w:sz w:val="28"/>
          <w:szCs w:val="28"/>
        </w:rPr>
        <w:t>、</w:t>
      </w:r>
      <w:r>
        <w:rPr>
          <w:rFonts w:ascii="仿宋" w:hAnsi="仿宋" w:eastAsia="仿宋" w:cs="仿宋"/>
          <w:bCs/>
          <w:sz w:val="28"/>
          <w:szCs w:val="28"/>
        </w:rPr>
        <w:t>15元/人/份</w:t>
      </w:r>
      <w:r>
        <w:rPr>
          <w:rFonts w:hint="eastAsia" w:ascii="仿宋" w:hAnsi="仿宋" w:eastAsia="仿宋" w:cs="仿宋"/>
          <w:bCs/>
          <w:sz w:val="28"/>
          <w:szCs w:val="28"/>
        </w:rPr>
        <w:t>、</w:t>
      </w:r>
      <w:r>
        <w:rPr>
          <w:rFonts w:ascii="仿宋" w:hAnsi="仿宋" w:eastAsia="仿宋" w:cs="仿宋"/>
          <w:bCs/>
          <w:sz w:val="28"/>
          <w:szCs w:val="28"/>
        </w:rPr>
        <w:t>12-15元/人/份；午餐及晚餐</w:t>
      </w:r>
      <w:r>
        <w:rPr>
          <w:rFonts w:hint="eastAsia" w:ascii="仿宋" w:hAnsi="仿宋" w:eastAsia="仿宋" w:cs="仿宋"/>
          <w:bCs/>
          <w:sz w:val="28"/>
          <w:szCs w:val="28"/>
        </w:rPr>
        <w:t>标准均为</w:t>
      </w:r>
      <w:r>
        <w:rPr>
          <w:rFonts w:ascii="仿宋" w:hAnsi="仿宋" w:eastAsia="仿宋" w:cs="仿宋"/>
          <w:bCs/>
          <w:sz w:val="28"/>
          <w:szCs w:val="28"/>
        </w:rPr>
        <w:t>60元/人/份。</w:t>
      </w:r>
    </w:p>
    <w:p w14:paraId="7888D1D5">
      <w:pPr>
        <w:numPr>
          <w:ilvl w:val="0"/>
          <w:numId w:val="1"/>
        </w:numPr>
        <w:autoSpaceDE w:val="0"/>
        <w:autoSpaceDN w:val="0"/>
        <w:adjustRightInd w:val="0"/>
        <w:snapToGrid w:val="0"/>
        <w:spacing w:line="440" w:lineRule="exact"/>
        <w:jc w:val="left"/>
        <w:rPr>
          <w:rFonts w:ascii="仿宋" w:hAnsi="仿宋" w:eastAsia="仿宋" w:cs="仿宋"/>
          <w:b/>
          <w:sz w:val="28"/>
          <w:szCs w:val="28"/>
        </w:rPr>
      </w:pPr>
      <w:r>
        <w:rPr>
          <w:rFonts w:hint="eastAsia" w:ascii="仿宋" w:hAnsi="仿宋" w:eastAsia="仿宋" w:cs="仿宋"/>
          <w:b/>
          <w:kern w:val="0"/>
          <w:sz w:val="28"/>
          <w:szCs w:val="28"/>
        </w:rPr>
        <w:t>供应商须自备生产、加工、分装场地、运送车辆及派餐人员，医院不提供</w:t>
      </w:r>
      <w:r>
        <w:rPr>
          <w:rFonts w:hint="eastAsia" w:ascii="仿宋" w:hAnsi="仿宋" w:eastAsia="仿宋" w:cs="仿宋"/>
          <w:bCs/>
          <w:kern w:val="0"/>
          <w:sz w:val="28"/>
          <w:szCs w:val="28"/>
        </w:rPr>
        <w:t>。</w:t>
      </w:r>
    </w:p>
    <w:p w14:paraId="33E6D86F">
      <w:pPr>
        <w:autoSpaceDE w:val="0"/>
        <w:autoSpaceDN w:val="0"/>
        <w:adjustRightInd w:val="0"/>
        <w:snapToGrid w:val="0"/>
        <w:spacing w:line="440" w:lineRule="exact"/>
        <w:jc w:val="left"/>
        <w:rPr>
          <w:rFonts w:ascii="仿宋" w:hAnsi="仿宋" w:eastAsia="仿宋" w:cs="仿宋"/>
          <w:bCs/>
          <w:sz w:val="28"/>
          <w:szCs w:val="28"/>
        </w:rPr>
      </w:pPr>
      <w:r>
        <w:rPr>
          <w:rFonts w:hint="eastAsia" w:ascii="仿宋" w:hAnsi="仿宋" w:eastAsia="仿宋" w:cs="仿宋"/>
          <w:b/>
          <w:sz w:val="28"/>
          <w:szCs w:val="28"/>
        </w:rPr>
        <w:t>（二）食谱制定与菜品要求</w:t>
      </w:r>
      <w:r>
        <w:rPr>
          <w:rFonts w:hint="eastAsia" w:ascii="仿宋" w:hAnsi="仿宋" w:eastAsia="仿宋" w:cs="仿宋"/>
          <w:bCs/>
          <w:sz w:val="28"/>
          <w:szCs w:val="28"/>
        </w:rPr>
        <w:t>：</w:t>
      </w:r>
    </w:p>
    <w:p w14:paraId="3A09DE23">
      <w:pPr>
        <w:autoSpaceDE w:val="0"/>
        <w:autoSpaceDN w:val="0"/>
        <w:adjustRightInd w:val="0"/>
        <w:snapToGrid w:val="0"/>
        <w:spacing w:line="440" w:lineRule="exact"/>
        <w:ind w:firstLine="560" w:firstLineChars="200"/>
        <w:rPr>
          <w:rFonts w:ascii="仿宋" w:hAnsi="仿宋" w:eastAsia="仿宋" w:cs="仿宋"/>
          <w:bCs/>
          <w:sz w:val="28"/>
          <w:szCs w:val="28"/>
        </w:rPr>
      </w:pPr>
      <w:r>
        <w:rPr>
          <w:rFonts w:hint="eastAsia" w:ascii="仿宋" w:hAnsi="仿宋" w:eastAsia="仿宋" w:cs="仿宋"/>
          <w:bCs/>
          <w:sz w:val="28"/>
          <w:szCs w:val="28"/>
        </w:rPr>
        <w:t>1.门诊患者早餐每天须提供3款及以上套餐供选择，套餐可按医院实际需求调整；</w:t>
      </w:r>
    </w:p>
    <w:p w14:paraId="279BA6F4">
      <w:pPr>
        <w:autoSpaceDE w:val="0"/>
        <w:autoSpaceDN w:val="0"/>
        <w:adjustRightInd w:val="0"/>
        <w:snapToGrid w:val="0"/>
        <w:spacing w:line="440" w:lineRule="exact"/>
        <w:ind w:firstLine="560" w:firstLineChars="200"/>
        <w:rPr>
          <w:rFonts w:ascii="仿宋" w:hAnsi="仿宋" w:eastAsia="仿宋" w:cs="仿宋"/>
          <w:bCs/>
          <w:sz w:val="28"/>
          <w:szCs w:val="28"/>
        </w:rPr>
      </w:pPr>
      <w:r>
        <w:rPr>
          <w:rFonts w:hint="eastAsia" w:ascii="仿宋" w:hAnsi="仿宋" w:eastAsia="仿宋" w:cs="仿宋"/>
          <w:bCs/>
          <w:sz w:val="28"/>
          <w:szCs w:val="28"/>
        </w:rPr>
        <w:t>2.住院患者早餐每天须提供3款及以上套餐供选择；午餐、晚餐每天须提供5款及以上套餐供选择。原则上，以上套餐每周更新一次，住院患者早餐至少更新1款，住院患者午餐、晚餐至少更新2款，也可按医院实际需求调整。</w:t>
      </w:r>
    </w:p>
    <w:p w14:paraId="1960A800">
      <w:pPr>
        <w:autoSpaceDE w:val="0"/>
        <w:autoSpaceDN w:val="0"/>
        <w:adjustRightInd w:val="0"/>
        <w:snapToGrid w:val="0"/>
        <w:spacing w:line="440" w:lineRule="exact"/>
        <w:jc w:val="left"/>
        <w:rPr>
          <w:rFonts w:ascii="仿宋" w:hAnsi="仿宋" w:eastAsia="仿宋" w:cs="仿宋"/>
          <w:bCs/>
          <w:sz w:val="28"/>
          <w:szCs w:val="28"/>
        </w:rPr>
      </w:pPr>
      <w:r>
        <w:rPr>
          <w:rFonts w:hint="eastAsia" w:ascii="仿宋" w:hAnsi="仿宋" w:eastAsia="仿宋" w:cs="仿宋"/>
          <w:b/>
          <w:sz w:val="28"/>
          <w:szCs w:val="28"/>
        </w:rPr>
        <w:t>（三）食品安全与质量控制</w:t>
      </w:r>
    </w:p>
    <w:p w14:paraId="2C19B4CF">
      <w:pPr>
        <w:autoSpaceDE w:val="0"/>
        <w:autoSpaceDN w:val="0"/>
        <w:adjustRightInd w:val="0"/>
        <w:snapToGrid w:val="0"/>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1.基本要求</w:t>
      </w:r>
      <w:r>
        <w:rPr>
          <w:rFonts w:hint="eastAsia" w:ascii="仿宋" w:hAnsi="仿宋" w:eastAsia="仿宋" w:cs="仿宋"/>
          <w:bCs/>
          <w:sz w:val="28"/>
          <w:szCs w:val="28"/>
        </w:rPr>
        <w:t>：</w:t>
      </w:r>
      <w:r>
        <w:rPr>
          <w:rFonts w:hint="eastAsia" w:ascii="仿宋" w:hAnsi="仿宋" w:eastAsia="仿宋" w:cs="仿宋"/>
          <w:sz w:val="28"/>
          <w:szCs w:val="28"/>
        </w:rPr>
        <w:t>投标人提供的产品和服务</w:t>
      </w:r>
      <w:r>
        <w:rPr>
          <w:rFonts w:hint="eastAsia" w:ascii="仿宋" w:hAnsi="仿宋" w:eastAsia="仿宋" w:cs="仿宋"/>
          <w:bCs/>
          <w:sz w:val="28"/>
          <w:szCs w:val="28"/>
        </w:rPr>
        <w:t>必须符合《中华人民共和国食品安全法》及相关法律法规要求，并结合医院实际需要，建立规范、严格的管理制度、工作流程，确保食品卫生安全、高质量满足医院供餐需求。</w:t>
      </w:r>
    </w:p>
    <w:p w14:paraId="713A3480">
      <w:pPr>
        <w:autoSpaceDE w:val="0"/>
        <w:autoSpaceDN w:val="0"/>
        <w:adjustRightInd w:val="0"/>
        <w:snapToGrid w:val="0"/>
        <w:spacing w:line="440" w:lineRule="exact"/>
        <w:ind w:firstLine="562" w:firstLineChars="200"/>
        <w:rPr>
          <w:rFonts w:ascii="仿宋" w:hAnsi="仿宋" w:eastAsia="仿宋" w:cs="仿宋"/>
          <w:bCs/>
          <w:sz w:val="28"/>
          <w:szCs w:val="28"/>
        </w:rPr>
      </w:pPr>
      <w:r>
        <w:rPr>
          <w:rFonts w:hint="eastAsia" w:ascii="仿宋" w:hAnsi="仿宋" w:eastAsia="仿宋" w:cs="仿宋"/>
          <w:b/>
          <w:sz w:val="28"/>
          <w:szCs w:val="28"/>
        </w:rPr>
        <w:t>2.原料采购</w:t>
      </w:r>
      <w:r>
        <w:rPr>
          <w:rFonts w:hint="eastAsia" w:ascii="仿宋" w:hAnsi="仿宋" w:eastAsia="仿宋" w:cs="仿宋"/>
          <w:bCs/>
          <w:sz w:val="28"/>
          <w:szCs w:val="28"/>
        </w:rPr>
        <w:t>：中标人应建立规范的供应商遴选制度，所有米、面、油、肉、蛋等主要食材必须可溯源，采购人可不定期要求中标人提供相关检测报告，严禁使用过期、变质原料。</w:t>
      </w:r>
    </w:p>
    <w:p w14:paraId="60FD0164">
      <w:pPr>
        <w:autoSpaceDE w:val="0"/>
        <w:autoSpaceDN w:val="0"/>
        <w:adjustRightInd w:val="0"/>
        <w:snapToGrid w:val="0"/>
        <w:spacing w:line="440" w:lineRule="exact"/>
        <w:ind w:firstLine="562" w:firstLineChars="200"/>
        <w:rPr>
          <w:rFonts w:ascii="仿宋" w:hAnsi="仿宋" w:eastAsia="仿宋" w:cs="仿宋"/>
          <w:bCs/>
          <w:sz w:val="28"/>
          <w:szCs w:val="28"/>
        </w:rPr>
      </w:pPr>
      <w:r>
        <w:rPr>
          <w:rFonts w:hint="eastAsia" w:ascii="仿宋" w:hAnsi="仿宋" w:eastAsia="仿宋" w:cs="仿宋"/>
          <w:b/>
          <w:sz w:val="28"/>
          <w:szCs w:val="28"/>
        </w:rPr>
        <w:t>3.加工与留样</w:t>
      </w:r>
      <w:r>
        <w:rPr>
          <w:rFonts w:hint="eastAsia" w:ascii="仿宋" w:hAnsi="仿宋" w:eastAsia="仿宋" w:cs="仿宋"/>
          <w:bCs/>
          <w:sz w:val="28"/>
          <w:szCs w:val="28"/>
        </w:rPr>
        <w:t>：严格执行食品加工操作规范，每餐、每菜均需按规定留样（不少于125克，保存48小时），并做好记录。</w:t>
      </w:r>
    </w:p>
    <w:p w14:paraId="652B52EF">
      <w:pPr>
        <w:autoSpaceDE w:val="0"/>
        <w:autoSpaceDN w:val="0"/>
        <w:adjustRightInd w:val="0"/>
        <w:snapToGrid w:val="0"/>
        <w:spacing w:line="440" w:lineRule="exact"/>
        <w:ind w:firstLine="562" w:firstLineChars="200"/>
        <w:rPr>
          <w:rFonts w:ascii="仿宋" w:hAnsi="仿宋" w:eastAsia="仿宋" w:cs="仿宋"/>
          <w:bCs/>
          <w:sz w:val="28"/>
          <w:szCs w:val="28"/>
        </w:rPr>
      </w:pPr>
      <w:r>
        <w:rPr>
          <w:rFonts w:hint="eastAsia" w:ascii="仿宋" w:hAnsi="仿宋" w:eastAsia="仿宋" w:cs="仿宋"/>
          <w:b/>
          <w:sz w:val="28"/>
          <w:szCs w:val="28"/>
        </w:rPr>
        <w:t>4.配送服务</w:t>
      </w:r>
      <w:r>
        <w:rPr>
          <w:rFonts w:hint="eastAsia" w:ascii="仿宋" w:hAnsi="仿宋" w:eastAsia="仿宋" w:cs="仿宋"/>
          <w:bCs/>
          <w:sz w:val="28"/>
          <w:szCs w:val="28"/>
        </w:rPr>
        <w:t>：供应商须确保配送员每年进行健康检查，取得有效的健康证明；培训熟悉院内相关科室位置，并使用专用保温送餐车及时送到各相关科室指定的地方，不得出现延误、漏送、错送。若发生并经院方查实，须在接到通知后</w:t>
      </w:r>
      <w:r>
        <w:rPr>
          <w:rFonts w:ascii="仿宋" w:hAnsi="仿宋" w:eastAsia="仿宋" w:cs="仿宋"/>
          <w:bCs/>
          <w:sz w:val="28"/>
          <w:szCs w:val="28"/>
        </w:rPr>
        <w:t>30</w:t>
      </w:r>
      <w:r>
        <w:rPr>
          <w:rFonts w:hint="eastAsia" w:ascii="仿宋" w:hAnsi="仿宋" w:eastAsia="仿宋" w:cs="仿宋"/>
          <w:bCs/>
          <w:sz w:val="28"/>
          <w:szCs w:val="28"/>
        </w:rPr>
        <w:t>分钟内完成补送。单月累计漏送</w:t>
      </w:r>
      <w:r>
        <w:rPr>
          <w:rFonts w:ascii="仿宋" w:hAnsi="仿宋" w:eastAsia="仿宋" w:cs="仿宋"/>
          <w:bCs/>
          <w:sz w:val="28"/>
          <w:szCs w:val="28"/>
        </w:rPr>
        <w:t>/</w:t>
      </w:r>
      <w:r>
        <w:rPr>
          <w:rFonts w:hint="eastAsia" w:ascii="仿宋" w:hAnsi="仿宋" w:eastAsia="仿宋" w:cs="仿宋"/>
          <w:bCs/>
          <w:sz w:val="28"/>
          <w:szCs w:val="28"/>
        </w:rPr>
        <w:t>错送≥</w:t>
      </w:r>
      <w:r>
        <w:rPr>
          <w:rFonts w:ascii="仿宋" w:hAnsi="仿宋" w:eastAsia="仿宋" w:cs="仿宋"/>
          <w:bCs/>
          <w:sz w:val="28"/>
          <w:szCs w:val="28"/>
        </w:rPr>
        <w:t>3</w:t>
      </w:r>
      <w:r>
        <w:rPr>
          <w:rFonts w:hint="eastAsia" w:ascii="仿宋" w:hAnsi="仿宋" w:eastAsia="仿宋" w:cs="仿宋"/>
          <w:bCs/>
          <w:sz w:val="28"/>
          <w:szCs w:val="28"/>
        </w:rPr>
        <w:t>次时，院方保留追究违约责任的权利，将在结算中扣除漏送</w:t>
      </w:r>
      <w:r>
        <w:rPr>
          <w:rFonts w:ascii="仿宋" w:hAnsi="仿宋" w:eastAsia="仿宋" w:cs="仿宋"/>
          <w:bCs/>
          <w:sz w:val="28"/>
          <w:szCs w:val="28"/>
        </w:rPr>
        <w:t>/</w:t>
      </w:r>
      <w:r>
        <w:rPr>
          <w:rFonts w:hint="eastAsia" w:ascii="仿宋" w:hAnsi="仿宋" w:eastAsia="仿宋" w:cs="仿宋"/>
          <w:bCs/>
          <w:sz w:val="28"/>
          <w:szCs w:val="28"/>
        </w:rPr>
        <w:t>错送餐食对应费用，情节严重的，院方有权终止本项目服务。</w:t>
      </w:r>
    </w:p>
    <w:p w14:paraId="4A199375">
      <w:pPr>
        <w:autoSpaceDE w:val="0"/>
        <w:autoSpaceDN w:val="0"/>
        <w:adjustRightInd w:val="0"/>
        <w:snapToGrid w:val="0"/>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六、投标人资格要求</w:t>
      </w:r>
    </w:p>
    <w:p w14:paraId="523ADA47">
      <w:pPr>
        <w:autoSpaceDE w:val="0"/>
        <w:autoSpaceDN w:val="0"/>
        <w:adjustRightInd w:val="0"/>
        <w:snapToGrid w:val="0"/>
        <w:spacing w:line="440" w:lineRule="exact"/>
        <w:ind w:firstLine="562" w:firstLineChars="200"/>
        <w:rPr>
          <w:rFonts w:ascii="仿宋" w:hAnsi="仿宋" w:eastAsia="仿宋" w:cs="仿宋"/>
          <w:b/>
          <w:sz w:val="28"/>
          <w:szCs w:val="28"/>
        </w:rPr>
      </w:pPr>
      <w:r>
        <w:rPr>
          <w:rFonts w:hint="eastAsia" w:ascii="仿宋" w:hAnsi="仿宋" w:eastAsia="仿宋" w:cs="仿宋"/>
          <w:b/>
          <w:sz w:val="28"/>
          <w:szCs w:val="28"/>
        </w:rPr>
        <w:t>（一）资质要求：投标人在中华人民共和国境内注册，具有独立法人资格，能独立承担民事责任。投标人必须持有有效的《营业执照》，并同时持有合法有效的《食品经营许可证》，且《食品经营许可证的主体为“单位食堂”或“集体用餐配送单位”。如非“三证合一”证照，同时提供税务登记证副本复印件，并加盖公章。</w:t>
      </w:r>
    </w:p>
    <w:p w14:paraId="36D4A96A">
      <w:pPr>
        <w:autoSpaceDE w:val="0"/>
        <w:autoSpaceDN w:val="0"/>
        <w:adjustRightInd w:val="0"/>
        <w:snapToGrid w:val="0"/>
        <w:spacing w:line="440" w:lineRule="exact"/>
        <w:ind w:firstLine="562" w:firstLineChars="200"/>
        <w:rPr>
          <w:rFonts w:ascii="仿宋" w:hAnsi="仿宋" w:eastAsia="仿宋" w:cs="仿宋"/>
          <w:bCs/>
          <w:sz w:val="28"/>
          <w:szCs w:val="28"/>
        </w:rPr>
      </w:pPr>
      <w:r>
        <w:rPr>
          <w:rFonts w:hint="eastAsia" w:ascii="仿宋" w:hAnsi="仿宋" w:eastAsia="仿宋" w:cs="仿宋"/>
          <w:b/>
          <w:sz w:val="28"/>
          <w:szCs w:val="28"/>
        </w:rPr>
        <w:t>（二）经验要求</w:t>
      </w:r>
      <w:r>
        <w:rPr>
          <w:rFonts w:hint="eastAsia" w:ascii="仿宋" w:hAnsi="仿宋" w:eastAsia="仿宋" w:cs="仿宋"/>
          <w:bCs/>
          <w:sz w:val="28"/>
          <w:szCs w:val="28"/>
        </w:rPr>
        <w:t>：具有三年及以上大型医院或同类项目餐饮服务业绩，提供相关项目合同复印件，并加盖公章。</w:t>
      </w:r>
    </w:p>
    <w:p w14:paraId="17741643">
      <w:pPr>
        <w:autoSpaceDE w:val="0"/>
        <w:autoSpaceDN w:val="0"/>
        <w:adjustRightInd w:val="0"/>
        <w:snapToGrid w:val="0"/>
        <w:spacing w:line="440" w:lineRule="exact"/>
        <w:ind w:firstLine="562" w:firstLineChars="200"/>
        <w:rPr>
          <w:rFonts w:ascii="仿宋" w:hAnsi="仿宋" w:eastAsia="仿宋" w:cs="仿宋"/>
          <w:bCs/>
          <w:sz w:val="28"/>
          <w:szCs w:val="28"/>
        </w:rPr>
      </w:pPr>
      <w:r>
        <w:rPr>
          <w:rFonts w:hint="eastAsia" w:ascii="仿宋" w:hAnsi="仿宋" w:eastAsia="仿宋" w:cs="仿宋"/>
          <w:b/>
          <w:sz w:val="28"/>
          <w:szCs w:val="28"/>
        </w:rPr>
        <w:t>（三）信誉要求</w:t>
      </w:r>
      <w:r>
        <w:rPr>
          <w:rFonts w:hint="eastAsia" w:ascii="仿宋" w:hAnsi="仿宋" w:eastAsia="仿宋" w:cs="仿宋"/>
          <w:bCs/>
          <w:sz w:val="28"/>
          <w:szCs w:val="28"/>
        </w:rPr>
        <w:t>：投标人2022年1月1日以来经营活动中不得有媒体、地方、市级或省级等市场监督管理部门、药监部门等曝光食品安全问题等信息（须提供承诺函并加盖公章），在“信用中国”网站未被记录失信被执行人或重大税收违法案件当事人名单或政府采购严重违法失信行为记录名单。</w:t>
      </w:r>
    </w:p>
    <w:p w14:paraId="5B86B825">
      <w:pPr>
        <w:autoSpaceDE w:val="0"/>
        <w:autoSpaceDN w:val="0"/>
        <w:adjustRightInd w:val="0"/>
        <w:snapToGrid w:val="0"/>
        <w:spacing w:line="440" w:lineRule="exact"/>
        <w:jc w:val="left"/>
        <w:rPr>
          <w:rFonts w:ascii="仿宋" w:hAnsi="仿宋" w:eastAsia="仿宋" w:cs="仿宋"/>
          <w:b/>
          <w:sz w:val="28"/>
          <w:szCs w:val="28"/>
        </w:rPr>
      </w:pPr>
      <w:r>
        <w:rPr>
          <w:rFonts w:hint="eastAsia" w:ascii="仿宋" w:hAnsi="仿宋" w:eastAsia="仿宋" w:cs="仿宋"/>
          <w:b/>
          <w:sz w:val="28"/>
          <w:szCs w:val="28"/>
        </w:rPr>
        <w:t>七、技术方案与实施方案要求</w:t>
      </w:r>
    </w:p>
    <w:p w14:paraId="5A5338EF">
      <w:pPr>
        <w:autoSpaceDE w:val="0"/>
        <w:autoSpaceDN w:val="0"/>
        <w:adjustRightInd w:val="0"/>
        <w:snapToGrid w:val="0"/>
        <w:spacing w:line="440" w:lineRule="exact"/>
        <w:jc w:val="left"/>
        <w:rPr>
          <w:rFonts w:ascii="仿宋" w:hAnsi="仿宋" w:eastAsia="仿宋" w:cs="仿宋"/>
          <w:bCs/>
          <w:sz w:val="28"/>
          <w:szCs w:val="28"/>
        </w:rPr>
      </w:pPr>
      <w:r>
        <w:rPr>
          <w:rFonts w:hint="eastAsia" w:ascii="仿宋" w:hAnsi="仿宋" w:eastAsia="仿宋" w:cs="仿宋"/>
          <w:b/>
          <w:sz w:val="28"/>
          <w:szCs w:val="28"/>
        </w:rPr>
        <w:t>（一）整体服务方案</w:t>
      </w:r>
      <w:r>
        <w:rPr>
          <w:rFonts w:hint="eastAsia" w:ascii="仿宋" w:hAnsi="仿宋" w:eastAsia="仿宋" w:cs="仿宋"/>
          <w:bCs/>
          <w:sz w:val="28"/>
          <w:szCs w:val="28"/>
        </w:rPr>
        <w:t>：</w:t>
      </w:r>
    </w:p>
    <w:p w14:paraId="45BC0C54">
      <w:pPr>
        <w:autoSpaceDE w:val="0"/>
        <w:autoSpaceDN w:val="0"/>
        <w:adjustRightInd w:val="0"/>
        <w:snapToGrid w:val="0"/>
        <w:spacing w:line="440" w:lineRule="exact"/>
        <w:jc w:val="left"/>
        <w:rPr>
          <w:rFonts w:ascii="仿宋" w:hAnsi="仿宋" w:eastAsia="仿宋" w:cs="仿宋"/>
          <w:bCs/>
          <w:sz w:val="28"/>
          <w:szCs w:val="28"/>
        </w:rPr>
      </w:pPr>
      <w:r>
        <w:rPr>
          <w:rFonts w:hint="eastAsia" w:ascii="仿宋" w:hAnsi="仿宋" w:eastAsia="仿宋" w:cs="仿宋"/>
          <w:bCs/>
          <w:sz w:val="28"/>
          <w:szCs w:val="28"/>
        </w:rPr>
        <w:t>包括但不限于：</w:t>
      </w:r>
    </w:p>
    <w:p w14:paraId="5A31D4BF">
      <w:pPr>
        <w:autoSpaceDE w:val="0"/>
        <w:autoSpaceDN w:val="0"/>
        <w:adjustRightInd w:val="0"/>
        <w:snapToGrid w:val="0"/>
        <w:spacing w:line="440" w:lineRule="exact"/>
        <w:jc w:val="left"/>
        <w:rPr>
          <w:rFonts w:ascii="仿宋" w:hAnsi="仿宋" w:eastAsia="仿宋" w:cs="仿宋"/>
          <w:color w:val="000000"/>
          <w:sz w:val="28"/>
          <w:szCs w:val="28"/>
        </w:rPr>
      </w:pPr>
      <w:r>
        <w:rPr>
          <w:rFonts w:hint="eastAsia" w:ascii="仿宋" w:hAnsi="仿宋" w:eastAsia="仿宋" w:cs="仿宋"/>
          <w:bCs/>
          <w:sz w:val="28"/>
          <w:szCs w:val="28"/>
        </w:rPr>
        <w:t>1.</w:t>
      </w:r>
      <w:r>
        <w:rPr>
          <w:rFonts w:hint="eastAsia" w:ascii="仿宋" w:hAnsi="仿宋" w:eastAsia="仿宋" w:cs="仿宋"/>
          <w:color w:val="000000"/>
          <w:sz w:val="28"/>
          <w:szCs w:val="28"/>
        </w:rPr>
        <w:t>针对医院患者餐饮的整体运营管理思路和模式；</w:t>
      </w:r>
    </w:p>
    <w:p w14:paraId="44BB823F">
      <w:pPr>
        <w:autoSpaceDE w:val="0"/>
        <w:autoSpaceDN w:val="0"/>
        <w:adjustRightInd w:val="0"/>
        <w:snapToGrid w:val="0"/>
        <w:spacing w:line="440" w:lineRule="exact"/>
        <w:jc w:val="left"/>
        <w:rPr>
          <w:rFonts w:ascii="仿宋" w:hAnsi="仿宋" w:eastAsia="仿宋" w:cs="仿宋"/>
          <w:color w:val="000000"/>
          <w:sz w:val="28"/>
          <w:szCs w:val="28"/>
        </w:rPr>
      </w:pPr>
      <w:r>
        <w:rPr>
          <w:rFonts w:hint="eastAsia" w:ascii="仿宋" w:hAnsi="仿宋" w:eastAsia="仿宋" w:cs="仿宋"/>
          <w:color w:val="000000"/>
          <w:sz w:val="28"/>
          <w:szCs w:val="28"/>
        </w:rPr>
        <w:t>2.各类治疗饮食（如</w:t>
      </w:r>
      <w:r>
        <w:rPr>
          <w:rFonts w:hint="eastAsia" w:ascii="仿宋" w:hAnsi="仿宋" w:eastAsia="仿宋" w:cs="仿宋"/>
          <w:sz w:val="28"/>
          <w:szCs w:val="28"/>
          <w:shd w:val="clear" w:color="auto" w:fill="FFFFFF"/>
        </w:rPr>
        <w:t>低盐、低脂、糖尿病等</w:t>
      </w:r>
      <w:r>
        <w:rPr>
          <w:rFonts w:hint="eastAsia" w:ascii="仿宋" w:hAnsi="仿宋" w:eastAsia="仿宋" w:cs="仿宋"/>
          <w:color w:val="000000"/>
          <w:sz w:val="28"/>
          <w:szCs w:val="28"/>
        </w:rPr>
        <w:t>）的菜单设计样本及营养分析方案；</w:t>
      </w:r>
    </w:p>
    <w:p w14:paraId="68808313">
      <w:pPr>
        <w:autoSpaceDE w:val="0"/>
        <w:autoSpaceDN w:val="0"/>
        <w:adjustRightInd w:val="0"/>
        <w:snapToGrid w:val="0"/>
        <w:spacing w:line="440" w:lineRule="exact"/>
        <w:jc w:val="left"/>
        <w:rPr>
          <w:rFonts w:ascii="仿宋" w:hAnsi="仿宋" w:eastAsia="仿宋" w:cs="仿宋"/>
          <w:color w:val="000000"/>
          <w:sz w:val="28"/>
          <w:szCs w:val="28"/>
        </w:rPr>
      </w:pPr>
      <w:r>
        <w:rPr>
          <w:rFonts w:hint="eastAsia" w:ascii="仿宋" w:hAnsi="仿宋" w:eastAsia="仿宋" w:cs="仿宋"/>
          <w:color w:val="000000"/>
          <w:sz w:val="28"/>
          <w:szCs w:val="28"/>
        </w:rPr>
        <w:t>3.食品安全与质量控制保障体系（包括采购、仓储、加工、配送、留样等环节）；</w:t>
      </w:r>
    </w:p>
    <w:p w14:paraId="25316817">
      <w:pPr>
        <w:autoSpaceDE w:val="0"/>
        <w:autoSpaceDN w:val="0"/>
        <w:adjustRightInd w:val="0"/>
        <w:snapToGrid w:val="0"/>
        <w:spacing w:line="440" w:lineRule="exact"/>
        <w:jc w:val="left"/>
        <w:rPr>
          <w:rFonts w:ascii="仿宋" w:hAnsi="仿宋" w:eastAsia="仿宋" w:cs="仿宋"/>
          <w:color w:val="000000"/>
          <w:sz w:val="28"/>
          <w:szCs w:val="28"/>
        </w:rPr>
      </w:pPr>
      <w:r>
        <w:rPr>
          <w:rFonts w:hint="eastAsia" w:ascii="仿宋" w:hAnsi="仿宋" w:eastAsia="仿宋" w:cs="仿宋"/>
          <w:color w:val="000000"/>
          <w:sz w:val="28"/>
          <w:szCs w:val="28"/>
        </w:rPr>
        <w:t>4.供餐方案及计划供餐的一周菜单（含门诊患者早餐菜单、住院患者早、午、晚菜单并配图片）；</w:t>
      </w:r>
    </w:p>
    <w:p w14:paraId="7372FB51">
      <w:pPr>
        <w:autoSpaceDE w:val="0"/>
        <w:autoSpaceDN w:val="0"/>
        <w:adjustRightInd w:val="0"/>
        <w:snapToGrid w:val="0"/>
        <w:spacing w:line="440" w:lineRule="exact"/>
        <w:jc w:val="left"/>
        <w:rPr>
          <w:rFonts w:ascii="仿宋" w:hAnsi="仿宋" w:eastAsia="仿宋" w:cs="仿宋"/>
          <w:color w:val="000000"/>
          <w:sz w:val="28"/>
          <w:szCs w:val="28"/>
        </w:rPr>
      </w:pPr>
      <w:r>
        <w:rPr>
          <w:rFonts w:hint="eastAsia" w:ascii="仿宋" w:hAnsi="仿宋" w:eastAsia="仿宋" w:cs="仿宋"/>
          <w:color w:val="000000"/>
          <w:sz w:val="28"/>
          <w:szCs w:val="28"/>
        </w:rPr>
        <w:t>5.餐饮包装方案（需结合医院特色）；</w:t>
      </w:r>
    </w:p>
    <w:p w14:paraId="1D203EC6">
      <w:pPr>
        <w:autoSpaceDE w:val="0"/>
        <w:autoSpaceDN w:val="0"/>
        <w:adjustRightInd w:val="0"/>
        <w:snapToGrid w:val="0"/>
        <w:spacing w:line="440" w:lineRule="exact"/>
        <w:jc w:val="left"/>
        <w:rPr>
          <w:rFonts w:ascii="仿宋" w:hAnsi="仿宋" w:eastAsia="仿宋" w:cs="仿宋"/>
          <w:color w:val="000000"/>
          <w:sz w:val="28"/>
          <w:szCs w:val="28"/>
        </w:rPr>
      </w:pPr>
      <w:r>
        <w:rPr>
          <w:rFonts w:hint="eastAsia" w:ascii="仿宋" w:hAnsi="仿宋" w:eastAsia="仿宋" w:cs="仿宋"/>
          <w:color w:val="000000"/>
          <w:sz w:val="28"/>
          <w:szCs w:val="28"/>
        </w:rPr>
        <w:t>6.食品生产场地的相关证明材料；</w:t>
      </w:r>
    </w:p>
    <w:p w14:paraId="7914FE94">
      <w:pPr>
        <w:autoSpaceDE w:val="0"/>
        <w:autoSpaceDN w:val="0"/>
        <w:adjustRightInd w:val="0"/>
        <w:snapToGrid w:val="0"/>
        <w:spacing w:line="440" w:lineRule="exact"/>
        <w:jc w:val="left"/>
        <w:rPr>
          <w:rFonts w:ascii="仿宋" w:hAnsi="仿宋" w:eastAsia="仿宋" w:cs="仿宋"/>
          <w:color w:val="000000"/>
          <w:sz w:val="28"/>
          <w:szCs w:val="28"/>
        </w:rPr>
      </w:pPr>
      <w:r>
        <w:rPr>
          <w:rFonts w:hint="eastAsia" w:ascii="仿宋" w:hAnsi="仿宋" w:eastAsia="仿宋" w:cs="仿宋"/>
          <w:color w:val="000000"/>
          <w:sz w:val="28"/>
          <w:szCs w:val="28"/>
        </w:rPr>
        <w:t>7.餐饮保温方案；</w:t>
      </w:r>
    </w:p>
    <w:p w14:paraId="35776D00">
      <w:pPr>
        <w:autoSpaceDE w:val="0"/>
        <w:autoSpaceDN w:val="0"/>
        <w:adjustRightInd w:val="0"/>
        <w:snapToGrid w:val="0"/>
        <w:spacing w:line="440" w:lineRule="exact"/>
        <w:jc w:val="left"/>
        <w:rPr>
          <w:rFonts w:ascii="仿宋" w:hAnsi="仿宋" w:eastAsia="仿宋" w:cs="仿宋"/>
          <w:color w:val="000000"/>
          <w:sz w:val="28"/>
          <w:szCs w:val="28"/>
        </w:rPr>
      </w:pPr>
      <w:r>
        <w:rPr>
          <w:rFonts w:hint="eastAsia" w:ascii="仿宋" w:hAnsi="仿宋" w:eastAsia="仿宋" w:cs="仿宋"/>
          <w:color w:val="000000"/>
          <w:sz w:val="28"/>
          <w:szCs w:val="28"/>
        </w:rPr>
        <w:t>8.临时供餐方案、应急预案（如食物中毒、停电、停水等突发情况）等；</w:t>
      </w:r>
    </w:p>
    <w:p w14:paraId="419D6EF1">
      <w:pPr>
        <w:autoSpaceDE w:val="0"/>
        <w:autoSpaceDN w:val="0"/>
        <w:adjustRightInd w:val="0"/>
        <w:snapToGrid w:val="0"/>
        <w:spacing w:line="440" w:lineRule="exact"/>
        <w:jc w:val="left"/>
        <w:rPr>
          <w:rFonts w:ascii="仿宋" w:hAnsi="仿宋" w:eastAsia="仿宋" w:cs="仿宋"/>
          <w:bCs/>
          <w:sz w:val="28"/>
          <w:szCs w:val="28"/>
        </w:rPr>
      </w:pPr>
      <w:r>
        <w:rPr>
          <w:rFonts w:hint="eastAsia" w:ascii="仿宋" w:hAnsi="仿宋" w:eastAsia="仿宋" w:cs="仿宋"/>
          <w:color w:val="000000"/>
          <w:sz w:val="28"/>
          <w:szCs w:val="28"/>
        </w:rPr>
        <w:t>9.</w:t>
      </w:r>
      <w:r>
        <w:rPr>
          <w:rFonts w:hint="eastAsia" w:ascii="仿宋" w:hAnsi="仿宋" w:eastAsia="仿宋" w:cs="仿宋"/>
          <w:bCs/>
          <w:sz w:val="28"/>
          <w:szCs w:val="28"/>
        </w:rPr>
        <w:t>服务质量监控与改进方案（患者满意调查方法与持续改进计划）；</w:t>
      </w:r>
    </w:p>
    <w:p w14:paraId="4FB5FA80">
      <w:pPr>
        <w:autoSpaceDE w:val="0"/>
        <w:autoSpaceDN w:val="0"/>
        <w:adjustRightInd w:val="0"/>
        <w:snapToGrid w:val="0"/>
        <w:spacing w:line="440" w:lineRule="exact"/>
        <w:jc w:val="left"/>
        <w:rPr>
          <w:rFonts w:ascii="仿宋" w:hAnsi="仿宋" w:eastAsia="仿宋" w:cs="仿宋"/>
          <w:bCs/>
          <w:sz w:val="28"/>
          <w:szCs w:val="28"/>
        </w:rPr>
      </w:pPr>
      <w:r>
        <w:rPr>
          <w:rFonts w:hint="eastAsia" w:ascii="仿宋" w:hAnsi="仿宋" w:eastAsia="仿宋" w:cs="仿宋"/>
          <w:bCs/>
          <w:sz w:val="28"/>
          <w:szCs w:val="28"/>
        </w:rPr>
        <w:t>10.对本项目的理解、服务理念和管理模式等。</w:t>
      </w:r>
    </w:p>
    <w:p w14:paraId="1357F05F">
      <w:pPr>
        <w:autoSpaceDE w:val="0"/>
        <w:autoSpaceDN w:val="0"/>
        <w:adjustRightInd w:val="0"/>
        <w:snapToGrid w:val="0"/>
        <w:spacing w:line="440" w:lineRule="exact"/>
        <w:jc w:val="left"/>
        <w:rPr>
          <w:rFonts w:ascii="仿宋" w:hAnsi="仿宋" w:eastAsia="仿宋" w:cs="仿宋"/>
          <w:b/>
          <w:sz w:val="28"/>
          <w:szCs w:val="28"/>
        </w:rPr>
      </w:pPr>
      <w:r>
        <w:rPr>
          <w:rFonts w:hint="eastAsia" w:ascii="仿宋" w:hAnsi="仿宋" w:eastAsia="仿宋" w:cs="仿宋"/>
          <w:b/>
          <w:sz w:val="28"/>
          <w:szCs w:val="28"/>
        </w:rPr>
        <w:t>（二）商务要求</w:t>
      </w:r>
    </w:p>
    <w:p w14:paraId="2FAD2742">
      <w:pPr>
        <w:autoSpaceDE w:val="0"/>
        <w:autoSpaceDN w:val="0"/>
        <w:adjustRightInd w:val="0"/>
        <w:snapToGrid w:val="0"/>
        <w:spacing w:line="440" w:lineRule="exact"/>
        <w:jc w:val="left"/>
        <w:rPr>
          <w:rFonts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
          <w:sz w:val="28"/>
          <w:szCs w:val="28"/>
        </w:rPr>
        <w:t>报价要求</w:t>
      </w:r>
      <w:r>
        <w:rPr>
          <w:rFonts w:hint="eastAsia" w:ascii="仿宋" w:hAnsi="仿宋" w:eastAsia="仿宋" w:cs="仿宋"/>
          <w:bCs/>
          <w:sz w:val="28"/>
          <w:szCs w:val="28"/>
        </w:rPr>
        <w:t>：各菜品提供成本分析表（详见表1）。</w:t>
      </w:r>
    </w:p>
    <w:p w14:paraId="20C7D20A">
      <w:pPr>
        <w:widowControl/>
        <w:shd w:val="clear" w:color="auto" w:fill="FFFFFF"/>
        <w:spacing w:line="440" w:lineRule="exact"/>
        <w:jc w:val="left"/>
        <w:rPr>
          <w:rFonts w:ascii="仿宋" w:hAnsi="仿宋" w:eastAsia="仿宋" w:cs="仿宋"/>
          <w:sz w:val="28"/>
          <w:szCs w:val="28"/>
          <w:shd w:val="clear" w:color="auto" w:fill="FFFFFF"/>
        </w:rPr>
      </w:pPr>
      <w:r>
        <w:rPr>
          <w:rFonts w:hint="eastAsia" w:ascii="仿宋" w:hAnsi="仿宋" w:eastAsia="仿宋" w:cs="仿宋"/>
          <w:bCs/>
          <w:sz w:val="28"/>
          <w:szCs w:val="28"/>
        </w:rPr>
        <w:t>2.</w:t>
      </w:r>
      <w:r>
        <w:rPr>
          <w:rFonts w:hint="eastAsia" w:ascii="仿宋" w:hAnsi="仿宋" w:eastAsia="仿宋" w:cs="仿宋"/>
          <w:b/>
          <w:sz w:val="28"/>
          <w:szCs w:val="28"/>
        </w:rPr>
        <w:t>付款方式</w:t>
      </w:r>
      <w:r>
        <w:rPr>
          <w:rFonts w:hint="eastAsia" w:ascii="仿宋" w:hAnsi="仿宋" w:eastAsia="仿宋" w:cs="仿宋"/>
          <w:bCs/>
          <w:sz w:val="28"/>
          <w:szCs w:val="28"/>
        </w:rPr>
        <w:t>：考核结果与结算支付挂钩，每半年结合考核结果按实际产生的餐次及供应商提供的完整的请款资料经医院审批后结算支付一次，具体方式由双方在合同中约定。</w:t>
      </w:r>
    </w:p>
    <w:p w14:paraId="2CD192EA">
      <w:pPr>
        <w:autoSpaceDE w:val="0"/>
        <w:autoSpaceDN w:val="0"/>
        <w:adjustRightInd w:val="0"/>
        <w:snapToGrid w:val="0"/>
        <w:spacing w:line="440" w:lineRule="exact"/>
        <w:jc w:val="left"/>
        <w:rPr>
          <w:rFonts w:ascii="仿宋" w:hAnsi="仿宋" w:eastAsia="仿宋" w:cs="仿宋"/>
          <w:b/>
          <w:sz w:val="28"/>
          <w:szCs w:val="28"/>
        </w:rPr>
      </w:pPr>
      <w:r>
        <w:rPr>
          <w:rFonts w:hint="eastAsia" w:ascii="仿宋" w:hAnsi="仿宋" w:eastAsia="仿宋" w:cs="仿宋"/>
          <w:bCs/>
          <w:sz w:val="28"/>
          <w:szCs w:val="28"/>
        </w:rPr>
        <w:t>3.</w:t>
      </w:r>
      <w:r>
        <w:rPr>
          <w:rFonts w:hint="eastAsia" w:ascii="仿宋" w:hAnsi="仿宋" w:eastAsia="仿宋" w:cs="仿宋"/>
          <w:b/>
          <w:sz w:val="28"/>
          <w:szCs w:val="28"/>
        </w:rPr>
        <w:t>考核机制</w:t>
      </w:r>
    </w:p>
    <w:p w14:paraId="7EFDE735">
      <w:pPr>
        <w:autoSpaceDE w:val="0"/>
        <w:autoSpaceDN w:val="0"/>
        <w:adjustRightInd w:val="0"/>
        <w:snapToGrid w:val="0"/>
        <w:spacing w:line="440" w:lineRule="exact"/>
        <w:ind w:firstLine="562" w:firstLineChars="200"/>
        <w:jc w:val="left"/>
        <w:rPr>
          <w:rFonts w:ascii="仿宋" w:hAnsi="仿宋" w:eastAsia="仿宋" w:cs="仿宋"/>
          <w:b/>
          <w:sz w:val="28"/>
          <w:szCs w:val="28"/>
        </w:rPr>
      </w:pPr>
      <w:r>
        <w:rPr>
          <w:rFonts w:hint="eastAsia" w:ascii="仿宋" w:hAnsi="仿宋" w:eastAsia="仿宋" w:cs="仿宋"/>
          <w:b/>
          <w:sz w:val="28"/>
          <w:szCs w:val="28"/>
        </w:rPr>
        <w:t>（1）如果出现食品安全事件马上中止合作关系，并按照相关法律法规追究相应责任。</w:t>
      </w:r>
    </w:p>
    <w:p w14:paraId="6D9BD20A">
      <w:pPr>
        <w:autoSpaceDE w:val="0"/>
        <w:autoSpaceDN w:val="0"/>
        <w:adjustRightInd w:val="0"/>
        <w:snapToGrid w:val="0"/>
        <w:spacing w:line="440" w:lineRule="exact"/>
        <w:ind w:firstLine="562" w:firstLineChars="200"/>
        <w:jc w:val="left"/>
        <w:rPr>
          <w:rFonts w:ascii="仿宋" w:hAnsi="仿宋" w:eastAsia="仿宋" w:cs="仿宋"/>
          <w:bCs/>
          <w:sz w:val="28"/>
          <w:szCs w:val="28"/>
        </w:rPr>
      </w:pPr>
      <w:r>
        <w:rPr>
          <w:rFonts w:hint="eastAsia" w:ascii="仿宋" w:hAnsi="仿宋" w:eastAsia="仿宋" w:cs="仿宋"/>
          <w:b/>
          <w:sz w:val="28"/>
          <w:szCs w:val="28"/>
        </w:rPr>
        <w:t>（2）日常考核</w:t>
      </w:r>
      <w:r>
        <w:rPr>
          <w:rFonts w:hint="eastAsia" w:ascii="仿宋" w:hAnsi="仿宋" w:eastAsia="仿宋" w:cs="仿宋"/>
          <w:bCs/>
          <w:sz w:val="28"/>
          <w:szCs w:val="28"/>
        </w:rPr>
        <w:t>由主管科室每月定期或不定期进行，依据表2《送餐服务综合考核》（评分项可结合实际调整）进行评分，其中患者满意度调查每季度开展一次，如考核不及格，扣减当次申请结算金额，扣减比例等具体由双方在合同中约定。</w:t>
      </w:r>
    </w:p>
    <w:p w14:paraId="0DD5B828">
      <w:pPr>
        <w:autoSpaceDE w:val="0"/>
        <w:autoSpaceDN w:val="0"/>
        <w:adjustRightInd w:val="0"/>
        <w:snapToGrid w:val="0"/>
        <w:spacing w:line="440" w:lineRule="exact"/>
        <w:jc w:val="left"/>
        <w:rPr>
          <w:rFonts w:ascii="仿宋" w:hAnsi="仿宋" w:eastAsia="仿宋" w:cs="仿宋"/>
          <w:bCs/>
          <w:sz w:val="28"/>
          <w:szCs w:val="28"/>
        </w:rPr>
      </w:pPr>
      <w:r>
        <w:rPr>
          <w:rFonts w:hint="eastAsia" w:ascii="仿宋" w:hAnsi="仿宋" w:eastAsia="仿宋" w:cs="仿宋"/>
          <w:b/>
          <w:sz w:val="28"/>
          <w:szCs w:val="28"/>
        </w:rPr>
        <w:t>（三）投标文件组成：</w:t>
      </w:r>
      <w:r>
        <w:rPr>
          <w:rFonts w:hint="eastAsia" w:ascii="仿宋" w:hAnsi="仿宋" w:eastAsia="仿宋" w:cs="仿宋"/>
          <w:bCs/>
          <w:sz w:val="28"/>
          <w:szCs w:val="28"/>
        </w:rPr>
        <w:t>投标人需按顺序提交以下文件（均需加盖公章）：</w:t>
      </w:r>
    </w:p>
    <w:p w14:paraId="5B068702">
      <w:pPr>
        <w:autoSpaceDE w:val="0"/>
        <w:autoSpaceDN w:val="0"/>
        <w:adjustRightInd w:val="0"/>
        <w:snapToGrid w:val="0"/>
        <w:spacing w:line="440" w:lineRule="exact"/>
        <w:ind w:firstLine="560" w:firstLineChars="200"/>
        <w:jc w:val="left"/>
        <w:rPr>
          <w:rFonts w:ascii="仿宋" w:hAnsi="仿宋" w:eastAsia="仿宋" w:cs="仿宋"/>
          <w:bCs/>
          <w:sz w:val="28"/>
          <w:szCs w:val="28"/>
        </w:rPr>
      </w:pPr>
      <w:r>
        <w:rPr>
          <w:rFonts w:hint="eastAsia" w:ascii="仿宋" w:hAnsi="仿宋" w:eastAsia="仿宋" w:cs="仿宋"/>
          <w:sz w:val="28"/>
          <w:szCs w:val="28"/>
        </w:rPr>
        <w:t>1.投标函</w:t>
      </w:r>
      <w:r>
        <w:rPr>
          <w:rFonts w:hint="eastAsia" w:ascii="仿宋" w:hAnsi="仿宋" w:eastAsia="仿宋" w:cs="仿宋"/>
          <w:bCs/>
          <w:sz w:val="28"/>
          <w:szCs w:val="28"/>
        </w:rPr>
        <w:t>；</w:t>
      </w:r>
    </w:p>
    <w:p w14:paraId="24764593">
      <w:pPr>
        <w:autoSpaceDE w:val="0"/>
        <w:autoSpaceDN w:val="0"/>
        <w:adjustRightInd w:val="0"/>
        <w:snapToGrid w:val="0"/>
        <w:spacing w:line="44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2</w:t>
      </w:r>
      <w:r>
        <w:rPr>
          <w:rFonts w:ascii="仿宋" w:hAnsi="仿宋" w:eastAsia="仿宋" w:cs="仿宋"/>
          <w:bCs/>
          <w:sz w:val="28"/>
          <w:szCs w:val="28"/>
        </w:rPr>
        <w:t>.</w:t>
      </w:r>
      <w:r>
        <w:rPr>
          <w:rFonts w:hint="eastAsia" w:ascii="仿宋" w:hAnsi="仿宋" w:eastAsia="仿宋" w:cs="仿宋"/>
          <w:bCs/>
          <w:sz w:val="28"/>
          <w:szCs w:val="28"/>
        </w:rPr>
        <w:t>法定代表人身份证明及授权委托书；</w:t>
      </w:r>
    </w:p>
    <w:p w14:paraId="6857D6D1">
      <w:pPr>
        <w:autoSpaceDE w:val="0"/>
        <w:autoSpaceDN w:val="0"/>
        <w:adjustRightInd w:val="0"/>
        <w:snapToGrid w:val="0"/>
        <w:spacing w:line="440" w:lineRule="exact"/>
        <w:ind w:firstLine="560" w:firstLineChars="200"/>
        <w:jc w:val="left"/>
        <w:rPr>
          <w:rFonts w:ascii="仿宋" w:hAnsi="仿宋" w:eastAsia="仿宋" w:cs="仿宋"/>
          <w:bCs/>
          <w:sz w:val="28"/>
          <w:szCs w:val="28"/>
        </w:rPr>
      </w:pPr>
      <w:r>
        <w:rPr>
          <w:rFonts w:ascii="仿宋" w:hAnsi="仿宋" w:eastAsia="仿宋" w:cs="仿宋"/>
          <w:bCs/>
          <w:sz w:val="28"/>
          <w:szCs w:val="28"/>
        </w:rPr>
        <w:t>3</w:t>
      </w:r>
      <w:r>
        <w:rPr>
          <w:rFonts w:hint="eastAsia" w:ascii="仿宋" w:hAnsi="仿宋" w:eastAsia="仿宋" w:cs="仿宋"/>
          <w:bCs/>
          <w:sz w:val="28"/>
          <w:szCs w:val="28"/>
        </w:rPr>
        <w:t>.投标人资格证明文件（营业执照、许可证等）；</w:t>
      </w:r>
    </w:p>
    <w:p w14:paraId="0CD8F588">
      <w:pPr>
        <w:autoSpaceDE w:val="0"/>
        <w:autoSpaceDN w:val="0"/>
        <w:adjustRightInd w:val="0"/>
        <w:snapToGrid w:val="0"/>
        <w:spacing w:line="440" w:lineRule="exact"/>
        <w:ind w:firstLine="560" w:firstLineChars="200"/>
        <w:jc w:val="left"/>
        <w:rPr>
          <w:rFonts w:ascii="仿宋" w:hAnsi="仿宋" w:eastAsia="仿宋" w:cs="仿宋"/>
          <w:bCs/>
          <w:sz w:val="28"/>
          <w:szCs w:val="28"/>
        </w:rPr>
      </w:pPr>
      <w:r>
        <w:rPr>
          <w:rFonts w:ascii="仿宋" w:hAnsi="仿宋" w:eastAsia="仿宋" w:cs="仿宋"/>
          <w:bCs/>
          <w:sz w:val="28"/>
          <w:szCs w:val="28"/>
        </w:rPr>
        <w:t>4</w:t>
      </w:r>
      <w:r>
        <w:rPr>
          <w:rFonts w:hint="eastAsia" w:ascii="仿宋" w:hAnsi="仿宋" w:eastAsia="仿宋" w:cs="仿宋"/>
          <w:bCs/>
          <w:sz w:val="28"/>
          <w:szCs w:val="28"/>
        </w:rPr>
        <w:t>.整体服务方案；</w:t>
      </w:r>
    </w:p>
    <w:p w14:paraId="7A502191">
      <w:pPr>
        <w:autoSpaceDE w:val="0"/>
        <w:autoSpaceDN w:val="0"/>
        <w:adjustRightInd w:val="0"/>
        <w:snapToGrid w:val="0"/>
        <w:spacing w:line="440" w:lineRule="exact"/>
        <w:ind w:firstLine="560" w:firstLineChars="200"/>
        <w:jc w:val="left"/>
        <w:rPr>
          <w:rFonts w:ascii="仿宋" w:hAnsi="仿宋" w:eastAsia="仿宋" w:cs="仿宋"/>
          <w:bCs/>
          <w:sz w:val="28"/>
          <w:szCs w:val="28"/>
        </w:rPr>
      </w:pPr>
      <w:r>
        <w:rPr>
          <w:rFonts w:ascii="仿宋" w:hAnsi="仿宋" w:eastAsia="仿宋" w:cs="仿宋"/>
          <w:bCs/>
          <w:sz w:val="28"/>
          <w:szCs w:val="28"/>
        </w:rPr>
        <w:t>5.</w:t>
      </w:r>
      <w:r>
        <w:rPr>
          <w:rFonts w:hint="eastAsia" w:ascii="仿宋" w:hAnsi="仿宋" w:eastAsia="仿宋" w:cs="仿宋"/>
          <w:bCs/>
          <w:sz w:val="28"/>
          <w:szCs w:val="28"/>
        </w:rPr>
        <w:t>菜品成本分析表；</w:t>
      </w:r>
    </w:p>
    <w:p w14:paraId="6F24BC99">
      <w:pPr>
        <w:autoSpaceDE w:val="0"/>
        <w:autoSpaceDN w:val="0"/>
        <w:adjustRightInd w:val="0"/>
        <w:snapToGrid w:val="0"/>
        <w:spacing w:line="440" w:lineRule="exact"/>
        <w:ind w:firstLine="560" w:firstLineChars="200"/>
        <w:jc w:val="left"/>
        <w:rPr>
          <w:rFonts w:ascii="仿宋" w:hAnsi="仿宋" w:eastAsia="仿宋" w:cs="仿宋"/>
          <w:bCs/>
          <w:sz w:val="28"/>
          <w:szCs w:val="28"/>
        </w:rPr>
      </w:pPr>
      <w:r>
        <w:rPr>
          <w:rFonts w:ascii="仿宋" w:hAnsi="仿宋" w:eastAsia="仿宋" w:cs="仿宋"/>
          <w:bCs/>
          <w:sz w:val="28"/>
          <w:szCs w:val="28"/>
        </w:rPr>
        <w:t>6</w:t>
      </w:r>
      <w:r>
        <w:rPr>
          <w:rFonts w:hint="eastAsia" w:ascii="仿宋" w:hAnsi="仿宋" w:eastAsia="仿宋" w:cs="仿宋"/>
          <w:bCs/>
          <w:sz w:val="28"/>
          <w:szCs w:val="28"/>
        </w:rPr>
        <w:t>.同类项目业绩证明；</w:t>
      </w:r>
    </w:p>
    <w:p w14:paraId="6F641C69">
      <w:pPr>
        <w:autoSpaceDE w:val="0"/>
        <w:autoSpaceDN w:val="0"/>
        <w:adjustRightInd w:val="0"/>
        <w:snapToGrid w:val="0"/>
        <w:spacing w:line="440" w:lineRule="exact"/>
        <w:ind w:firstLine="560" w:firstLineChars="200"/>
        <w:jc w:val="left"/>
        <w:rPr>
          <w:rFonts w:ascii="仿宋" w:hAnsi="仿宋" w:eastAsia="仿宋" w:cs="仿宋"/>
          <w:bCs/>
          <w:sz w:val="28"/>
          <w:szCs w:val="28"/>
        </w:rPr>
      </w:pPr>
      <w:r>
        <w:rPr>
          <w:rFonts w:ascii="仿宋" w:hAnsi="仿宋" w:eastAsia="仿宋" w:cs="仿宋"/>
          <w:bCs/>
          <w:sz w:val="28"/>
          <w:szCs w:val="28"/>
        </w:rPr>
        <w:t>7</w:t>
      </w:r>
      <w:r>
        <w:rPr>
          <w:rFonts w:hint="eastAsia" w:ascii="仿宋" w:hAnsi="仿宋" w:eastAsia="仿宋" w:cs="仿宋"/>
          <w:bCs/>
          <w:sz w:val="28"/>
          <w:szCs w:val="28"/>
        </w:rPr>
        <w:t>.项目团队人员名单及资质证明；</w:t>
      </w:r>
    </w:p>
    <w:p w14:paraId="6EA2D876">
      <w:pPr>
        <w:autoSpaceDE w:val="0"/>
        <w:autoSpaceDN w:val="0"/>
        <w:adjustRightInd w:val="0"/>
        <w:snapToGrid w:val="0"/>
        <w:spacing w:line="440" w:lineRule="exact"/>
        <w:ind w:firstLine="560" w:firstLineChars="200"/>
        <w:jc w:val="left"/>
        <w:rPr>
          <w:rFonts w:ascii="仿宋" w:hAnsi="仿宋" w:eastAsia="仿宋" w:cs="仿宋"/>
          <w:bCs/>
          <w:sz w:val="28"/>
          <w:szCs w:val="28"/>
        </w:rPr>
      </w:pPr>
      <w:r>
        <w:rPr>
          <w:rFonts w:ascii="仿宋" w:hAnsi="仿宋" w:eastAsia="仿宋" w:cs="仿宋"/>
          <w:bCs/>
          <w:sz w:val="28"/>
          <w:szCs w:val="28"/>
        </w:rPr>
        <w:t>8</w:t>
      </w:r>
      <w:r>
        <w:rPr>
          <w:rFonts w:hint="eastAsia" w:ascii="仿宋" w:hAnsi="仿宋" w:eastAsia="仿宋" w:cs="仿宋"/>
          <w:bCs/>
          <w:sz w:val="28"/>
          <w:szCs w:val="28"/>
        </w:rPr>
        <w:t>.食品安全管理体系认证证书（如有）；</w:t>
      </w:r>
    </w:p>
    <w:p w14:paraId="78570B7E">
      <w:pPr>
        <w:autoSpaceDE w:val="0"/>
        <w:autoSpaceDN w:val="0"/>
        <w:adjustRightInd w:val="0"/>
        <w:snapToGrid w:val="0"/>
        <w:spacing w:line="440" w:lineRule="exact"/>
        <w:ind w:firstLine="560" w:firstLineChars="200"/>
        <w:jc w:val="left"/>
        <w:rPr>
          <w:rFonts w:ascii="仿宋" w:hAnsi="仿宋" w:eastAsia="仿宋" w:cs="仿宋"/>
          <w:bCs/>
          <w:sz w:val="28"/>
          <w:szCs w:val="28"/>
        </w:rPr>
      </w:pPr>
      <w:r>
        <w:rPr>
          <w:rFonts w:ascii="仿宋" w:hAnsi="仿宋" w:eastAsia="仿宋" w:cs="仿宋"/>
          <w:bCs/>
          <w:sz w:val="28"/>
          <w:szCs w:val="28"/>
        </w:rPr>
        <w:t>9</w:t>
      </w:r>
      <w:r>
        <w:rPr>
          <w:rFonts w:hint="eastAsia" w:ascii="仿宋" w:hAnsi="仿宋" w:eastAsia="仿宋" w:cs="仿宋"/>
          <w:bCs/>
          <w:sz w:val="28"/>
          <w:szCs w:val="28"/>
        </w:rPr>
        <w:t>.其他承诺或投标人认为有必要提供的材料。</w:t>
      </w:r>
    </w:p>
    <w:p w14:paraId="3E60DEE1">
      <w:pPr>
        <w:autoSpaceDE w:val="0"/>
        <w:autoSpaceDN w:val="0"/>
        <w:adjustRightInd w:val="0"/>
        <w:snapToGrid w:val="0"/>
        <w:spacing w:line="440" w:lineRule="exact"/>
        <w:jc w:val="left"/>
        <w:rPr>
          <w:rFonts w:ascii="仿宋" w:hAnsi="仿宋" w:eastAsia="仿宋" w:cs="仿宋"/>
          <w:bCs/>
          <w:sz w:val="28"/>
          <w:szCs w:val="28"/>
        </w:rPr>
      </w:pPr>
      <w:r>
        <w:rPr>
          <w:rFonts w:hint="eastAsia" w:ascii="仿宋" w:hAnsi="仿宋" w:eastAsia="仿宋" w:cs="仿宋"/>
          <w:b/>
          <w:sz w:val="28"/>
          <w:szCs w:val="28"/>
        </w:rPr>
        <w:t>八、联系方式与时间安排</w:t>
      </w:r>
    </w:p>
    <w:p w14:paraId="25532C31">
      <w:pPr>
        <w:autoSpaceDE w:val="0"/>
        <w:autoSpaceDN w:val="0"/>
        <w:adjustRightInd w:val="0"/>
        <w:snapToGrid w:val="0"/>
        <w:spacing w:line="440" w:lineRule="exact"/>
        <w:ind w:firstLine="562" w:firstLineChars="200"/>
        <w:jc w:val="left"/>
        <w:rPr>
          <w:rFonts w:ascii="仿宋" w:hAnsi="仿宋" w:eastAsia="仿宋" w:cs="仿宋"/>
          <w:bCs/>
          <w:sz w:val="28"/>
          <w:szCs w:val="28"/>
        </w:rPr>
      </w:pPr>
      <w:r>
        <w:rPr>
          <w:rFonts w:hint="eastAsia" w:ascii="仿宋" w:hAnsi="仿宋" w:eastAsia="仿宋" w:cs="仿宋"/>
          <w:b/>
          <w:sz w:val="28"/>
          <w:szCs w:val="28"/>
        </w:rPr>
        <w:t>采购人</w:t>
      </w:r>
      <w:r>
        <w:rPr>
          <w:rFonts w:hint="eastAsia" w:ascii="仿宋" w:hAnsi="仿宋" w:eastAsia="仿宋" w:cs="仿宋"/>
          <w:bCs/>
          <w:sz w:val="28"/>
          <w:szCs w:val="28"/>
        </w:rPr>
        <w:t>；中山大学附属第一医院</w:t>
      </w:r>
    </w:p>
    <w:p w14:paraId="02D30E19">
      <w:pPr>
        <w:autoSpaceDE w:val="0"/>
        <w:autoSpaceDN w:val="0"/>
        <w:adjustRightInd w:val="0"/>
        <w:snapToGrid w:val="0"/>
        <w:spacing w:line="440" w:lineRule="exact"/>
        <w:ind w:firstLine="562" w:firstLineChars="200"/>
        <w:jc w:val="left"/>
        <w:rPr>
          <w:rFonts w:ascii="仿宋" w:hAnsi="仿宋" w:eastAsia="仿宋" w:cs="仿宋"/>
          <w:bCs/>
          <w:sz w:val="28"/>
          <w:szCs w:val="28"/>
        </w:rPr>
      </w:pPr>
      <w:r>
        <w:rPr>
          <w:rFonts w:hint="eastAsia" w:ascii="仿宋" w:hAnsi="仿宋" w:eastAsia="仿宋" w:cs="仿宋"/>
          <w:b/>
          <w:sz w:val="28"/>
          <w:szCs w:val="28"/>
        </w:rPr>
        <w:t>联系人</w:t>
      </w:r>
      <w:r>
        <w:rPr>
          <w:rFonts w:hint="eastAsia" w:ascii="仿宋" w:hAnsi="仿宋" w:eastAsia="仿宋" w:cs="仿宋"/>
          <w:bCs/>
          <w:sz w:val="28"/>
          <w:szCs w:val="28"/>
        </w:rPr>
        <w:t>：叶老师</w:t>
      </w:r>
    </w:p>
    <w:p w14:paraId="75D094B1">
      <w:pPr>
        <w:autoSpaceDE w:val="0"/>
        <w:autoSpaceDN w:val="0"/>
        <w:adjustRightInd w:val="0"/>
        <w:snapToGrid w:val="0"/>
        <w:spacing w:line="440" w:lineRule="exact"/>
        <w:ind w:firstLine="562" w:firstLineChars="200"/>
        <w:jc w:val="left"/>
        <w:rPr>
          <w:rFonts w:ascii="仿宋" w:hAnsi="仿宋" w:eastAsia="仿宋" w:cs="仿宋"/>
          <w:bCs/>
          <w:sz w:val="28"/>
          <w:szCs w:val="28"/>
        </w:rPr>
      </w:pPr>
      <w:r>
        <w:rPr>
          <w:rFonts w:hint="eastAsia" w:ascii="仿宋" w:hAnsi="仿宋" w:eastAsia="仿宋" w:cs="仿宋"/>
          <w:b/>
          <w:sz w:val="28"/>
          <w:szCs w:val="28"/>
        </w:rPr>
        <w:t>联系电话</w:t>
      </w:r>
      <w:r>
        <w:rPr>
          <w:rFonts w:hint="eastAsia" w:ascii="仿宋" w:hAnsi="仿宋" w:eastAsia="仿宋" w:cs="仿宋"/>
          <w:bCs/>
          <w:sz w:val="28"/>
          <w:szCs w:val="28"/>
        </w:rPr>
        <w:t>：87338256</w:t>
      </w:r>
    </w:p>
    <w:p w14:paraId="5DE552AC">
      <w:pPr>
        <w:autoSpaceDE w:val="0"/>
        <w:autoSpaceDN w:val="0"/>
        <w:adjustRightInd w:val="0"/>
        <w:snapToGrid w:val="0"/>
        <w:spacing w:line="440" w:lineRule="exact"/>
        <w:ind w:firstLine="562" w:firstLineChars="200"/>
        <w:jc w:val="left"/>
        <w:rPr>
          <w:rFonts w:ascii="仿宋" w:hAnsi="仿宋" w:eastAsia="仿宋" w:cs="仿宋"/>
          <w:bCs/>
          <w:sz w:val="28"/>
          <w:szCs w:val="28"/>
        </w:rPr>
      </w:pPr>
      <w:r>
        <w:rPr>
          <w:rFonts w:hint="eastAsia" w:ascii="仿宋" w:hAnsi="仿宋" w:eastAsia="仿宋" w:cs="仿宋"/>
          <w:b/>
          <w:sz w:val="28"/>
          <w:szCs w:val="28"/>
        </w:rPr>
        <w:t>联系地址</w:t>
      </w:r>
      <w:r>
        <w:rPr>
          <w:rFonts w:hint="eastAsia" w:ascii="仿宋" w:hAnsi="仿宋" w:eastAsia="仿宋" w:cs="仿宋"/>
          <w:bCs/>
          <w:sz w:val="28"/>
          <w:szCs w:val="28"/>
        </w:rPr>
        <w:t>：广州市越秀区中山二路58号总务科II室</w:t>
      </w:r>
    </w:p>
    <w:p w14:paraId="698CB768">
      <w:pPr>
        <w:autoSpaceDE w:val="0"/>
        <w:autoSpaceDN w:val="0"/>
        <w:adjustRightInd w:val="0"/>
        <w:snapToGrid w:val="0"/>
        <w:spacing w:line="440" w:lineRule="exact"/>
        <w:jc w:val="left"/>
        <w:rPr>
          <w:rFonts w:ascii="仿宋" w:hAnsi="仿宋" w:eastAsia="仿宋" w:cs="仿宋"/>
          <w:b/>
          <w:sz w:val="28"/>
          <w:szCs w:val="28"/>
        </w:rPr>
      </w:pPr>
    </w:p>
    <w:p w14:paraId="5665048B">
      <w:pPr>
        <w:autoSpaceDE w:val="0"/>
        <w:autoSpaceDN w:val="0"/>
        <w:adjustRightInd w:val="0"/>
        <w:snapToGrid w:val="0"/>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表1：菜品成本分析表</w:t>
      </w:r>
    </w:p>
    <w:p w14:paraId="7C6C3AAF">
      <w:pPr>
        <w:autoSpaceDE w:val="0"/>
        <w:autoSpaceDN w:val="0"/>
        <w:adjustRightInd w:val="0"/>
        <w:snapToGrid w:val="0"/>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表</w:t>
      </w:r>
      <w:r>
        <w:rPr>
          <w:rFonts w:ascii="仿宋" w:hAnsi="仿宋" w:eastAsia="仿宋" w:cs="仿宋"/>
          <w:sz w:val="28"/>
          <w:szCs w:val="28"/>
        </w:rPr>
        <w:t>2</w:t>
      </w:r>
      <w:r>
        <w:rPr>
          <w:rFonts w:hint="eastAsia" w:ascii="仿宋" w:hAnsi="仿宋" w:eastAsia="仿宋" w:cs="仿宋"/>
          <w:sz w:val="28"/>
          <w:szCs w:val="28"/>
        </w:rPr>
        <w:t>：</w:t>
      </w:r>
      <w:r>
        <w:rPr>
          <w:rFonts w:hint="eastAsia" w:ascii="仿宋" w:hAnsi="仿宋" w:eastAsia="仿宋" w:cs="仿宋"/>
          <w:bCs/>
          <w:sz w:val="28"/>
          <w:szCs w:val="28"/>
        </w:rPr>
        <w:t>送餐服务综合考核表</w:t>
      </w:r>
    </w:p>
    <w:p w14:paraId="5F1444E2">
      <w:pPr>
        <w:autoSpaceDE w:val="0"/>
        <w:autoSpaceDN w:val="0"/>
        <w:adjustRightInd w:val="0"/>
        <w:snapToGrid w:val="0"/>
        <w:spacing w:line="440" w:lineRule="exact"/>
        <w:jc w:val="left"/>
        <w:rPr>
          <w:rFonts w:ascii="仿宋" w:hAnsi="仿宋" w:eastAsia="仿宋" w:cs="仿宋"/>
          <w:b/>
          <w:sz w:val="28"/>
          <w:szCs w:val="28"/>
        </w:rPr>
      </w:pPr>
    </w:p>
    <w:p w14:paraId="27A36EF1">
      <w:pPr>
        <w:autoSpaceDE w:val="0"/>
        <w:autoSpaceDN w:val="0"/>
        <w:adjustRightInd w:val="0"/>
        <w:snapToGrid w:val="0"/>
        <w:spacing w:line="440" w:lineRule="exact"/>
        <w:jc w:val="left"/>
        <w:rPr>
          <w:rFonts w:ascii="仿宋" w:hAnsi="仿宋" w:eastAsia="仿宋" w:cs="仿宋"/>
          <w:b/>
          <w:sz w:val="28"/>
          <w:szCs w:val="28"/>
        </w:rPr>
      </w:pPr>
    </w:p>
    <w:p w14:paraId="43E3C90D">
      <w:pPr>
        <w:autoSpaceDE w:val="0"/>
        <w:autoSpaceDN w:val="0"/>
        <w:adjustRightInd w:val="0"/>
        <w:snapToGrid w:val="0"/>
        <w:spacing w:line="440" w:lineRule="exact"/>
        <w:ind w:firstLine="6440" w:firstLineChars="2300"/>
        <w:jc w:val="left"/>
        <w:rPr>
          <w:rFonts w:ascii="仿宋" w:hAnsi="仿宋" w:eastAsia="仿宋" w:cs="仿宋"/>
          <w:bCs/>
          <w:sz w:val="28"/>
          <w:szCs w:val="28"/>
        </w:rPr>
      </w:pPr>
      <w:r>
        <w:rPr>
          <w:rFonts w:hint="eastAsia" w:ascii="仿宋" w:hAnsi="仿宋" w:eastAsia="仿宋" w:cs="仿宋"/>
          <w:bCs/>
          <w:sz w:val="28"/>
          <w:szCs w:val="28"/>
        </w:rPr>
        <w:t>中山大学附属第一医院</w:t>
      </w:r>
    </w:p>
    <w:p w14:paraId="14A4C5BA">
      <w:pPr>
        <w:autoSpaceDE w:val="0"/>
        <w:autoSpaceDN w:val="0"/>
        <w:adjustRightInd w:val="0"/>
        <w:snapToGrid w:val="0"/>
        <w:spacing w:line="440" w:lineRule="exact"/>
        <w:ind w:firstLine="7000" w:firstLineChars="2500"/>
        <w:jc w:val="left"/>
        <w:rPr>
          <w:rFonts w:ascii="仿宋" w:hAnsi="仿宋" w:eastAsia="仿宋" w:cs="仿宋"/>
          <w:bCs/>
          <w:sz w:val="28"/>
          <w:szCs w:val="28"/>
        </w:rPr>
      </w:pPr>
      <w:r>
        <w:rPr>
          <w:rFonts w:hint="eastAsia" w:ascii="仿宋" w:hAnsi="仿宋" w:eastAsia="仿宋" w:cs="仿宋"/>
          <w:bCs/>
          <w:sz w:val="28"/>
          <w:szCs w:val="28"/>
        </w:rPr>
        <w:t>2025年1</w:t>
      </w:r>
      <w:r>
        <w:rPr>
          <w:rFonts w:ascii="仿宋" w:hAnsi="仿宋" w:eastAsia="仿宋" w:cs="仿宋"/>
          <w:bCs/>
          <w:sz w:val="28"/>
          <w:szCs w:val="28"/>
        </w:rPr>
        <w:t>1</w:t>
      </w:r>
      <w:r>
        <w:rPr>
          <w:rFonts w:hint="eastAsia" w:ascii="仿宋" w:hAnsi="仿宋" w:eastAsia="仿宋" w:cs="仿宋"/>
          <w:bCs/>
          <w:sz w:val="28"/>
          <w:szCs w:val="28"/>
        </w:rPr>
        <w:t>月</w:t>
      </w:r>
      <w:r>
        <w:rPr>
          <w:rFonts w:ascii="仿宋" w:hAnsi="仿宋" w:eastAsia="仿宋" w:cs="仿宋"/>
          <w:bCs/>
          <w:sz w:val="28"/>
          <w:szCs w:val="28"/>
        </w:rPr>
        <w:t>12</w:t>
      </w:r>
      <w:r>
        <w:rPr>
          <w:rFonts w:hint="eastAsia" w:ascii="仿宋" w:hAnsi="仿宋" w:eastAsia="仿宋" w:cs="仿宋"/>
          <w:bCs/>
          <w:sz w:val="28"/>
          <w:szCs w:val="28"/>
        </w:rPr>
        <w:t>日</w:t>
      </w:r>
    </w:p>
    <w:p w14:paraId="5B33BC67">
      <w:pPr>
        <w:autoSpaceDE w:val="0"/>
        <w:autoSpaceDN w:val="0"/>
        <w:adjustRightInd w:val="0"/>
        <w:snapToGrid w:val="0"/>
        <w:spacing w:line="440" w:lineRule="exact"/>
        <w:jc w:val="left"/>
        <w:rPr>
          <w:rFonts w:ascii="仿宋" w:hAnsi="仿宋" w:eastAsia="仿宋" w:cs="仿宋"/>
          <w:bCs/>
          <w:sz w:val="28"/>
          <w:szCs w:val="28"/>
        </w:rPr>
        <w:sectPr>
          <w:pgSz w:w="11906" w:h="16838"/>
          <w:pgMar w:top="1043" w:right="856" w:bottom="873" w:left="856" w:header="851" w:footer="992" w:gutter="0"/>
          <w:cols w:space="0" w:num="1"/>
          <w:docGrid w:type="lines" w:linePitch="312" w:charSpace="0"/>
        </w:sectPr>
      </w:pPr>
    </w:p>
    <w:p w14:paraId="79614389">
      <w:pPr>
        <w:autoSpaceDE w:val="0"/>
        <w:autoSpaceDN w:val="0"/>
        <w:adjustRightInd w:val="0"/>
        <w:snapToGrid w:val="0"/>
        <w:spacing w:line="440" w:lineRule="exact"/>
        <w:jc w:val="left"/>
        <w:rPr>
          <w:rFonts w:ascii="仿宋" w:hAnsi="仿宋" w:eastAsia="仿宋" w:cs="仿宋"/>
          <w:bCs/>
          <w:sz w:val="28"/>
          <w:szCs w:val="28"/>
        </w:rPr>
      </w:pPr>
      <w:r>
        <w:rPr>
          <w:rFonts w:hint="eastAsia" w:ascii="仿宋" w:hAnsi="仿宋" w:eastAsia="仿宋" w:cs="仿宋"/>
          <w:bCs/>
          <w:sz w:val="28"/>
          <w:szCs w:val="28"/>
        </w:rPr>
        <w:t>表1：菜品成本分析表</w:t>
      </w:r>
    </w:p>
    <w:p w14:paraId="2368E498">
      <w:pPr>
        <w:jc w:val="center"/>
        <w:rPr>
          <w:rFonts w:ascii="仿宋" w:hAnsi="仿宋" w:eastAsia="仿宋" w:cstheme="minorBidi"/>
          <w:b/>
          <w:sz w:val="32"/>
          <w:szCs w:val="32"/>
        </w:rPr>
      </w:pPr>
      <w:r>
        <w:rPr>
          <w:rFonts w:hint="eastAsia" w:ascii="仿宋" w:hAnsi="仿宋" w:eastAsia="仿宋" w:cstheme="minorBidi"/>
          <w:b/>
          <w:sz w:val="32"/>
          <w:szCs w:val="32"/>
        </w:rPr>
        <w:t>菜品成本分析（范本）</w:t>
      </w:r>
    </w:p>
    <w:p w14:paraId="0A165E95">
      <w:pPr>
        <w:rPr>
          <w:rFonts w:ascii="宋体" w:hAnsi="宋体" w:eastAsia="宋体" w:cstheme="minorBidi"/>
          <w:b/>
          <w:sz w:val="32"/>
          <w:szCs w:val="3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268"/>
        <w:gridCol w:w="1417"/>
        <w:gridCol w:w="969"/>
        <w:gridCol w:w="1299"/>
        <w:gridCol w:w="1453"/>
        <w:gridCol w:w="1376"/>
      </w:tblGrid>
      <w:tr w14:paraId="6600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173738EC">
            <w:pPr>
              <w:rPr>
                <w:rFonts w:ascii="仿宋" w:hAnsi="仿宋" w:eastAsia="仿宋" w:cstheme="minorBidi"/>
                <w:b/>
                <w:sz w:val="28"/>
                <w:szCs w:val="28"/>
              </w:rPr>
            </w:pPr>
            <w:r>
              <w:rPr>
                <w:rFonts w:hint="eastAsia" w:ascii="仿宋" w:hAnsi="仿宋" w:eastAsia="仿宋" w:cstheme="minorBidi"/>
                <w:b/>
                <w:sz w:val="28"/>
                <w:szCs w:val="28"/>
              </w:rPr>
              <w:t>品名</w:t>
            </w:r>
          </w:p>
        </w:tc>
        <w:tc>
          <w:tcPr>
            <w:tcW w:w="8782" w:type="dxa"/>
            <w:gridSpan w:val="6"/>
          </w:tcPr>
          <w:p w14:paraId="3C8F7174">
            <w:pPr>
              <w:rPr>
                <w:rFonts w:ascii="仿宋" w:hAnsi="仿宋" w:eastAsia="仿宋" w:cstheme="minorBidi"/>
                <w:b/>
                <w:sz w:val="28"/>
                <w:szCs w:val="28"/>
              </w:rPr>
            </w:pPr>
          </w:p>
        </w:tc>
      </w:tr>
      <w:tr w14:paraId="3978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28" w:type="dxa"/>
            <w:gridSpan w:val="7"/>
            <w:vAlign w:val="center"/>
          </w:tcPr>
          <w:p w14:paraId="32A6863F">
            <w:pPr>
              <w:rPr>
                <w:rFonts w:ascii="仿宋" w:hAnsi="仿宋" w:eastAsia="仿宋" w:cstheme="minorBidi"/>
                <w:b/>
                <w:sz w:val="24"/>
                <w:szCs w:val="24"/>
              </w:rPr>
            </w:pPr>
            <w:r>
              <w:rPr>
                <w:rFonts w:hint="eastAsia" w:ascii="仿宋" w:hAnsi="仿宋" w:eastAsia="仿宋" w:cstheme="minorBidi"/>
                <w:b/>
                <w:sz w:val="24"/>
                <w:szCs w:val="24"/>
              </w:rPr>
              <w:t xml:space="preserve">主料： </w:t>
            </w:r>
            <w:r>
              <w:rPr>
                <w:rFonts w:ascii="仿宋" w:hAnsi="仿宋" w:eastAsia="仿宋" w:cstheme="minorBidi"/>
                <w:b/>
                <w:sz w:val="24"/>
                <w:szCs w:val="24"/>
              </w:rPr>
              <w:t xml:space="preserve">   </w:t>
            </w:r>
            <w:r>
              <w:rPr>
                <w:rFonts w:hint="eastAsia" w:ascii="仿宋" w:hAnsi="仿宋" w:eastAsia="仿宋" w:cstheme="minorBidi"/>
                <w:b/>
                <w:sz w:val="24"/>
                <w:szCs w:val="24"/>
              </w:rPr>
              <w:t xml:space="preserve">副料： </w:t>
            </w:r>
            <w:r>
              <w:rPr>
                <w:rFonts w:ascii="仿宋" w:hAnsi="仿宋" w:eastAsia="仿宋" w:cstheme="minorBidi"/>
                <w:b/>
                <w:sz w:val="24"/>
                <w:szCs w:val="24"/>
              </w:rPr>
              <w:t xml:space="preserve">  </w:t>
            </w:r>
            <w:r>
              <w:rPr>
                <w:rFonts w:hint="eastAsia" w:ascii="仿宋" w:hAnsi="仿宋" w:eastAsia="仿宋" w:cstheme="minorBidi"/>
                <w:b/>
                <w:sz w:val="24"/>
                <w:szCs w:val="24"/>
              </w:rPr>
              <w:t xml:space="preserve"> 烹饪方法： </w:t>
            </w:r>
            <w:r>
              <w:rPr>
                <w:rFonts w:ascii="仿宋" w:hAnsi="仿宋" w:eastAsia="仿宋" w:cstheme="minorBidi"/>
                <w:b/>
                <w:sz w:val="24"/>
                <w:szCs w:val="24"/>
              </w:rPr>
              <w:t xml:space="preserve">  </w:t>
            </w:r>
            <w:r>
              <w:rPr>
                <w:rFonts w:hint="eastAsia" w:ascii="仿宋" w:hAnsi="仿宋" w:eastAsia="仿宋" w:cstheme="minorBidi"/>
                <w:b/>
                <w:sz w:val="24"/>
                <w:szCs w:val="24"/>
              </w:rPr>
              <w:t>品味：</w:t>
            </w:r>
          </w:p>
        </w:tc>
      </w:tr>
      <w:tr w14:paraId="53E7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Align w:val="center"/>
          </w:tcPr>
          <w:p w14:paraId="6F9A785F">
            <w:pPr>
              <w:jc w:val="center"/>
              <w:rPr>
                <w:rFonts w:ascii="仿宋" w:hAnsi="仿宋" w:eastAsia="仿宋" w:cstheme="minorBidi"/>
                <w:b/>
                <w:sz w:val="24"/>
                <w:szCs w:val="24"/>
              </w:rPr>
            </w:pPr>
            <w:r>
              <w:rPr>
                <w:rFonts w:hint="eastAsia" w:ascii="仿宋" w:hAnsi="仿宋" w:eastAsia="仿宋" w:cstheme="minorBidi"/>
                <w:b/>
                <w:sz w:val="24"/>
                <w:szCs w:val="24"/>
              </w:rPr>
              <w:t>序号</w:t>
            </w:r>
          </w:p>
        </w:tc>
        <w:tc>
          <w:tcPr>
            <w:tcW w:w="2268" w:type="dxa"/>
            <w:vAlign w:val="center"/>
          </w:tcPr>
          <w:p w14:paraId="1408C3B5">
            <w:pPr>
              <w:jc w:val="center"/>
              <w:rPr>
                <w:rFonts w:ascii="仿宋" w:hAnsi="仿宋" w:eastAsia="仿宋" w:cstheme="minorBidi"/>
                <w:b/>
                <w:sz w:val="24"/>
                <w:szCs w:val="24"/>
              </w:rPr>
            </w:pPr>
            <w:r>
              <w:rPr>
                <w:rFonts w:hint="eastAsia" w:ascii="仿宋" w:hAnsi="仿宋" w:eastAsia="仿宋" w:cstheme="minorBidi"/>
                <w:b/>
                <w:sz w:val="24"/>
                <w:szCs w:val="24"/>
              </w:rPr>
              <w:t>原材料名称</w:t>
            </w:r>
          </w:p>
        </w:tc>
        <w:tc>
          <w:tcPr>
            <w:tcW w:w="1417" w:type="dxa"/>
            <w:vAlign w:val="center"/>
          </w:tcPr>
          <w:p w14:paraId="2F48BF83">
            <w:pPr>
              <w:jc w:val="center"/>
              <w:rPr>
                <w:rFonts w:ascii="仿宋" w:hAnsi="仿宋" w:eastAsia="仿宋" w:cstheme="minorBidi"/>
                <w:b/>
                <w:sz w:val="24"/>
                <w:szCs w:val="24"/>
              </w:rPr>
            </w:pPr>
            <w:r>
              <w:rPr>
                <w:rFonts w:hint="eastAsia" w:ascii="仿宋" w:hAnsi="仿宋" w:eastAsia="仿宋" w:cstheme="minorBidi"/>
                <w:b/>
                <w:sz w:val="24"/>
                <w:szCs w:val="24"/>
              </w:rPr>
              <w:t>毛重（g）</w:t>
            </w:r>
          </w:p>
        </w:tc>
        <w:tc>
          <w:tcPr>
            <w:tcW w:w="969" w:type="dxa"/>
            <w:vAlign w:val="center"/>
          </w:tcPr>
          <w:p w14:paraId="14E7C661">
            <w:pPr>
              <w:jc w:val="center"/>
              <w:rPr>
                <w:rFonts w:ascii="仿宋" w:hAnsi="仿宋" w:eastAsia="仿宋" w:cstheme="minorBidi"/>
                <w:b/>
                <w:sz w:val="24"/>
                <w:szCs w:val="24"/>
              </w:rPr>
            </w:pPr>
            <w:r>
              <w:rPr>
                <w:rFonts w:hint="eastAsia" w:ascii="仿宋" w:hAnsi="仿宋" w:eastAsia="仿宋" w:cstheme="minorBidi"/>
                <w:b/>
                <w:sz w:val="24"/>
                <w:szCs w:val="24"/>
              </w:rPr>
              <w:t>起率</w:t>
            </w:r>
          </w:p>
        </w:tc>
        <w:tc>
          <w:tcPr>
            <w:tcW w:w="1299" w:type="dxa"/>
            <w:vAlign w:val="center"/>
          </w:tcPr>
          <w:p w14:paraId="1AB23D26">
            <w:pPr>
              <w:jc w:val="center"/>
              <w:rPr>
                <w:rFonts w:ascii="仿宋" w:hAnsi="仿宋" w:eastAsia="仿宋" w:cstheme="minorBidi"/>
                <w:b/>
                <w:sz w:val="24"/>
                <w:szCs w:val="24"/>
              </w:rPr>
            </w:pPr>
            <w:r>
              <w:rPr>
                <w:rFonts w:hint="eastAsia" w:ascii="仿宋" w:hAnsi="仿宋" w:eastAsia="仿宋" w:cstheme="minorBidi"/>
                <w:b/>
                <w:sz w:val="24"/>
                <w:szCs w:val="24"/>
              </w:rPr>
              <w:t>净料（g）</w:t>
            </w:r>
          </w:p>
        </w:tc>
        <w:tc>
          <w:tcPr>
            <w:tcW w:w="1453" w:type="dxa"/>
            <w:vAlign w:val="center"/>
          </w:tcPr>
          <w:p w14:paraId="42E0A057">
            <w:pPr>
              <w:jc w:val="center"/>
              <w:rPr>
                <w:rFonts w:ascii="仿宋" w:hAnsi="仿宋" w:eastAsia="仿宋" w:cstheme="minorBidi"/>
                <w:b/>
                <w:sz w:val="24"/>
                <w:szCs w:val="24"/>
              </w:rPr>
            </w:pPr>
            <w:r>
              <w:rPr>
                <w:rFonts w:hint="eastAsia" w:ascii="仿宋" w:hAnsi="仿宋" w:eastAsia="仿宋" w:cstheme="minorBidi"/>
                <w:b/>
                <w:sz w:val="24"/>
                <w:szCs w:val="24"/>
              </w:rPr>
              <w:t>单价</w:t>
            </w:r>
          </w:p>
          <w:p w14:paraId="3E73F2A9">
            <w:pPr>
              <w:jc w:val="center"/>
              <w:rPr>
                <w:rFonts w:ascii="仿宋" w:hAnsi="仿宋" w:eastAsia="仿宋" w:cstheme="minorBidi"/>
                <w:b/>
                <w:sz w:val="24"/>
                <w:szCs w:val="24"/>
              </w:rPr>
            </w:pPr>
            <w:r>
              <w:rPr>
                <w:rFonts w:hint="eastAsia" w:ascii="仿宋" w:hAnsi="仿宋" w:eastAsia="仿宋" w:cstheme="minorBidi"/>
                <w:b/>
                <w:sz w:val="24"/>
                <w:szCs w:val="24"/>
              </w:rPr>
              <w:t>（元/g）</w:t>
            </w:r>
          </w:p>
        </w:tc>
        <w:tc>
          <w:tcPr>
            <w:tcW w:w="1376" w:type="dxa"/>
            <w:vAlign w:val="center"/>
          </w:tcPr>
          <w:p w14:paraId="01311B0F">
            <w:pPr>
              <w:jc w:val="center"/>
              <w:rPr>
                <w:rFonts w:ascii="仿宋" w:hAnsi="仿宋" w:eastAsia="仿宋" w:cstheme="minorBidi"/>
                <w:b/>
                <w:sz w:val="24"/>
                <w:szCs w:val="24"/>
              </w:rPr>
            </w:pPr>
            <w:r>
              <w:rPr>
                <w:rFonts w:hint="eastAsia" w:ascii="仿宋" w:hAnsi="仿宋" w:eastAsia="仿宋" w:cstheme="minorBidi"/>
                <w:b/>
                <w:sz w:val="24"/>
                <w:szCs w:val="24"/>
              </w:rPr>
              <w:t>金额（元）</w:t>
            </w:r>
          </w:p>
        </w:tc>
      </w:tr>
      <w:tr w14:paraId="65A6E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Align w:val="center"/>
          </w:tcPr>
          <w:p w14:paraId="7D522F68">
            <w:pPr>
              <w:jc w:val="center"/>
              <w:rPr>
                <w:rFonts w:ascii="仿宋" w:hAnsi="仿宋" w:eastAsia="仿宋" w:cstheme="minorBidi"/>
                <w:b/>
                <w:sz w:val="24"/>
                <w:szCs w:val="24"/>
              </w:rPr>
            </w:pPr>
            <w:r>
              <w:rPr>
                <w:rFonts w:hint="eastAsia" w:ascii="仿宋" w:hAnsi="仿宋" w:eastAsia="仿宋" w:cstheme="minorBidi"/>
                <w:b/>
                <w:sz w:val="24"/>
                <w:szCs w:val="24"/>
              </w:rPr>
              <w:t>1</w:t>
            </w:r>
          </w:p>
        </w:tc>
        <w:tc>
          <w:tcPr>
            <w:tcW w:w="2268" w:type="dxa"/>
            <w:vAlign w:val="center"/>
          </w:tcPr>
          <w:p w14:paraId="54F19594">
            <w:pPr>
              <w:jc w:val="center"/>
              <w:rPr>
                <w:rFonts w:ascii="仿宋" w:hAnsi="仿宋" w:eastAsia="仿宋" w:cstheme="minorBidi"/>
                <w:b/>
                <w:sz w:val="24"/>
                <w:szCs w:val="24"/>
              </w:rPr>
            </w:pPr>
          </w:p>
        </w:tc>
        <w:tc>
          <w:tcPr>
            <w:tcW w:w="1417" w:type="dxa"/>
            <w:vAlign w:val="center"/>
          </w:tcPr>
          <w:p w14:paraId="53041EB7">
            <w:pPr>
              <w:jc w:val="center"/>
              <w:rPr>
                <w:rFonts w:ascii="仿宋" w:hAnsi="仿宋" w:eastAsia="仿宋" w:cstheme="minorBidi"/>
                <w:b/>
                <w:szCs w:val="22"/>
              </w:rPr>
            </w:pPr>
          </w:p>
        </w:tc>
        <w:tc>
          <w:tcPr>
            <w:tcW w:w="969" w:type="dxa"/>
            <w:vAlign w:val="center"/>
          </w:tcPr>
          <w:p w14:paraId="601B250D">
            <w:pPr>
              <w:jc w:val="center"/>
              <w:rPr>
                <w:rFonts w:ascii="仿宋" w:hAnsi="仿宋" w:eastAsia="仿宋" w:cstheme="minorBidi"/>
                <w:b/>
                <w:sz w:val="24"/>
                <w:szCs w:val="24"/>
              </w:rPr>
            </w:pPr>
          </w:p>
        </w:tc>
        <w:tc>
          <w:tcPr>
            <w:tcW w:w="1299" w:type="dxa"/>
            <w:vAlign w:val="center"/>
          </w:tcPr>
          <w:p w14:paraId="0C694402">
            <w:pPr>
              <w:jc w:val="center"/>
              <w:rPr>
                <w:rFonts w:ascii="仿宋" w:hAnsi="仿宋" w:eastAsia="仿宋" w:cstheme="minorBidi"/>
                <w:b/>
                <w:sz w:val="24"/>
                <w:szCs w:val="24"/>
              </w:rPr>
            </w:pPr>
          </w:p>
        </w:tc>
        <w:tc>
          <w:tcPr>
            <w:tcW w:w="1453" w:type="dxa"/>
            <w:vAlign w:val="center"/>
          </w:tcPr>
          <w:p w14:paraId="3D62C3DD">
            <w:pPr>
              <w:jc w:val="center"/>
              <w:rPr>
                <w:rFonts w:ascii="仿宋" w:hAnsi="仿宋" w:eastAsia="仿宋" w:cstheme="minorBidi"/>
                <w:b/>
                <w:sz w:val="24"/>
                <w:szCs w:val="24"/>
              </w:rPr>
            </w:pPr>
          </w:p>
        </w:tc>
        <w:tc>
          <w:tcPr>
            <w:tcW w:w="1376" w:type="dxa"/>
            <w:vAlign w:val="center"/>
          </w:tcPr>
          <w:p w14:paraId="1100C589">
            <w:pPr>
              <w:jc w:val="center"/>
              <w:rPr>
                <w:rFonts w:ascii="仿宋" w:hAnsi="仿宋" w:eastAsia="仿宋" w:cstheme="minorBidi"/>
                <w:sz w:val="24"/>
                <w:szCs w:val="24"/>
              </w:rPr>
            </w:pPr>
          </w:p>
        </w:tc>
      </w:tr>
      <w:tr w14:paraId="6D90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Align w:val="center"/>
          </w:tcPr>
          <w:p w14:paraId="4E0CDAFE">
            <w:pPr>
              <w:jc w:val="center"/>
              <w:rPr>
                <w:rFonts w:ascii="仿宋" w:hAnsi="仿宋" w:eastAsia="仿宋" w:cstheme="minorBidi"/>
                <w:b/>
                <w:sz w:val="24"/>
                <w:szCs w:val="24"/>
              </w:rPr>
            </w:pPr>
            <w:r>
              <w:rPr>
                <w:rFonts w:hint="eastAsia" w:ascii="仿宋" w:hAnsi="仿宋" w:eastAsia="仿宋" w:cstheme="minorBidi"/>
                <w:b/>
                <w:sz w:val="24"/>
                <w:szCs w:val="24"/>
              </w:rPr>
              <w:t>2</w:t>
            </w:r>
          </w:p>
        </w:tc>
        <w:tc>
          <w:tcPr>
            <w:tcW w:w="2268" w:type="dxa"/>
            <w:vAlign w:val="center"/>
          </w:tcPr>
          <w:p w14:paraId="5E3A2D45">
            <w:pPr>
              <w:jc w:val="center"/>
              <w:rPr>
                <w:rFonts w:ascii="仿宋" w:hAnsi="仿宋" w:eastAsia="仿宋" w:cstheme="minorBidi"/>
                <w:b/>
                <w:sz w:val="24"/>
                <w:szCs w:val="24"/>
              </w:rPr>
            </w:pPr>
          </w:p>
        </w:tc>
        <w:tc>
          <w:tcPr>
            <w:tcW w:w="1417" w:type="dxa"/>
            <w:vAlign w:val="center"/>
          </w:tcPr>
          <w:p w14:paraId="78E79897">
            <w:pPr>
              <w:jc w:val="center"/>
              <w:rPr>
                <w:rFonts w:ascii="仿宋" w:hAnsi="仿宋" w:eastAsia="仿宋" w:cstheme="minorBidi"/>
                <w:b/>
                <w:sz w:val="24"/>
                <w:szCs w:val="24"/>
              </w:rPr>
            </w:pPr>
          </w:p>
        </w:tc>
        <w:tc>
          <w:tcPr>
            <w:tcW w:w="969" w:type="dxa"/>
            <w:vAlign w:val="center"/>
          </w:tcPr>
          <w:p w14:paraId="67D5C19A">
            <w:pPr>
              <w:jc w:val="center"/>
              <w:rPr>
                <w:rFonts w:ascii="仿宋" w:hAnsi="仿宋" w:eastAsia="仿宋" w:cstheme="minorBidi"/>
                <w:b/>
                <w:sz w:val="24"/>
                <w:szCs w:val="24"/>
              </w:rPr>
            </w:pPr>
          </w:p>
        </w:tc>
        <w:tc>
          <w:tcPr>
            <w:tcW w:w="1299" w:type="dxa"/>
            <w:vAlign w:val="center"/>
          </w:tcPr>
          <w:p w14:paraId="0E712EC1">
            <w:pPr>
              <w:jc w:val="center"/>
              <w:rPr>
                <w:rFonts w:ascii="仿宋" w:hAnsi="仿宋" w:eastAsia="仿宋" w:cstheme="minorBidi"/>
                <w:b/>
                <w:sz w:val="24"/>
                <w:szCs w:val="24"/>
              </w:rPr>
            </w:pPr>
          </w:p>
        </w:tc>
        <w:tc>
          <w:tcPr>
            <w:tcW w:w="1453" w:type="dxa"/>
            <w:vAlign w:val="center"/>
          </w:tcPr>
          <w:p w14:paraId="271B549E">
            <w:pPr>
              <w:jc w:val="center"/>
              <w:rPr>
                <w:rFonts w:ascii="仿宋" w:hAnsi="仿宋" w:eastAsia="仿宋" w:cstheme="minorBidi"/>
                <w:b/>
                <w:sz w:val="24"/>
                <w:szCs w:val="24"/>
              </w:rPr>
            </w:pPr>
          </w:p>
        </w:tc>
        <w:tc>
          <w:tcPr>
            <w:tcW w:w="1376" w:type="dxa"/>
            <w:vAlign w:val="center"/>
          </w:tcPr>
          <w:p w14:paraId="5E89F535">
            <w:pPr>
              <w:jc w:val="center"/>
              <w:rPr>
                <w:rFonts w:ascii="仿宋" w:hAnsi="仿宋" w:eastAsia="仿宋" w:cstheme="minorBidi"/>
                <w:sz w:val="24"/>
                <w:szCs w:val="24"/>
              </w:rPr>
            </w:pPr>
          </w:p>
        </w:tc>
      </w:tr>
      <w:tr w14:paraId="1C85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Align w:val="center"/>
          </w:tcPr>
          <w:p w14:paraId="6928CCE9">
            <w:pPr>
              <w:jc w:val="center"/>
              <w:rPr>
                <w:rFonts w:ascii="仿宋" w:hAnsi="仿宋" w:eastAsia="仿宋" w:cstheme="minorBidi"/>
                <w:b/>
                <w:sz w:val="24"/>
                <w:szCs w:val="24"/>
              </w:rPr>
            </w:pPr>
            <w:r>
              <w:rPr>
                <w:rFonts w:hint="eastAsia" w:ascii="仿宋" w:hAnsi="仿宋" w:eastAsia="仿宋" w:cstheme="minorBidi"/>
                <w:b/>
                <w:sz w:val="24"/>
                <w:szCs w:val="24"/>
              </w:rPr>
              <w:t>3</w:t>
            </w:r>
          </w:p>
        </w:tc>
        <w:tc>
          <w:tcPr>
            <w:tcW w:w="2268" w:type="dxa"/>
            <w:vAlign w:val="center"/>
          </w:tcPr>
          <w:p w14:paraId="5D4A0040">
            <w:pPr>
              <w:jc w:val="center"/>
              <w:rPr>
                <w:rFonts w:ascii="仿宋" w:hAnsi="仿宋" w:eastAsia="仿宋" w:cstheme="minorBidi"/>
                <w:b/>
                <w:sz w:val="24"/>
                <w:szCs w:val="24"/>
              </w:rPr>
            </w:pPr>
          </w:p>
        </w:tc>
        <w:tc>
          <w:tcPr>
            <w:tcW w:w="1417" w:type="dxa"/>
            <w:vAlign w:val="center"/>
          </w:tcPr>
          <w:p w14:paraId="7AF88FE2">
            <w:pPr>
              <w:jc w:val="center"/>
              <w:rPr>
                <w:rFonts w:ascii="仿宋" w:hAnsi="仿宋" w:eastAsia="仿宋" w:cstheme="minorBidi"/>
                <w:b/>
                <w:sz w:val="24"/>
                <w:szCs w:val="24"/>
              </w:rPr>
            </w:pPr>
          </w:p>
        </w:tc>
        <w:tc>
          <w:tcPr>
            <w:tcW w:w="969" w:type="dxa"/>
            <w:vAlign w:val="center"/>
          </w:tcPr>
          <w:p w14:paraId="2CB4BBE0">
            <w:pPr>
              <w:jc w:val="center"/>
              <w:rPr>
                <w:rFonts w:ascii="仿宋" w:hAnsi="仿宋" w:eastAsia="仿宋" w:cstheme="minorBidi"/>
                <w:b/>
                <w:sz w:val="24"/>
                <w:szCs w:val="24"/>
              </w:rPr>
            </w:pPr>
          </w:p>
        </w:tc>
        <w:tc>
          <w:tcPr>
            <w:tcW w:w="1299" w:type="dxa"/>
            <w:vAlign w:val="center"/>
          </w:tcPr>
          <w:p w14:paraId="2C985412">
            <w:pPr>
              <w:jc w:val="center"/>
              <w:rPr>
                <w:rFonts w:ascii="仿宋" w:hAnsi="仿宋" w:eastAsia="仿宋" w:cstheme="minorBidi"/>
                <w:b/>
                <w:sz w:val="24"/>
                <w:szCs w:val="24"/>
              </w:rPr>
            </w:pPr>
          </w:p>
        </w:tc>
        <w:tc>
          <w:tcPr>
            <w:tcW w:w="1453" w:type="dxa"/>
            <w:vAlign w:val="center"/>
          </w:tcPr>
          <w:p w14:paraId="6ADE0C41">
            <w:pPr>
              <w:jc w:val="center"/>
              <w:rPr>
                <w:rFonts w:ascii="仿宋" w:hAnsi="仿宋" w:eastAsia="仿宋" w:cstheme="minorBidi"/>
                <w:b/>
                <w:sz w:val="24"/>
                <w:szCs w:val="24"/>
              </w:rPr>
            </w:pPr>
          </w:p>
        </w:tc>
        <w:tc>
          <w:tcPr>
            <w:tcW w:w="1376" w:type="dxa"/>
            <w:vAlign w:val="center"/>
          </w:tcPr>
          <w:p w14:paraId="63891205">
            <w:pPr>
              <w:jc w:val="center"/>
              <w:rPr>
                <w:rFonts w:ascii="仿宋" w:hAnsi="仿宋" w:eastAsia="仿宋" w:cstheme="minorBidi"/>
                <w:sz w:val="24"/>
                <w:szCs w:val="24"/>
              </w:rPr>
            </w:pPr>
          </w:p>
        </w:tc>
      </w:tr>
      <w:tr w14:paraId="06BD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Align w:val="center"/>
          </w:tcPr>
          <w:p w14:paraId="3FDFFA37">
            <w:pPr>
              <w:jc w:val="center"/>
              <w:rPr>
                <w:rFonts w:ascii="仿宋" w:hAnsi="仿宋" w:eastAsia="仿宋" w:cstheme="minorBidi"/>
                <w:b/>
                <w:sz w:val="24"/>
                <w:szCs w:val="24"/>
              </w:rPr>
            </w:pPr>
            <w:r>
              <w:rPr>
                <w:rFonts w:hint="eastAsia" w:ascii="仿宋" w:hAnsi="仿宋" w:eastAsia="仿宋" w:cstheme="minorBidi"/>
                <w:b/>
                <w:sz w:val="24"/>
                <w:szCs w:val="24"/>
              </w:rPr>
              <w:t>4</w:t>
            </w:r>
          </w:p>
        </w:tc>
        <w:tc>
          <w:tcPr>
            <w:tcW w:w="5953" w:type="dxa"/>
            <w:gridSpan w:val="4"/>
            <w:vAlign w:val="center"/>
          </w:tcPr>
          <w:p w14:paraId="0E8ED97D">
            <w:pPr>
              <w:rPr>
                <w:rFonts w:ascii="仿宋" w:hAnsi="仿宋" w:eastAsia="仿宋" w:cstheme="minorBidi"/>
                <w:b/>
                <w:sz w:val="24"/>
                <w:szCs w:val="24"/>
              </w:rPr>
            </w:pPr>
            <w:r>
              <w:rPr>
                <w:rFonts w:hint="eastAsia" w:ascii="仿宋" w:hAnsi="仿宋" w:eastAsia="仿宋" w:cstheme="minorBidi"/>
                <w:b/>
                <w:sz w:val="24"/>
                <w:szCs w:val="24"/>
              </w:rPr>
              <w:t>水电气附加费（%）</w:t>
            </w:r>
          </w:p>
        </w:tc>
        <w:tc>
          <w:tcPr>
            <w:tcW w:w="1453" w:type="dxa"/>
            <w:vAlign w:val="center"/>
          </w:tcPr>
          <w:p w14:paraId="193A4B28">
            <w:pPr>
              <w:rPr>
                <w:rFonts w:ascii="仿宋" w:hAnsi="仿宋" w:eastAsia="仿宋" w:cstheme="minorBidi"/>
                <w:b/>
                <w:sz w:val="24"/>
                <w:szCs w:val="24"/>
              </w:rPr>
            </w:pPr>
            <w:r>
              <w:rPr>
                <w:rFonts w:hint="eastAsia" w:ascii="仿宋" w:hAnsi="仿宋" w:eastAsia="仿宋" w:cstheme="minorBidi"/>
                <w:b/>
                <w:sz w:val="24"/>
                <w:szCs w:val="24"/>
              </w:rPr>
              <w:t>--</w:t>
            </w:r>
          </w:p>
        </w:tc>
        <w:tc>
          <w:tcPr>
            <w:tcW w:w="1376" w:type="dxa"/>
            <w:vAlign w:val="center"/>
          </w:tcPr>
          <w:p w14:paraId="6C620097">
            <w:pPr>
              <w:jc w:val="center"/>
              <w:rPr>
                <w:rFonts w:ascii="仿宋" w:hAnsi="仿宋" w:eastAsia="仿宋" w:cstheme="minorBidi"/>
                <w:sz w:val="24"/>
                <w:szCs w:val="24"/>
              </w:rPr>
            </w:pPr>
          </w:p>
        </w:tc>
      </w:tr>
      <w:tr w14:paraId="315D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Align w:val="center"/>
          </w:tcPr>
          <w:p w14:paraId="315D4ADA">
            <w:pPr>
              <w:jc w:val="center"/>
              <w:rPr>
                <w:rFonts w:ascii="仿宋" w:hAnsi="仿宋" w:eastAsia="仿宋" w:cstheme="minorBidi"/>
                <w:b/>
                <w:sz w:val="24"/>
                <w:szCs w:val="24"/>
              </w:rPr>
            </w:pPr>
            <w:r>
              <w:rPr>
                <w:rFonts w:hint="eastAsia" w:ascii="仿宋" w:hAnsi="仿宋" w:eastAsia="仿宋" w:cstheme="minorBidi"/>
                <w:b/>
                <w:sz w:val="24"/>
                <w:szCs w:val="24"/>
              </w:rPr>
              <w:t>5</w:t>
            </w:r>
          </w:p>
        </w:tc>
        <w:tc>
          <w:tcPr>
            <w:tcW w:w="5953" w:type="dxa"/>
            <w:gridSpan w:val="4"/>
            <w:vAlign w:val="center"/>
          </w:tcPr>
          <w:p w14:paraId="630D6A8E">
            <w:pPr>
              <w:rPr>
                <w:rFonts w:ascii="仿宋" w:hAnsi="仿宋" w:eastAsia="仿宋" w:cstheme="minorBidi"/>
                <w:b/>
                <w:sz w:val="24"/>
                <w:szCs w:val="24"/>
              </w:rPr>
            </w:pPr>
            <w:r>
              <w:rPr>
                <w:rFonts w:hint="eastAsia" w:ascii="仿宋" w:hAnsi="仿宋" w:eastAsia="仿宋" w:cstheme="minorBidi"/>
                <w:b/>
                <w:sz w:val="24"/>
                <w:szCs w:val="24"/>
              </w:rPr>
              <w:t>调料</w:t>
            </w:r>
          </w:p>
        </w:tc>
        <w:tc>
          <w:tcPr>
            <w:tcW w:w="1453" w:type="dxa"/>
            <w:vAlign w:val="center"/>
          </w:tcPr>
          <w:p w14:paraId="14BDAFDE">
            <w:pPr>
              <w:rPr>
                <w:rFonts w:ascii="仿宋" w:hAnsi="仿宋" w:eastAsia="仿宋" w:cstheme="minorBidi"/>
                <w:b/>
                <w:sz w:val="24"/>
                <w:szCs w:val="24"/>
              </w:rPr>
            </w:pPr>
            <w:r>
              <w:rPr>
                <w:rFonts w:hint="eastAsia" w:ascii="仿宋" w:hAnsi="仿宋" w:eastAsia="仿宋" w:cstheme="minorBidi"/>
                <w:b/>
                <w:sz w:val="24"/>
                <w:szCs w:val="24"/>
              </w:rPr>
              <w:t>--</w:t>
            </w:r>
          </w:p>
        </w:tc>
        <w:tc>
          <w:tcPr>
            <w:tcW w:w="1376" w:type="dxa"/>
            <w:vAlign w:val="center"/>
          </w:tcPr>
          <w:p w14:paraId="4C1088CD">
            <w:pPr>
              <w:jc w:val="center"/>
              <w:rPr>
                <w:rFonts w:ascii="仿宋" w:hAnsi="仿宋" w:eastAsia="仿宋" w:cstheme="minorBidi"/>
                <w:sz w:val="24"/>
                <w:szCs w:val="24"/>
              </w:rPr>
            </w:pPr>
          </w:p>
        </w:tc>
      </w:tr>
      <w:tr w14:paraId="6A97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Align w:val="center"/>
          </w:tcPr>
          <w:p w14:paraId="57E19663">
            <w:pPr>
              <w:jc w:val="center"/>
              <w:rPr>
                <w:rFonts w:ascii="仿宋" w:hAnsi="仿宋" w:eastAsia="仿宋" w:cstheme="minorBidi"/>
                <w:b/>
                <w:sz w:val="24"/>
                <w:szCs w:val="24"/>
              </w:rPr>
            </w:pPr>
            <w:r>
              <w:rPr>
                <w:rFonts w:hint="eastAsia" w:ascii="仿宋" w:hAnsi="仿宋" w:eastAsia="仿宋" w:cstheme="minorBidi"/>
                <w:b/>
                <w:sz w:val="24"/>
                <w:szCs w:val="24"/>
              </w:rPr>
              <w:t>6</w:t>
            </w:r>
          </w:p>
        </w:tc>
        <w:tc>
          <w:tcPr>
            <w:tcW w:w="5953" w:type="dxa"/>
            <w:gridSpan w:val="4"/>
            <w:vAlign w:val="center"/>
          </w:tcPr>
          <w:p w14:paraId="04533CF1">
            <w:pPr>
              <w:rPr>
                <w:rFonts w:ascii="仿宋" w:hAnsi="仿宋" w:eastAsia="仿宋" w:cstheme="minorBidi"/>
                <w:b/>
                <w:sz w:val="24"/>
                <w:szCs w:val="24"/>
              </w:rPr>
            </w:pPr>
            <w:r>
              <w:rPr>
                <w:rFonts w:hint="eastAsia" w:ascii="仿宋" w:hAnsi="仿宋" w:eastAsia="仿宋" w:cstheme="minorBidi"/>
                <w:b/>
                <w:sz w:val="24"/>
                <w:szCs w:val="24"/>
              </w:rPr>
              <w:t>饭盒</w:t>
            </w:r>
          </w:p>
        </w:tc>
        <w:tc>
          <w:tcPr>
            <w:tcW w:w="1453" w:type="dxa"/>
            <w:vAlign w:val="center"/>
          </w:tcPr>
          <w:p w14:paraId="0855AF63">
            <w:pPr>
              <w:rPr>
                <w:rFonts w:ascii="仿宋" w:hAnsi="仿宋" w:eastAsia="仿宋" w:cstheme="minorBidi"/>
                <w:b/>
                <w:sz w:val="24"/>
                <w:szCs w:val="24"/>
              </w:rPr>
            </w:pPr>
            <w:r>
              <w:rPr>
                <w:rFonts w:hint="eastAsia" w:ascii="仿宋" w:hAnsi="仿宋" w:eastAsia="仿宋" w:cstheme="minorBidi"/>
                <w:b/>
                <w:sz w:val="24"/>
                <w:szCs w:val="24"/>
              </w:rPr>
              <w:t>--</w:t>
            </w:r>
          </w:p>
        </w:tc>
        <w:tc>
          <w:tcPr>
            <w:tcW w:w="1376" w:type="dxa"/>
            <w:vAlign w:val="center"/>
          </w:tcPr>
          <w:p w14:paraId="5A362787">
            <w:pPr>
              <w:jc w:val="center"/>
              <w:rPr>
                <w:rFonts w:ascii="仿宋" w:hAnsi="仿宋" w:eastAsia="仿宋" w:cstheme="minorBidi"/>
                <w:sz w:val="24"/>
                <w:szCs w:val="24"/>
              </w:rPr>
            </w:pPr>
          </w:p>
        </w:tc>
      </w:tr>
      <w:tr w14:paraId="7F43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99" w:type="dxa"/>
            <w:gridSpan w:val="5"/>
            <w:vMerge w:val="restart"/>
          </w:tcPr>
          <w:p w14:paraId="4B54866A">
            <w:pPr>
              <w:rPr>
                <w:rFonts w:ascii="仿宋" w:hAnsi="仿宋" w:eastAsia="仿宋" w:cstheme="minorBidi"/>
                <w:b/>
                <w:sz w:val="24"/>
                <w:szCs w:val="24"/>
              </w:rPr>
            </w:pPr>
            <w:r>
              <w:rPr>
                <w:rFonts w:hint="eastAsia" w:ascii="仿宋" w:hAnsi="仿宋" w:eastAsia="仿宋" w:cstheme="minorBidi"/>
                <w:b/>
                <w:szCs w:val="22"/>
              </w:rPr>
              <w:t>重量  g</w:t>
            </w:r>
          </w:p>
        </w:tc>
        <w:tc>
          <w:tcPr>
            <w:tcW w:w="1453" w:type="dxa"/>
            <w:vAlign w:val="center"/>
          </w:tcPr>
          <w:p w14:paraId="04B56FD2">
            <w:pPr>
              <w:jc w:val="center"/>
              <w:rPr>
                <w:rFonts w:ascii="仿宋" w:hAnsi="仿宋" w:eastAsia="仿宋" w:cstheme="minorBidi"/>
                <w:b/>
                <w:sz w:val="24"/>
                <w:szCs w:val="24"/>
              </w:rPr>
            </w:pPr>
            <w:r>
              <w:rPr>
                <w:rFonts w:hint="eastAsia" w:ascii="仿宋" w:hAnsi="仿宋" w:eastAsia="仿宋" w:cstheme="minorBidi"/>
                <w:b/>
                <w:sz w:val="24"/>
                <w:szCs w:val="24"/>
              </w:rPr>
              <w:t>成本总额</w:t>
            </w:r>
          </w:p>
        </w:tc>
        <w:tc>
          <w:tcPr>
            <w:tcW w:w="1376" w:type="dxa"/>
            <w:vAlign w:val="center"/>
          </w:tcPr>
          <w:p w14:paraId="3F8F8090">
            <w:pPr>
              <w:jc w:val="center"/>
              <w:rPr>
                <w:rFonts w:ascii="仿宋" w:hAnsi="仿宋" w:eastAsia="仿宋" w:cstheme="minorBidi"/>
                <w:sz w:val="24"/>
                <w:szCs w:val="24"/>
              </w:rPr>
            </w:pPr>
          </w:p>
        </w:tc>
      </w:tr>
      <w:tr w14:paraId="3B63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99" w:type="dxa"/>
            <w:gridSpan w:val="5"/>
            <w:vMerge w:val="continue"/>
          </w:tcPr>
          <w:p w14:paraId="6CEBB623">
            <w:pPr>
              <w:rPr>
                <w:rFonts w:ascii="仿宋" w:hAnsi="仿宋" w:eastAsia="仿宋" w:cstheme="minorBidi"/>
                <w:b/>
                <w:sz w:val="24"/>
                <w:szCs w:val="24"/>
              </w:rPr>
            </w:pPr>
          </w:p>
        </w:tc>
        <w:tc>
          <w:tcPr>
            <w:tcW w:w="1453" w:type="dxa"/>
            <w:vAlign w:val="center"/>
          </w:tcPr>
          <w:p w14:paraId="29B75A5F">
            <w:pPr>
              <w:jc w:val="center"/>
              <w:rPr>
                <w:rFonts w:ascii="仿宋" w:hAnsi="仿宋" w:eastAsia="仿宋" w:cstheme="minorBidi"/>
                <w:b/>
                <w:sz w:val="24"/>
                <w:szCs w:val="24"/>
              </w:rPr>
            </w:pPr>
            <w:r>
              <w:rPr>
                <w:rFonts w:hint="eastAsia" w:ascii="仿宋" w:hAnsi="仿宋" w:eastAsia="仿宋" w:cstheme="minorBidi"/>
                <w:b/>
                <w:sz w:val="24"/>
                <w:szCs w:val="24"/>
              </w:rPr>
              <w:t>售价</w:t>
            </w:r>
          </w:p>
        </w:tc>
        <w:tc>
          <w:tcPr>
            <w:tcW w:w="1376" w:type="dxa"/>
            <w:vAlign w:val="center"/>
          </w:tcPr>
          <w:p w14:paraId="7A12B983">
            <w:pPr>
              <w:jc w:val="center"/>
              <w:rPr>
                <w:rFonts w:ascii="仿宋" w:hAnsi="仿宋" w:eastAsia="仿宋" w:cstheme="minorBidi"/>
                <w:sz w:val="24"/>
                <w:szCs w:val="24"/>
              </w:rPr>
            </w:pPr>
          </w:p>
        </w:tc>
      </w:tr>
      <w:tr w14:paraId="33FB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99" w:type="dxa"/>
            <w:gridSpan w:val="5"/>
            <w:vMerge w:val="continue"/>
          </w:tcPr>
          <w:p w14:paraId="7F2E672F">
            <w:pPr>
              <w:rPr>
                <w:rFonts w:ascii="仿宋" w:hAnsi="仿宋" w:eastAsia="仿宋" w:cstheme="minorBidi"/>
                <w:b/>
                <w:sz w:val="24"/>
                <w:szCs w:val="24"/>
              </w:rPr>
            </w:pPr>
          </w:p>
        </w:tc>
        <w:tc>
          <w:tcPr>
            <w:tcW w:w="1453" w:type="dxa"/>
            <w:vAlign w:val="center"/>
          </w:tcPr>
          <w:p w14:paraId="32396D36">
            <w:pPr>
              <w:jc w:val="center"/>
              <w:rPr>
                <w:rFonts w:ascii="仿宋" w:hAnsi="仿宋" w:eastAsia="仿宋" w:cstheme="minorBidi"/>
                <w:b/>
                <w:sz w:val="24"/>
                <w:szCs w:val="24"/>
              </w:rPr>
            </w:pPr>
            <w:r>
              <w:rPr>
                <w:rFonts w:hint="eastAsia" w:ascii="仿宋" w:hAnsi="仿宋" w:eastAsia="仿宋" w:cstheme="minorBidi"/>
                <w:b/>
                <w:sz w:val="24"/>
                <w:szCs w:val="24"/>
              </w:rPr>
              <w:t>毛利率</w:t>
            </w:r>
          </w:p>
        </w:tc>
        <w:tc>
          <w:tcPr>
            <w:tcW w:w="1376" w:type="dxa"/>
            <w:vAlign w:val="center"/>
          </w:tcPr>
          <w:p w14:paraId="601F8343">
            <w:pPr>
              <w:jc w:val="center"/>
              <w:rPr>
                <w:rFonts w:ascii="仿宋" w:hAnsi="仿宋" w:eastAsia="仿宋" w:cstheme="minorBidi"/>
                <w:sz w:val="24"/>
                <w:szCs w:val="24"/>
              </w:rPr>
            </w:pPr>
          </w:p>
        </w:tc>
      </w:tr>
    </w:tbl>
    <w:p w14:paraId="53B3EE3C">
      <w:pPr>
        <w:ind w:firstLine="7000" w:firstLineChars="2500"/>
        <w:rPr>
          <w:rFonts w:ascii="仿宋" w:hAnsi="仿宋" w:eastAsia="仿宋" w:cstheme="minorBidi"/>
          <w:sz w:val="28"/>
          <w:szCs w:val="28"/>
        </w:rPr>
      </w:pPr>
      <w:r>
        <w:rPr>
          <w:rFonts w:hint="eastAsia" w:ascii="仿宋" w:hAnsi="仿宋" w:eastAsia="仿宋" w:cstheme="minorBidi"/>
          <w:sz w:val="28"/>
          <w:szCs w:val="28"/>
        </w:rPr>
        <w:t>出品总监：</w:t>
      </w:r>
    </w:p>
    <w:p w14:paraId="38C7446C">
      <w:pPr>
        <w:ind w:firstLine="7000" w:firstLineChars="2500"/>
        <w:rPr>
          <w:rFonts w:ascii="仿宋" w:hAnsi="仿宋" w:eastAsia="仿宋" w:cstheme="minorBidi"/>
          <w:sz w:val="28"/>
          <w:szCs w:val="28"/>
        </w:rPr>
      </w:pPr>
      <w:r>
        <w:rPr>
          <w:rFonts w:hint="eastAsia" w:ascii="仿宋" w:hAnsi="仿宋" w:eastAsia="仿宋" w:cstheme="minorBidi"/>
          <w:sz w:val="28"/>
          <w:szCs w:val="28"/>
        </w:rPr>
        <w:t>审核：</w:t>
      </w:r>
    </w:p>
    <w:p w14:paraId="4F98A7CB">
      <w:pPr>
        <w:autoSpaceDE w:val="0"/>
        <w:autoSpaceDN w:val="0"/>
        <w:adjustRightInd w:val="0"/>
        <w:snapToGrid w:val="0"/>
        <w:spacing w:line="440" w:lineRule="exact"/>
        <w:ind w:firstLine="7000" w:firstLineChars="2500"/>
        <w:jc w:val="left"/>
        <w:rPr>
          <w:rFonts w:ascii="仿宋" w:hAnsi="仿宋" w:eastAsia="仿宋" w:cs="仿宋"/>
          <w:bCs/>
          <w:sz w:val="28"/>
          <w:szCs w:val="28"/>
        </w:rPr>
      </w:pPr>
      <w:r>
        <w:rPr>
          <w:rFonts w:hint="eastAsia" w:ascii="仿宋" w:hAnsi="仿宋" w:eastAsia="仿宋" w:cstheme="minorBidi"/>
          <w:sz w:val="28"/>
          <w:szCs w:val="28"/>
        </w:rPr>
        <w:t>日期：</w:t>
      </w:r>
    </w:p>
    <w:p w14:paraId="2E69F84E">
      <w:pPr>
        <w:autoSpaceDE w:val="0"/>
        <w:autoSpaceDN w:val="0"/>
        <w:adjustRightInd w:val="0"/>
        <w:snapToGrid w:val="0"/>
        <w:spacing w:line="440" w:lineRule="exact"/>
        <w:jc w:val="left"/>
        <w:rPr>
          <w:rFonts w:ascii="仿宋" w:hAnsi="仿宋" w:eastAsia="仿宋" w:cs="仿宋"/>
          <w:bCs/>
          <w:sz w:val="28"/>
          <w:szCs w:val="28"/>
        </w:rPr>
      </w:pPr>
    </w:p>
    <w:p w14:paraId="646918BA">
      <w:pPr>
        <w:autoSpaceDE w:val="0"/>
        <w:autoSpaceDN w:val="0"/>
        <w:adjustRightInd w:val="0"/>
        <w:snapToGrid w:val="0"/>
        <w:spacing w:line="440" w:lineRule="exact"/>
        <w:jc w:val="left"/>
        <w:rPr>
          <w:rFonts w:ascii="仿宋" w:hAnsi="仿宋" w:eastAsia="仿宋" w:cs="仿宋"/>
          <w:bCs/>
          <w:sz w:val="28"/>
          <w:szCs w:val="28"/>
        </w:rPr>
        <w:sectPr>
          <w:pgSz w:w="11906" w:h="16838"/>
          <w:pgMar w:top="1043" w:right="856" w:bottom="873" w:left="856" w:header="851" w:footer="992" w:gutter="0"/>
          <w:cols w:space="0" w:num="1"/>
          <w:docGrid w:type="lines" w:linePitch="312" w:charSpace="0"/>
        </w:sectPr>
      </w:pPr>
    </w:p>
    <w:p w14:paraId="591322E2">
      <w:pPr>
        <w:autoSpaceDE w:val="0"/>
        <w:autoSpaceDN w:val="0"/>
        <w:adjustRightInd w:val="0"/>
        <w:snapToGrid w:val="0"/>
        <w:spacing w:line="440" w:lineRule="exact"/>
        <w:jc w:val="left"/>
        <w:rPr>
          <w:rFonts w:ascii="仿宋" w:hAnsi="仿宋" w:eastAsia="仿宋" w:cs="仿宋"/>
          <w:bCs/>
          <w:sz w:val="28"/>
          <w:szCs w:val="28"/>
        </w:rPr>
      </w:pPr>
      <w:r>
        <w:rPr>
          <w:rFonts w:hint="eastAsia" w:ascii="仿宋" w:hAnsi="仿宋" w:eastAsia="仿宋" w:cs="仿宋"/>
          <w:bCs/>
          <w:sz w:val="28"/>
          <w:szCs w:val="28"/>
        </w:rPr>
        <w:t>表2：送餐服务综合考核表</w:t>
      </w:r>
    </w:p>
    <w:p w14:paraId="4E2E29FE">
      <w:pPr>
        <w:spacing w:line="320" w:lineRule="exact"/>
        <w:jc w:val="center"/>
        <w:rPr>
          <w:rFonts w:asciiTheme="minorHAnsi" w:hAnsiTheme="minorHAnsi" w:eastAsiaTheme="minorEastAsia" w:cstheme="minorBidi"/>
          <w:b/>
          <w:sz w:val="28"/>
          <w:szCs w:val="28"/>
        </w:rPr>
      </w:pPr>
    </w:p>
    <w:p w14:paraId="5C0DD2B5">
      <w:pPr>
        <w:spacing w:line="420" w:lineRule="exact"/>
        <w:jc w:val="center"/>
        <w:rPr>
          <w:rFonts w:asciiTheme="minorHAnsi" w:hAnsiTheme="minorHAnsi" w:eastAsiaTheme="minorEastAsia" w:cstheme="minorBidi"/>
          <w:b/>
          <w:sz w:val="32"/>
          <w:szCs w:val="28"/>
        </w:rPr>
      </w:pPr>
      <w:r>
        <w:rPr>
          <w:rFonts w:hint="eastAsia" w:asciiTheme="minorHAnsi" w:hAnsiTheme="minorHAnsi" w:eastAsiaTheme="minorEastAsia" w:cstheme="minorBidi"/>
          <w:b/>
          <w:sz w:val="32"/>
          <w:szCs w:val="28"/>
        </w:rPr>
        <w:t>送餐服务综合考核表</w:t>
      </w:r>
    </w:p>
    <w:p w14:paraId="19595701">
      <w:pPr>
        <w:spacing w:line="320" w:lineRule="exact"/>
        <w:rPr>
          <w:rFonts w:asciiTheme="minorHAnsi" w:hAnsiTheme="minorHAnsi" w:eastAsiaTheme="minorEastAsia" w:cstheme="minorBidi"/>
          <w:sz w:val="28"/>
          <w:szCs w:val="28"/>
        </w:rPr>
      </w:pPr>
    </w:p>
    <w:p w14:paraId="136B6E66">
      <w:pPr>
        <w:spacing w:line="320" w:lineRule="exact"/>
        <w:rPr>
          <w:rFonts w:ascii="宋体" w:hAnsi="宋体" w:eastAsia="宋体" w:cs="宋体"/>
          <w:sz w:val="28"/>
          <w:szCs w:val="28"/>
        </w:rPr>
      </w:pPr>
      <w:r>
        <w:rPr>
          <w:rFonts w:hint="eastAsia" w:ascii="宋体" w:hAnsi="宋体" w:eastAsia="宋体" w:cs="宋体"/>
          <w:sz w:val="28"/>
          <w:szCs w:val="28"/>
        </w:rPr>
        <w:t>考评科室：                  考评日期：           考评周期：每季度</w:t>
      </w:r>
    </w:p>
    <w:p w14:paraId="1B76F8E7">
      <w:pPr>
        <w:spacing w:line="320" w:lineRule="exact"/>
        <w:rPr>
          <w:rFonts w:ascii="宋体" w:hAnsi="宋体" w:eastAsia="宋体" w:cs="宋体"/>
          <w:sz w:val="28"/>
          <w:szCs w:val="28"/>
        </w:rPr>
      </w:pPr>
    </w:p>
    <w:p w14:paraId="3E377216">
      <w:pPr>
        <w:numPr>
          <w:ilvl w:val="0"/>
          <w:numId w:val="2"/>
        </w:numPr>
        <w:spacing w:line="320" w:lineRule="exact"/>
        <w:rPr>
          <w:rFonts w:ascii="宋体" w:hAnsi="宋体" w:eastAsia="宋体" w:cs="宋体"/>
          <w:b/>
          <w:bCs/>
          <w:sz w:val="28"/>
          <w:szCs w:val="28"/>
        </w:rPr>
      </w:pPr>
      <w:r>
        <w:rPr>
          <w:rFonts w:hint="eastAsia" w:ascii="宋体" w:hAnsi="宋体" w:eastAsia="宋体" w:cs="宋体"/>
          <w:b/>
          <w:bCs/>
          <w:sz w:val="28"/>
          <w:szCs w:val="28"/>
        </w:rPr>
        <w:t>：服务及饭堂质量考评（总分：70分）</w:t>
      </w:r>
    </w:p>
    <w:p w14:paraId="70208A5C">
      <w:pPr>
        <w:spacing w:line="320" w:lineRule="exact"/>
        <w:rPr>
          <w:rFonts w:ascii="宋体" w:hAnsi="宋体" w:eastAsia="宋体" w:cs="宋体"/>
          <w:b/>
          <w:bCs/>
          <w:sz w:val="28"/>
          <w:szCs w:val="28"/>
        </w:rPr>
      </w:pPr>
    </w:p>
    <w:tbl>
      <w:tblPr>
        <w:tblStyle w:val="1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4678"/>
        <w:gridCol w:w="709"/>
        <w:gridCol w:w="709"/>
        <w:gridCol w:w="2268"/>
      </w:tblGrid>
      <w:tr w14:paraId="773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696" w:type="dxa"/>
            <w:vAlign w:val="center"/>
          </w:tcPr>
          <w:p w14:paraId="2B68D97E">
            <w:pPr>
              <w:spacing w:line="320" w:lineRule="exact"/>
              <w:jc w:val="center"/>
              <w:rPr>
                <w:rFonts w:ascii="宋体" w:hAnsi="宋体" w:eastAsia="宋体" w:cs="宋体"/>
                <w:b/>
                <w:bCs/>
                <w:sz w:val="24"/>
                <w:szCs w:val="24"/>
              </w:rPr>
            </w:pPr>
            <w:r>
              <w:rPr>
                <w:rFonts w:hint="eastAsia" w:ascii="宋体" w:hAnsi="宋体" w:eastAsia="宋体" w:cs="宋体"/>
                <w:b/>
                <w:bCs/>
                <w:sz w:val="24"/>
                <w:szCs w:val="24"/>
              </w:rPr>
              <w:t>考评项目</w:t>
            </w:r>
          </w:p>
        </w:tc>
        <w:tc>
          <w:tcPr>
            <w:tcW w:w="4678" w:type="dxa"/>
            <w:vAlign w:val="center"/>
          </w:tcPr>
          <w:p w14:paraId="706C8A2A">
            <w:pPr>
              <w:spacing w:line="320" w:lineRule="exact"/>
              <w:jc w:val="center"/>
              <w:rPr>
                <w:rFonts w:ascii="宋体" w:hAnsi="宋体" w:eastAsia="宋体" w:cs="宋体"/>
                <w:b/>
                <w:bCs/>
                <w:sz w:val="24"/>
                <w:szCs w:val="24"/>
              </w:rPr>
            </w:pPr>
            <w:r>
              <w:rPr>
                <w:rFonts w:hint="eastAsia" w:ascii="宋体" w:hAnsi="宋体" w:eastAsia="宋体" w:cs="宋体"/>
                <w:b/>
                <w:bCs/>
                <w:sz w:val="24"/>
                <w:szCs w:val="24"/>
              </w:rPr>
              <w:t>考评内容与标准</w:t>
            </w:r>
          </w:p>
        </w:tc>
        <w:tc>
          <w:tcPr>
            <w:tcW w:w="709" w:type="dxa"/>
            <w:vAlign w:val="center"/>
          </w:tcPr>
          <w:p w14:paraId="0EFD73D5">
            <w:pPr>
              <w:spacing w:line="320" w:lineRule="exact"/>
              <w:jc w:val="center"/>
              <w:rPr>
                <w:rFonts w:ascii="宋体" w:hAnsi="宋体" w:eastAsia="宋体" w:cs="宋体"/>
                <w:b/>
                <w:bCs/>
                <w:sz w:val="24"/>
                <w:szCs w:val="24"/>
              </w:rPr>
            </w:pPr>
            <w:r>
              <w:rPr>
                <w:rFonts w:hint="eastAsia" w:ascii="宋体" w:hAnsi="宋体" w:eastAsia="宋体" w:cs="宋体"/>
                <w:b/>
                <w:bCs/>
                <w:sz w:val="24"/>
                <w:szCs w:val="24"/>
              </w:rPr>
              <w:t>分值</w:t>
            </w:r>
          </w:p>
        </w:tc>
        <w:tc>
          <w:tcPr>
            <w:tcW w:w="709" w:type="dxa"/>
            <w:vAlign w:val="center"/>
          </w:tcPr>
          <w:p w14:paraId="2C516E8C">
            <w:pPr>
              <w:spacing w:line="320" w:lineRule="exact"/>
              <w:jc w:val="center"/>
              <w:rPr>
                <w:rFonts w:ascii="宋体" w:hAnsi="宋体" w:eastAsia="宋体" w:cs="宋体"/>
                <w:b/>
                <w:bCs/>
                <w:sz w:val="24"/>
                <w:szCs w:val="24"/>
              </w:rPr>
            </w:pPr>
            <w:r>
              <w:rPr>
                <w:rFonts w:hint="eastAsia" w:ascii="宋体" w:hAnsi="宋体" w:eastAsia="宋体" w:cs="宋体"/>
                <w:b/>
                <w:bCs/>
                <w:sz w:val="24"/>
                <w:szCs w:val="24"/>
              </w:rPr>
              <w:t>得分</w:t>
            </w:r>
          </w:p>
        </w:tc>
        <w:tc>
          <w:tcPr>
            <w:tcW w:w="2268" w:type="dxa"/>
            <w:vAlign w:val="center"/>
          </w:tcPr>
          <w:p w14:paraId="4B0AC53A">
            <w:pPr>
              <w:spacing w:line="320" w:lineRule="exact"/>
              <w:jc w:val="center"/>
              <w:rPr>
                <w:rFonts w:ascii="宋体" w:hAnsi="宋体" w:eastAsia="宋体" w:cs="宋体"/>
                <w:b/>
                <w:bCs/>
                <w:sz w:val="24"/>
                <w:szCs w:val="24"/>
              </w:rPr>
            </w:pPr>
            <w:r>
              <w:rPr>
                <w:rFonts w:hint="eastAsia" w:ascii="宋体" w:hAnsi="宋体" w:eastAsia="宋体" w:cs="宋体"/>
                <w:b/>
                <w:bCs/>
                <w:sz w:val="24"/>
                <w:szCs w:val="24"/>
              </w:rPr>
              <w:t>情况说明/改进建议</w:t>
            </w:r>
          </w:p>
        </w:tc>
      </w:tr>
      <w:tr w14:paraId="5B7D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696" w:type="dxa"/>
            <w:vAlign w:val="center"/>
          </w:tcPr>
          <w:p w14:paraId="016CA867">
            <w:pPr>
              <w:spacing w:line="320" w:lineRule="exact"/>
              <w:rPr>
                <w:rFonts w:ascii="仿宋" w:hAnsi="仿宋" w:eastAsia="仿宋" w:cs="仿宋"/>
                <w:sz w:val="24"/>
                <w:szCs w:val="24"/>
              </w:rPr>
            </w:pPr>
            <w:r>
              <w:rPr>
                <w:rFonts w:hint="eastAsia" w:ascii="仿宋" w:hAnsi="仿宋" w:eastAsia="仿宋" w:cs="仿宋"/>
                <w:sz w:val="24"/>
                <w:szCs w:val="24"/>
              </w:rPr>
              <w:t>1.服务及时性</w:t>
            </w:r>
          </w:p>
        </w:tc>
        <w:tc>
          <w:tcPr>
            <w:tcW w:w="4678" w:type="dxa"/>
            <w:vAlign w:val="center"/>
          </w:tcPr>
          <w:p w14:paraId="40852A4B">
            <w:pPr>
              <w:spacing w:line="320" w:lineRule="exact"/>
              <w:rPr>
                <w:rFonts w:ascii="仿宋" w:hAnsi="仿宋" w:eastAsia="仿宋" w:cs="仿宋"/>
                <w:sz w:val="24"/>
                <w:szCs w:val="24"/>
              </w:rPr>
            </w:pPr>
            <w:r>
              <w:rPr>
                <w:rFonts w:hint="eastAsia" w:ascii="仿宋" w:hAnsi="仿宋" w:eastAsia="仿宋" w:cs="仿宋"/>
                <w:sz w:val="24"/>
                <w:szCs w:val="24"/>
              </w:rPr>
              <w:t>送餐时间准确，在规定时间内完成送餐。</w:t>
            </w:r>
          </w:p>
        </w:tc>
        <w:tc>
          <w:tcPr>
            <w:tcW w:w="709" w:type="dxa"/>
            <w:vAlign w:val="center"/>
          </w:tcPr>
          <w:p w14:paraId="4FB465E6">
            <w:pPr>
              <w:spacing w:line="320" w:lineRule="exact"/>
              <w:jc w:val="center"/>
              <w:rPr>
                <w:rFonts w:ascii="仿宋" w:hAnsi="仿宋" w:eastAsia="仿宋" w:cs="仿宋"/>
                <w:sz w:val="24"/>
                <w:szCs w:val="24"/>
              </w:rPr>
            </w:pPr>
            <w:r>
              <w:rPr>
                <w:rFonts w:hint="eastAsia" w:ascii="仿宋" w:hAnsi="仿宋" w:eastAsia="仿宋" w:cs="仿宋"/>
                <w:sz w:val="24"/>
                <w:szCs w:val="24"/>
              </w:rPr>
              <w:t>10</w:t>
            </w:r>
          </w:p>
        </w:tc>
        <w:tc>
          <w:tcPr>
            <w:tcW w:w="709" w:type="dxa"/>
            <w:vAlign w:val="center"/>
          </w:tcPr>
          <w:p w14:paraId="56B60803">
            <w:pPr>
              <w:spacing w:line="320" w:lineRule="exact"/>
              <w:jc w:val="center"/>
              <w:rPr>
                <w:rFonts w:ascii="仿宋" w:hAnsi="仿宋" w:eastAsia="仿宋" w:cs="仿宋"/>
                <w:sz w:val="24"/>
                <w:szCs w:val="24"/>
              </w:rPr>
            </w:pPr>
          </w:p>
        </w:tc>
        <w:tc>
          <w:tcPr>
            <w:tcW w:w="2268" w:type="dxa"/>
            <w:vAlign w:val="center"/>
          </w:tcPr>
          <w:p w14:paraId="205E44AB">
            <w:pPr>
              <w:spacing w:line="320" w:lineRule="exact"/>
              <w:jc w:val="center"/>
              <w:rPr>
                <w:rFonts w:ascii="仿宋" w:hAnsi="仿宋" w:eastAsia="仿宋" w:cs="仿宋"/>
                <w:sz w:val="24"/>
                <w:szCs w:val="24"/>
              </w:rPr>
            </w:pPr>
          </w:p>
        </w:tc>
      </w:tr>
      <w:tr w14:paraId="4C98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1696" w:type="dxa"/>
            <w:vAlign w:val="center"/>
          </w:tcPr>
          <w:p w14:paraId="6634AEC7">
            <w:pPr>
              <w:spacing w:line="320" w:lineRule="exact"/>
              <w:rPr>
                <w:rFonts w:ascii="仿宋" w:hAnsi="仿宋" w:eastAsia="仿宋" w:cs="仿宋"/>
                <w:sz w:val="24"/>
                <w:szCs w:val="24"/>
              </w:rPr>
            </w:pPr>
            <w:r>
              <w:rPr>
                <w:rFonts w:hint="eastAsia" w:ascii="仿宋" w:hAnsi="仿宋" w:eastAsia="仿宋" w:cs="仿宋"/>
                <w:sz w:val="24"/>
                <w:szCs w:val="24"/>
              </w:rPr>
              <w:t>2.服务规范性</w:t>
            </w:r>
          </w:p>
        </w:tc>
        <w:tc>
          <w:tcPr>
            <w:tcW w:w="4678" w:type="dxa"/>
            <w:vAlign w:val="center"/>
          </w:tcPr>
          <w:p w14:paraId="0E21FED5">
            <w:pPr>
              <w:spacing w:line="320" w:lineRule="exact"/>
              <w:rPr>
                <w:rFonts w:ascii="仿宋" w:hAnsi="仿宋" w:eastAsia="仿宋" w:cs="仿宋"/>
                <w:sz w:val="24"/>
                <w:szCs w:val="24"/>
              </w:rPr>
            </w:pPr>
            <w:r>
              <w:rPr>
                <w:rFonts w:hint="eastAsia" w:ascii="仿宋" w:hAnsi="仿宋" w:eastAsia="仿宋" w:cs="仿宋"/>
                <w:sz w:val="24"/>
                <w:szCs w:val="24"/>
              </w:rPr>
              <w:t>（1）送餐人员着装整洁、佩戴警工牌，个人卫生良好。</w:t>
            </w:r>
          </w:p>
          <w:p w14:paraId="4939F27E">
            <w:pPr>
              <w:spacing w:line="320" w:lineRule="exact"/>
              <w:rPr>
                <w:rFonts w:ascii="仿宋" w:hAnsi="仿宋" w:eastAsia="仿宋" w:cs="仿宋"/>
                <w:sz w:val="24"/>
                <w:szCs w:val="24"/>
              </w:rPr>
            </w:pPr>
            <w:r>
              <w:rPr>
                <w:rFonts w:hint="eastAsia" w:ascii="仿宋" w:hAnsi="仿宋" w:eastAsia="仿宋" w:cs="仿宋"/>
                <w:sz w:val="24"/>
                <w:szCs w:val="24"/>
              </w:rPr>
              <w:t>（2）使用干净的保温车送餐。</w:t>
            </w:r>
          </w:p>
          <w:p w14:paraId="4F189FB1">
            <w:pPr>
              <w:spacing w:line="320" w:lineRule="exact"/>
              <w:rPr>
                <w:rFonts w:ascii="仿宋" w:hAnsi="仿宋" w:eastAsia="仿宋" w:cs="仿宋"/>
                <w:sz w:val="24"/>
                <w:szCs w:val="24"/>
              </w:rPr>
            </w:pPr>
            <w:r>
              <w:rPr>
                <w:rFonts w:hint="eastAsia" w:ascii="仿宋" w:hAnsi="仿宋" w:eastAsia="仿宋" w:cs="仿宋"/>
                <w:sz w:val="24"/>
                <w:szCs w:val="24"/>
              </w:rPr>
              <w:t>（3）遵守病房规章制度，不大声喧哗。</w:t>
            </w:r>
          </w:p>
        </w:tc>
        <w:tc>
          <w:tcPr>
            <w:tcW w:w="709" w:type="dxa"/>
            <w:vAlign w:val="center"/>
          </w:tcPr>
          <w:p w14:paraId="7EB333EC">
            <w:pPr>
              <w:spacing w:line="320" w:lineRule="exact"/>
              <w:jc w:val="center"/>
              <w:rPr>
                <w:rFonts w:ascii="仿宋" w:hAnsi="仿宋" w:eastAsia="仿宋" w:cs="仿宋"/>
                <w:sz w:val="24"/>
                <w:szCs w:val="24"/>
              </w:rPr>
            </w:pPr>
            <w:r>
              <w:rPr>
                <w:rFonts w:hint="eastAsia" w:ascii="仿宋" w:hAnsi="仿宋" w:eastAsia="仿宋" w:cs="仿宋"/>
                <w:sz w:val="24"/>
                <w:szCs w:val="24"/>
              </w:rPr>
              <w:t>15</w:t>
            </w:r>
          </w:p>
        </w:tc>
        <w:tc>
          <w:tcPr>
            <w:tcW w:w="709" w:type="dxa"/>
            <w:vAlign w:val="center"/>
          </w:tcPr>
          <w:p w14:paraId="3BDBD0C8">
            <w:pPr>
              <w:spacing w:line="320" w:lineRule="exact"/>
              <w:jc w:val="center"/>
              <w:rPr>
                <w:rFonts w:ascii="仿宋" w:hAnsi="仿宋" w:eastAsia="仿宋" w:cs="仿宋"/>
                <w:sz w:val="24"/>
                <w:szCs w:val="24"/>
              </w:rPr>
            </w:pPr>
          </w:p>
        </w:tc>
        <w:tc>
          <w:tcPr>
            <w:tcW w:w="2268" w:type="dxa"/>
            <w:vAlign w:val="center"/>
          </w:tcPr>
          <w:p w14:paraId="7AE55FCB">
            <w:pPr>
              <w:spacing w:line="320" w:lineRule="exact"/>
              <w:jc w:val="center"/>
              <w:rPr>
                <w:rFonts w:ascii="仿宋" w:hAnsi="仿宋" w:eastAsia="仿宋" w:cs="仿宋"/>
                <w:sz w:val="24"/>
                <w:szCs w:val="24"/>
              </w:rPr>
            </w:pPr>
          </w:p>
        </w:tc>
      </w:tr>
      <w:tr w14:paraId="6BA9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2380C1AD">
            <w:pPr>
              <w:spacing w:line="320" w:lineRule="exact"/>
              <w:rPr>
                <w:rFonts w:ascii="仿宋" w:hAnsi="仿宋" w:eastAsia="仿宋" w:cs="仿宋"/>
                <w:sz w:val="24"/>
                <w:szCs w:val="24"/>
              </w:rPr>
            </w:pPr>
            <w:r>
              <w:rPr>
                <w:rFonts w:hint="eastAsia" w:ascii="仿宋" w:hAnsi="仿宋" w:eastAsia="仿宋" w:cs="仿宋"/>
                <w:sz w:val="24"/>
                <w:szCs w:val="24"/>
              </w:rPr>
              <w:t>3.服务态度</w:t>
            </w:r>
          </w:p>
        </w:tc>
        <w:tc>
          <w:tcPr>
            <w:tcW w:w="4678" w:type="dxa"/>
            <w:vAlign w:val="center"/>
          </w:tcPr>
          <w:p w14:paraId="1D92D886">
            <w:pPr>
              <w:spacing w:line="320" w:lineRule="exact"/>
              <w:rPr>
                <w:rFonts w:ascii="仿宋" w:hAnsi="仿宋" w:eastAsia="仿宋" w:cs="仿宋"/>
                <w:sz w:val="24"/>
                <w:szCs w:val="24"/>
              </w:rPr>
            </w:pPr>
            <w:r>
              <w:rPr>
                <w:rFonts w:hint="eastAsia" w:ascii="仿宋" w:hAnsi="仿宋" w:eastAsia="仿宋" w:cs="仿宋"/>
                <w:sz w:val="24"/>
                <w:szCs w:val="24"/>
              </w:rPr>
              <w:t>（1）态度热情、礼貌，使用文明用语。</w:t>
            </w:r>
          </w:p>
          <w:p w14:paraId="25895BE1">
            <w:pPr>
              <w:spacing w:line="320" w:lineRule="exact"/>
              <w:rPr>
                <w:rFonts w:ascii="仿宋" w:hAnsi="仿宋" w:eastAsia="仿宋" w:cs="仿宋"/>
                <w:sz w:val="24"/>
                <w:szCs w:val="24"/>
              </w:rPr>
            </w:pPr>
            <w:r>
              <w:rPr>
                <w:rFonts w:hint="eastAsia" w:ascii="仿宋" w:hAnsi="仿宋" w:eastAsia="仿宋" w:cs="仿宋"/>
                <w:sz w:val="24"/>
                <w:szCs w:val="24"/>
              </w:rPr>
              <w:t>（2）有耐心，能耐心解答患者关于菜品的简单询问。</w:t>
            </w:r>
          </w:p>
        </w:tc>
        <w:tc>
          <w:tcPr>
            <w:tcW w:w="709" w:type="dxa"/>
            <w:vAlign w:val="center"/>
          </w:tcPr>
          <w:p w14:paraId="2196A05B">
            <w:pPr>
              <w:spacing w:line="320" w:lineRule="exact"/>
              <w:jc w:val="center"/>
              <w:rPr>
                <w:rFonts w:ascii="仿宋" w:hAnsi="仿宋" w:eastAsia="仿宋" w:cs="仿宋"/>
                <w:sz w:val="24"/>
                <w:szCs w:val="24"/>
              </w:rPr>
            </w:pPr>
            <w:r>
              <w:rPr>
                <w:rFonts w:hint="eastAsia" w:ascii="仿宋" w:hAnsi="仿宋" w:eastAsia="仿宋" w:cs="仿宋"/>
                <w:sz w:val="24"/>
                <w:szCs w:val="24"/>
              </w:rPr>
              <w:t>10</w:t>
            </w:r>
          </w:p>
        </w:tc>
        <w:tc>
          <w:tcPr>
            <w:tcW w:w="709" w:type="dxa"/>
            <w:vAlign w:val="center"/>
          </w:tcPr>
          <w:p w14:paraId="2A927FD4">
            <w:pPr>
              <w:spacing w:line="320" w:lineRule="exact"/>
              <w:jc w:val="center"/>
              <w:rPr>
                <w:rFonts w:ascii="仿宋" w:hAnsi="仿宋" w:eastAsia="仿宋" w:cs="仿宋"/>
                <w:sz w:val="24"/>
                <w:szCs w:val="24"/>
              </w:rPr>
            </w:pPr>
          </w:p>
        </w:tc>
        <w:tc>
          <w:tcPr>
            <w:tcW w:w="2268" w:type="dxa"/>
            <w:vAlign w:val="center"/>
          </w:tcPr>
          <w:p w14:paraId="513EA767">
            <w:pPr>
              <w:spacing w:line="320" w:lineRule="exact"/>
              <w:jc w:val="center"/>
              <w:rPr>
                <w:rFonts w:ascii="仿宋" w:hAnsi="仿宋" w:eastAsia="仿宋" w:cs="仿宋"/>
                <w:sz w:val="24"/>
                <w:szCs w:val="24"/>
              </w:rPr>
            </w:pPr>
          </w:p>
        </w:tc>
      </w:tr>
      <w:tr w14:paraId="52B6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696" w:type="dxa"/>
            <w:vAlign w:val="center"/>
          </w:tcPr>
          <w:p w14:paraId="4F866D6B">
            <w:pPr>
              <w:spacing w:line="320" w:lineRule="exact"/>
              <w:rPr>
                <w:rFonts w:ascii="仿宋" w:hAnsi="仿宋" w:eastAsia="仿宋" w:cs="仿宋"/>
                <w:sz w:val="24"/>
                <w:szCs w:val="24"/>
              </w:rPr>
            </w:pPr>
            <w:r>
              <w:rPr>
                <w:rFonts w:hint="eastAsia" w:ascii="仿宋" w:hAnsi="仿宋" w:eastAsia="仿宋" w:cs="仿宋"/>
                <w:sz w:val="24"/>
                <w:szCs w:val="24"/>
              </w:rPr>
              <w:t>4.信息准确性</w:t>
            </w:r>
          </w:p>
        </w:tc>
        <w:tc>
          <w:tcPr>
            <w:tcW w:w="4678" w:type="dxa"/>
            <w:vAlign w:val="center"/>
          </w:tcPr>
          <w:p w14:paraId="7320854C">
            <w:pPr>
              <w:spacing w:line="320" w:lineRule="exact"/>
              <w:rPr>
                <w:rFonts w:ascii="仿宋" w:hAnsi="仿宋" w:eastAsia="仿宋" w:cs="仿宋"/>
                <w:sz w:val="24"/>
                <w:szCs w:val="24"/>
              </w:rPr>
            </w:pPr>
            <w:r>
              <w:rPr>
                <w:rFonts w:hint="eastAsia" w:ascii="仿宋" w:hAnsi="仿宋" w:eastAsia="仿宋" w:cs="仿宋"/>
                <w:sz w:val="24"/>
                <w:szCs w:val="24"/>
              </w:rPr>
              <w:t>（1）送达的餐品准确无误。</w:t>
            </w:r>
          </w:p>
          <w:p w14:paraId="41A6B63C">
            <w:pPr>
              <w:spacing w:line="320" w:lineRule="exact"/>
              <w:rPr>
                <w:rFonts w:ascii="仿宋" w:hAnsi="仿宋" w:eastAsia="仿宋" w:cs="仿宋"/>
                <w:sz w:val="24"/>
                <w:szCs w:val="24"/>
              </w:rPr>
            </w:pPr>
            <w:r>
              <w:rPr>
                <w:rFonts w:hint="eastAsia" w:ascii="仿宋" w:hAnsi="仿宋" w:eastAsia="仿宋" w:cs="仿宋"/>
                <w:sz w:val="24"/>
                <w:szCs w:val="24"/>
              </w:rPr>
              <w:t>（2）能清晰告知患者当餐的菜品名称。</w:t>
            </w:r>
          </w:p>
        </w:tc>
        <w:tc>
          <w:tcPr>
            <w:tcW w:w="709" w:type="dxa"/>
            <w:vAlign w:val="center"/>
          </w:tcPr>
          <w:p w14:paraId="33A9FEEE">
            <w:pPr>
              <w:spacing w:line="320" w:lineRule="exact"/>
              <w:jc w:val="center"/>
              <w:rPr>
                <w:rFonts w:ascii="仿宋" w:hAnsi="仿宋" w:eastAsia="仿宋" w:cs="仿宋"/>
                <w:sz w:val="24"/>
                <w:szCs w:val="24"/>
              </w:rPr>
            </w:pPr>
            <w:r>
              <w:rPr>
                <w:rFonts w:hint="eastAsia" w:ascii="仿宋" w:hAnsi="仿宋" w:eastAsia="仿宋" w:cs="仿宋"/>
                <w:sz w:val="24"/>
                <w:szCs w:val="24"/>
              </w:rPr>
              <w:t>15</w:t>
            </w:r>
          </w:p>
        </w:tc>
        <w:tc>
          <w:tcPr>
            <w:tcW w:w="709" w:type="dxa"/>
            <w:vAlign w:val="center"/>
          </w:tcPr>
          <w:p w14:paraId="1BA5AFDA">
            <w:pPr>
              <w:spacing w:line="320" w:lineRule="exact"/>
              <w:jc w:val="center"/>
              <w:rPr>
                <w:rFonts w:ascii="仿宋" w:hAnsi="仿宋" w:eastAsia="仿宋" w:cs="仿宋"/>
                <w:sz w:val="24"/>
                <w:szCs w:val="24"/>
              </w:rPr>
            </w:pPr>
          </w:p>
        </w:tc>
        <w:tc>
          <w:tcPr>
            <w:tcW w:w="2268" w:type="dxa"/>
            <w:vAlign w:val="center"/>
          </w:tcPr>
          <w:p w14:paraId="3E580B4C">
            <w:pPr>
              <w:spacing w:line="320" w:lineRule="exact"/>
              <w:jc w:val="center"/>
              <w:rPr>
                <w:rFonts w:ascii="仿宋" w:hAnsi="仿宋" w:eastAsia="仿宋" w:cs="仿宋"/>
                <w:sz w:val="24"/>
                <w:szCs w:val="24"/>
              </w:rPr>
            </w:pPr>
          </w:p>
        </w:tc>
      </w:tr>
      <w:tr w14:paraId="2DBC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696" w:type="dxa"/>
            <w:shd w:val="clear" w:color="auto" w:fill="auto"/>
            <w:vAlign w:val="center"/>
          </w:tcPr>
          <w:p w14:paraId="33B2BF87">
            <w:pPr>
              <w:spacing w:line="320" w:lineRule="exact"/>
              <w:rPr>
                <w:rFonts w:ascii="仿宋" w:hAnsi="仿宋" w:eastAsia="仿宋" w:cs="仿宋"/>
                <w:sz w:val="24"/>
                <w:szCs w:val="24"/>
              </w:rPr>
            </w:pPr>
            <w:r>
              <w:rPr>
                <w:rFonts w:hint="eastAsia" w:ascii="仿宋" w:hAnsi="仿宋" w:eastAsia="仿宋" w:cs="仿宋"/>
                <w:sz w:val="24"/>
                <w:szCs w:val="24"/>
              </w:rPr>
              <w:t>5.口味与口感</w:t>
            </w:r>
          </w:p>
        </w:tc>
        <w:tc>
          <w:tcPr>
            <w:tcW w:w="4678" w:type="dxa"/>
            <w:shd w:val="clear" w:color="auto" w:fill="auto"/>
            <w:vAlign w:val="center"/>
          </w:tcPr>
          <w:p w14:paraId="6B6A794E">
            <w:pPr>
              <w:spacing w:line="320" w:lineRule="exact"/>
              <w:rPr>
                <w:rFonts w:ascii="仿宋" w:hAnsi="仿宋" w:eastAsia="仿宋" w:cs="仿宋"/>
                <w:sz w:val="24"/>
                <w:szCs w:val="24"/>
              </w:rPr>
            </w:pPr>
            <w:r>
              <w:rPr>
                <w:rFonts w:hint="eastAsia" w:ascii="仿宋" w:hAnsi="仿宋" w:eastAsia="仿宋" w:cs="仿宋"/>
                <w:sz w:val="24"/>
                <w:szCs w:val="24"/>
              </w:rPr>
              <w:t>（1）菜品口味适中，符合大众品味</w:t>
            </w:r>
          </w:p>
          <w:p w14:paraId="6EBC8850">
            <w:pPr>
              <w:spacing w:line="320" w:lineRule="exact"/>
              <w:rPr>
                <w:rFonts w:ascii="仿宋" w:hAnsi="仿宋" w:eastAsia="仿宋" w:cs="仿宋"/>
                <w:sz w:val="24"/>
                <w:szCs w:val="24"/>
              </w:rPr>
            </w:pPr>
            <w:r>
              <w:rPr>
                <w:rFonts w:hint="eastAsia" w:ascii="仿宋" w:hAnsi="仿宋" w:eastAsia="仿宋" w:cs="仿宋"/>
                <w:sz w:val="24"/>
                <w:szCs w:val="24"/>
              </w:rPr>
              <w:t>（2）米饭软硬适中。</w:t>
            </w:r>
          </w:p>
        </w:tc>
        <w:tc>
          <w:tcPr>
            <w:tcW w:w="709" w:type="dxa"/>
            <w:shd w:val="clear" w:color="auto" w:fill="auto"/>
            <w:vAlign w:val="center"/>
          </w:tcPr>
          <w:p w14:paraId="51C66351">
            <w:pPr>
              <w:spacing w:line="320" w:lineRule="exact"/>
              <w:jc w:val="center"/>
              <w:rPr>
                <w:rFonts w:ascii="仿宋" w:hAnsi="仿宋" w:eastAsia="仿宋" w:cs="仿宋"/>
                <w:sz w:val="24"/>
                <w:szCs w:val="24"/>
              </w:rPr>
            </w:pPr>
            <w:r>
              <w:rPr>
                <w:rFonts w:hint="eastAsia" w:ascii="仿宋" w:hAnsi="仿宋" w:eastAsia="仿宋" w:cs="仿宋"/>
                <w:sz w:val="24"/>
                <w:szCs w:val="24"/>
              </w:rPr>
              <w:t>10</w:t>
            </w:r>
          </w:p>
        </w:tc>
        <w:tc>
          <w:tcPr>
            <w:tcW w:w="709" w:type="dxa"/>
            <w:vAlign w:val="center"/>
          </w:tcPr>
          <w:p w14:paraId="42DCF6D0">
            <w:pPr>
              <w:spacing w:line="320" w:lineRule="exact"/>
              <w:jc w:val="center"/>
              <w:rPr>
                <w:rFonts w:ascii="仿宋" w:hAnsi="仿宋" w:eastAsia="仿宋" w:cs="仿宋"/>
                <w:sz w:val="24"/>
                <w:szCs w:val="24"/>
              </w:rPr>
            </w:pPr>
          </w:p>
        </w:tc>
        <w:tc>
          <w:tcPr>
            <w:tcW w:w="2268" w:type="dxa"/>
            <w:vAlign w:val="center"/>
          </w:tcPr>
          <w:p w14:paraId="31F561FB">
            <w:pPr>
              <w:spacing w:line="320" w:lineRule="exact"/>
              <w:jc w:val="center"/>
              <w:rPr>
                <w:rFonts w:ascii="仿宋" w:hAnsi="仿宋" w:eastAsia="仿宋" w:cs="仿宋"/>
                <w:sz w:val="24"/>
                <w:szCs w:val="24"/>
              </w:rPr>
            </w:pPr>
          </w:p>
        </w:tc>
      </w:tr>
      <w:tr w14:paraId="4D172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696" w:type="dxa"/>
            <w:shd w:val="clear" w:color="auto" w:fill="auto"/>
            <w:vAlign w:val="center"/>
          </w:tcPr>
          <w:p w14:paraId="3781C7D3">
            <w:pPr>
              <w:spacing w:line="320" w:lineRule="exact"/>
              <w:rPr>
                <w:rFonts w:ascii="仿宋" w:hAnsi="仿宋" w:eastAsia="仿宋" w:cs="仿宋"/>
                <w:sz w:val="24"/>
                <w:szCs w:val="24"/>
              </w:rPr>
            </w:pPr>
            <w:r>
              <w:rPr>
                <w:rFonts w:hint="eastAsia" w:ascii="仿宋" w:hAnsi="仿宋" w:eastAsia="仿宋" w:cs="仿宋"/>
                <w:sz w:val="24"/>
                <w:szCs w:val="24"/>
              </w:rPr>
              <w:t>6.温度</w:t>
            </w:r>
          </w:p>
        </w:tc>
        <w:tc>
          <w:tcPr>
            <w:tcW w:w="4678" w:type="dxa"/>
            <w:shd w:val="clear" w:color="auto" w:fill="auto"/>
            <w:vAlign w:val="center"/>
          </w:tcPr>
          <w:p w14:paraId="08DBB0C3">
            <w:pPr>
              <w:spacing w:line="320" w:lineRule="exact"/>
              <w:rPr>
                <w:rFonts w:ascii="仿宋" w:hAnsi="仿宋" w:eastAsia="仿宋" w:cs="仿宋"/>
                <w:sz w:val="24"/>
                <w:szCs w:val="24"/>
              </w:rPr>
            </w:pPr>
            <w:r>
              <w:rPr>
                <w:rFonts w:hint="eastAsia" w:ascii="仿宋" w:hAnsi="仿宋" w:eastAsia="仿宋" w:cs="仿宋"/>
                <w:sz w:val="24"/>
                <w:szCs w:val="24"/>
              </w:rPr>
              <w:t>（1）送</w:t>
            </w:r>
            <w:bookmarkStart w:id="4" w:name="_GoBack"/>
            <w:bookmarkEnd w:id="4"/>
            <w:r>
              <w:rPr>
                <w:rFonts w:hint="eastAsia" w:ascii="仿宋" w:hAnsi="仿宋" w:eastAsia="仿宋" w:cs="仿宋"/>
                <w:sz w:val="24"/>
                <w:szCs w:val="24"/>
              </w:rPr>
              <w:t>达患者手中时，菜品达到适口温度。</w:t>
            </w:r>
          </w:p>
        </w:tc>
        <w:tc>
          <w:tcPr>
            <w:tcW w:w="709" w:type="dxa"/>
            <w:shd w:val="clear" w:color="auto" w:fill="auto"/>
            <w:vAlign w:val="center"/>
          </w:tcPr>
          <w:p w14:paraId="6F18EAC6">
            <w:pPr>
              <w:spacing w:line="320" w:lineRule="exact"/>
              <w:jc w:val="center"/>
              <w:rPr>
                <w:rFonts w:ascii="仿宋" w:hAnsi="仿宋" w:eastAsia="仿宋" w:cs="仿宋"/>
                <w:sz w:val="24"/>
                <w:szCs w:val="24"/>
              </w:rPr>
            </w:pPr>
            <w:r>
              <w:rPr>
                <w:rFonts w:hint="eastAsia" w:ascii="仿宋" w:hAnsi="仿宋" w:eastAsia="仿宋" w:cs="仿宋"/>
                <w:sz w:val="24"/>
                <w:szCs w:val="24"/>
              </w:rPr>
              <w:t>10</w:t>
            </w:r>
          </w:p>
        </w:tc>
        <w:tc>
          <w:tcPr>
            <w:tcW w:w="709" w:type="dxa"/>
            <w:vAlign w:val="center"/>
          </w:tcPr>
          <w:p w14:paraId="29F3A824">
            <w:pPr>
              <w:spacing w:line="320" w:lineRule="exact"/>
              <w:jc w:val="center"/>
              <w:rPr>
                <w:rFonts w:ascii="仿宋" w:hAnsi="仿宋" w:eastAsia="仿宋" w:cs="仿宋"/>
                <w:sz w:val="24"/>
                <w:szCs w:val="24"/>
              </w:rPr>
            </w:pPr>
          </w:p>
        </w:tc>
        <w:tc>
          <w:tcPr>
            <w:tcW w:w="2268" w:type="dxa"/>
            <w:vAlign w:val="center"/>
          </w:tcPr>
          <w:p w14:paraId="03862A73">
            <w:pPr>
              <w:spacing w:line="320" w:lineRule="exact"/>
              <w:jc w:val="center"/>
              <w:rPr>
                <w:rFonts w:ascii="仿宋" w:hAnsi="仿宋" w:eastAsia="仿宋" w:cs="仿宋"/>
                <w:sz w:val="24"/>
                <w:szCs w:val="24"/>
              </w:rPr>
            </w:pPr>
          </w:p>
        </w:tc>
      </w:tr>
      <w:tr w14:paraId="4111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696" w:type="dxa"/>
          </w:tcPr>
          <w:p w14:paraId="0C6D8BF0">
            <w:pPr>
              <w:spacing w:line="320" w:lineRule="exact"/>
              <w:rPr>
                <w:rFonts w:ascii="仿宋" w:hAnsi="仿宋" w:eastAsia="仿宋" w:cs="仿宋"/>
                <w:sz w:val="24"/>
                <w:szCs w:val="24"/>
              </w:rPr>
            </w:pPr>
          </w:p>
        </w:tc>
        <w:tc>
          <w:tcPr>
            <w:tcW w:w="4678" w:type="dxa"/>
            <w:vAlign w:val="center"/>
          </w:tcPr>
          <w:p w14:paraId="619E2923">
            <w:pPr>
              <w:spacing w:line="320" w:lineRule="exact"/>
              <w:rPr>
                <w:rFonts w:ascii="仿宋" w:hAnsi="仿宋" w:eastAsia="仿宋" w:cs="仿宋"/>
                <w:sz w:val="24"/>
                <w:szCs w:val="24"/>
              </w:rPr>
            </w:pPr>
            <w:r>
              <w:rPr>
                <w:rFonts w:hint="eastAsia" w:ascii="仿宋" w:hAnsi="仿宋" w:eastAsia="仿宋" w:cs="仿宋"/>
                <w:sz w:val="24"/>
                <w:szCs w:val="24"/>
              </w:rPr>
              <w:t>小计</w:t>
            </w:r>
          </w:p>
        </w:tc>
        <w:tc>
          <w:tcPr>
            <w:tcW w:w="709" w:type="dxa"/>
            <w:vAlign w:val="center"/>
          </w:tcPr>
          <w:p w14:paraId="0B9D1157">
            <w:pPr>
              <w:spacing w:line="320" w:lineRule="exact"/>
              <w:jc w:val="center"/>
              <w:rPr>
                <w:rFonts w:ascii="仿宋" w:hAnsi="仿宋" w:eastAsia="仿宋" w:cs="仿宋"/>
                <w:sz w:val="24"/>
                <w:szCs w:val="24"/>
              </w:rPr>
            </w:pPr>
            <w:r>
              <w:rPr>
                <w:rFonts w:ascii="仿宋" w:hAnsi="仿宋" w:eastAsia="仿宋" w:cs="仿宋"/>
                <w:sz w:val="24"/>
                <w:szCs w:val="24"/>
              </w:rPr>
              <w:t>70</w:t>
            </w:r>
          </w:p>
        </w:tc>
        <w:tc>
          <w:tcPr>
            <w:tcW w:w="709" w:type="dxa"/>
            <w:vAlign w:val="center"/>
          </w:tcPr>
          <w:p w14:paraId="23AEE01E">
            <w:pPr>
              <w:spacing w:line="320" w:lineRule="exact"/>
              <w:jc w:val="center"/>
              <w:rPr>
                <w:rFonts w:ascii="仿宋" w:hAnsi="仿宋" w:eastAsia="仿宋" w:cs="仿宋"/>
                <w:sz w:val="24"/>
                <w:szCs w:val="24"/>
              </w:rPr>
            </w:pPr>
          </w:p>
        </w:tc>
        <w:tc>
          <w:tcPr>
            <w:tcW w:w="2268" w:type="dxa"/>
            <w:vAlign w:val="center"/>
          </w:tcPr>
          <w:p w14:paraId="06D8AA81">
            <w:pPr>
              <w:spacing w:line="320" w:lineRule="exact"/>
              <w:jc w:val="center"/>
              <w:rPr>
                <w:rFonts w:ascii="仿宋" w:hAnsi="仿宋" w:eastAsia="仿宋" w:cs="仿宋"/>
                <w:sz w:val="24"/>
                <w:szCs w:val="24"/>
              </w:rPr>
            </w:pPr>
          </w:p>
        </w:tc>
      </w:tr>
    </w:tbl>
    <w:p w14:paraId="64218B0A">
      <w:pPr>
        <w:spacing w:line="320" w:lineRule="exact"/>
        <w:rPr>
          <w:rFonts w:ascii="宋体" w:hAnsi="宋体" w:eastAsia="宋体" w:cs="宋体"/>
          <w:sz w:val="24"/>
          <w:szCs w:val="24"/>
        </w:rPr>
      </w:pPr>
    </w:p>
    <w:p w14:paraId="75DFF8C3">
      <w:pPr>
        <w:numPr>
          <w:ilvl w:val="0"/>
          <w:numId w:val="3"/>
        </w:numPr>
        <w:spacing w:line="320" w:lineRule="exact"/>
        <w:rPr>
          <w:rFonts w:ascii="宋体" w:hAnsi="宋体" w:eastAsia="宋体" w:cs="宋体"/>
          <w:b/>
          <w:bCs/>
          <w:sz w:val="24"/>
          <w:szCs w:val="24"/>
        </w:rPr>
      </w:pPr>
      <w:r>
        <w:rPr>
          <w:rFonts w:hint="eastAsia" w:ascii="宋体" w:hAnsi="宋体" w:eastAsia="宋体" w:cs="宋体"/>
          <w:b/>
          <w:bCs/>
          <w:sz w:val="24"/>
          <w:szCs w:val="24"/>
        </w:rPr>
        <w:t>；患者满意度调查（总分：30分）</w:t>
      </w:r>
    </w:p>
    <w:p w14:paraId="2C5753E4">
      <w:pPr>
        <w:spacing w:line="320" w:lineRule="exact"/>
        <w:rPr>
          <w:rFonts w:ascii="宋体" w:hAnsi="宋体" w:eastAsia="宋体" w:cs="宋体"/>
          <w:b/>
          <w:bCs/>
          <w:sz w:val="24"/>
          <w:szCs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5882"/>
        <w:gridCol w:w="746"/>
        <w:gridCol w:w="765"/>
      </w:tblGrid>
      <w:tr w14:paraId="2FFE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Align w:val="center"/>
          </w:tcPr>
          <w:p w14:paraId="2D3A1FD4">
            <w:pPr>
              <w:spacing w:line="320" w:lineRule="exact"/>
              <w:jc w:val="center"/>
              <w:rPr>
                <w:rFonts w:ascii="宋体" w:hAnsi="宋体" w:eastAsia="宋体" w:cs="宋体"/>
                <w:b/>
                <w:bCs/>
                <w:sz w:val="24"/>
                <w:szCs w:val="24"/>
              </w:rPr>
            </w:pPr>
            <w:r>
              <w:rPr>
                <w:rFonts w:hint="eastAsia" w:ascii="宋体" w:hAnsi="宋体" w:eastAsia="宋体" w:cs="宋体"/>
                <w:b/>
                <w:bCs/>
                <w:sz w:val="24"/>
                <w:szCs w:val="24"/>
              </w:rPr>
              <w:t>调查项目</w:t>
            </w:r>
          </w:p>
        </w:tc>
        <w:tc>
          <w:tcPr>
            <w:tcW w:w="5882" w:type="dxa"/>
            <w:vAlign w:val="center"/>
          </w:tcPr>
          <w:p w14:paraId="29E3E53A">
            <w:pPr>
              <w:spacing w:line="320" w:lineRule="exact"/>
              <w:jc w:val="center"/>
              <w:rPr>
                <w:rFonts w:ascii="宋体" w:hAnsi="宋体" w:eastAsia="宋体" w:cs="宋体"/>
                <w:b/>
                <w:bCs/>
                <w:sz w:val="24"/>
                <w:szCs w:val="24"/>
              </w:rPr>
            </w:pPr>
            <w:r>
              <w:rPr>
                <w:rFonts w:hint="eastAsia" w:ascii="宋体" w:hAnsi="宋体" w:eastAsia="宋体" w:cs="宋体"/>
                <w:b/>
                <w:bCs/>
                <w:sz w:val="24"/>
                <w:szCs w:val="24"/>
              </w:rPr>
              <w:t>评价选项</w:t>
            </w:r>
          </w:p>
        </w:tc>
        <w:tc>
          <w:tcPr>
            <w:tcW w:w="746" w:type="dxa"/>
            <w:vAlign w:val="center"/>
          </w:tcPr>
          <w:p w14:paraId="26DDBA6A">
            <w:pPr>
              <w:spacing w:line="320" w:lineRule="exact"/>
              <w:jc w:val="center"/>
              <w:rPr>
                <w:rFonts w:ascii="宋体" w:hAnsi="宋体" w:eastAsia="宋体" w:cs="宋体"/>
                <w:b/>
                <w:bCs/>
                <w:sz w:val="24"/>
                <w:szCs w:val="24"/>
              </w:rPr>
            </w:pPr>
            <w:r>
              <w:rPr>
                <w:rFonts w:hint="eastAsia" w:ascii="宋体" w:hAnsi="宋体" w:eastAsia="宋体" w:cs="宋体"/>
                <w:b/>
                <w:bCs/>
                <w:sz w:val="24"/>
                <w:szCs w:val="24"/>
              </w:rPr>
              <w:t>分值</w:t>
            </w:r>
          </w:p>
        </w:tc>
        <w:tc>
          <w:tcPr>
            <w:tcW w:w="765" w:type="dxa"/>
            <w:vAlign w:val="center"/>
          </w:tcPr>
          <w:p w14:paraId="23452DE8">
            <w:pPr>
              <w:spacing w:line="320" w:lineRule="exact"/>
              <w:jc w:val="center"/>
              <w:rPr>
                <w:rFonts w:ascii="宋体" w:hAnsi="宋体" w:eastAsia="宋体" w:cs="宋体"/>
                <w:b/>
                <w:bCs/>
                <w:sz w:val="24"/>
                <w:szCs w:val="24"/>
              </w:rPr>
            </w:pPr>
            <w:r>
              <w:rPr>
                <w:rFonts w:hint="eastAsia" w:ascii="宋体" w:hAnsi="宋体" w:eastAsia="宋体" w:cs="宋体"/>
                <w:b/>
                <w:bCs/>
                <w:sz w:val="24"/>
                <w:szCs w:val="24"/>
              </w:rPr>
              <w:t>得分</w:t>
            </w:r>
          </w:p>
        </w:tc>
      </w:tr>
      <w:tr w14:paraId="5F63F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Align w:val="center"/>
          </w:tcPr>
          <w:p w14:paraId="5E64AB18">
            <w:pPr>
              <w:spacing w:line="320" w:lineRule="exact"/>
              <w:rPr>
                <w:rFonts w:ascii="仿宋" w:hAnsi="仿宋" w:eastAsia="仿宋" w:cs="仿宋"/>
                <w:sz w:val="24"/>
                <w:szCs w:val="24"/>
              </w:rPr>
            </w:pPr>
            <w:r>
              <w:rPr>
                <w:rFonts w:hint="eastAsia" w:ascii="仿宋" w:hAnsi="仿宋" w:eastAsia="仿宋" w:cs="仿宋"/>
                <w:sz w:val="24"/>
                <w:szCs w:val="24"/>
              </w:rPr>
              <w:t>1.您对本餐的总体满意度？</w:t>
            </w:r>
          </w:p>
        </w:tc>
        <w:tc>
          <w:tcPr>
            <w:tcW w:w="5882" w:type="dxa"/>
            <w:vAlign w:val="center"/>
          </w:tcPr>
          <w:p w14:paraId="5704A38A">
            <w:pPr>
              <w:spacing w:line="320" w:lineRule="exact"/>
              <w:rPr>
                <w:rFonts w:ascii="仿宋" w:hAnsi="仿宋" w:eastAsia="仿宋" w:cs="仿宋"/>
                <w:sz w:val="24"/>
                <w:szCs w:val="24"/>
              </w:rPr>
            </w:pPr>
            <w:bookmarkStart w:id="2" w:name="OLE_LINK3"/>
            <w:bookmarkStart w:id="3" w:name="OLE_LINK4"/>
            <w:r>
              <w:rPr>
                <w:rFonts w:hint="eastAsia" w:ascii="仿宋" w:hAnsi="仿宋" w:eastAsia="仿宋" w:cs="仿宋"/>
                <w:sz w:val="24"/>
                <w:szCs w:val="24"/>
              </w:rPr>
              <w:t>（1）非常满意10分）（2）意8分；（3）一般5分；（4）不满意（0分）</w:t>
            </w:r>
            <w:bookmarkEnd w:id="2"/>
            <w:bookmarkEnd w:id="3"/>
          </w:p>
        </w:tc>
        <w:tc>
          <w:tcPr>
            <w:tcW w:w="746" w:type="dxa"/>
            <w:vAlign w:val="center"/>
          </w:tcPr>
          <w:p w14:paraId="6802CD95">
            <w:pPr>
              <w:spacing w:line="320" w:lineRule="exact"/>
              <w:jc w:val="center"/>
              <w:rPr>
                <w:rFonts w:ascii="仿宋" w:hAnsi="仿宋" w:eastAsia="仿宋" w:cs="仿宋"/>
                <w:sz w:val="24"/>
                <w:szCs w:val="24"/>
              </w:rPr>
            </w:pPr>
            <w:r>
              <w:rPr>
                <w:rFonts w:hint="eastAsia" w:ascii="仿宋" w:hAnsi="仿宋" w:eastAsia="仿宋" w:cs="仿宋"/>
                <w:sz w:val="24"/>
                <w:szCs w:val="24"/>
              </w:rPr>
              <w:t>10</w:t>
            </w:r>
          </w:p>
        </w:tc>
        <w:tc>
          <w:tcPr>
            <w:tcW w:w="765" w:type="dxa"/>
          </w:tcPr>
          <w:p w14:paraId="4E95AEE9">
            <w:pPr>
              <w:spacing w:line="320" w:lineRule="exact"/>
              <w:rPr>
                <w:rFonts w:ascii="仿宋" w:hAnsi="仿宋" w:eastAsia="仿宋" w:cs="仿宋"/>
                <w:sz w:val="24"/>
                <w:szCs w:val="24"/>
              </w:rPr>
            </w:pPr>
          </w:p>
        </w:tc>
      </w:tr>
      <w:tr w14:paraId="4589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Align w:val="center"/>
          </w:tcPr>
          <w:p w14:paraId="19C99601">
            <w:pPr>
              <w:spacing w:line="320" w:lineRule="exact"/>
              <w:rPr>
                <w:rFonts w:ascii="仿宋" w:hAnsi="仿宋" w:eastAsia="仿宋" w:cs="仿宋"/>
                <w:sz w:val="24"/>
                <w:szCs w:val="24"/>
              </w:rPr>
            </w:pPr>
            <w:r>
              <w:rPr>
                <w:rFonts w:hint="eastAsia" w:ascii="仿宋" w:hAnsi="仿宋" w:eastAsia="仿宋" w:cs="仿宋"/>
                <w:sz w:val="24"/>
                <w:szCs w:val="24"/>
              </w:rPr>
              <w:t>2.您对送餐人员的服务态度是否满意？</w:t>
            </w:r>
          </w:p>
        </w:tc>
        <w:tc>
          <w:tcPr>
            <w:tcW w:w="5882" w:type="dxa"/>
            <w:vAlign w:val="center"/>
          </w:tcPr>
          <w:p w14:paraId="658C73EF">
            <w:pPr>
              <w:spacing w:line="320" w:lineRule="exact"/>
              <w:rPr>
                <w:rFonts w:ascii="仿宋" w:hAnsi="仿宋" w:eastAsia="仿宋" w:cs="仿宋"/>
                <w:sz w:val="24"/>
                <w:szCs w:val="24"/>
              </w:rPr>
            </w:pPr>
            <w:r>
              <w:rPr>
                <w:rFonts w:hint="eastAsia" w:ascii="仿宋" w:hAnsi="仿宋" w:eastAsia="仿宋" w:cs="仿宋"/>
                <w:sz w:val="24"/>
                <w:szCs w:val="24"/>
              </w:rPr>
              <w:t>（1）非常满意10分；（2）满意8分；（3）一般5分；（4）不满意（0分）</w:t>
            </w:r>
          </w:p>
        </w:tc>
        <w:tc>
          <w:tcPr>
            <w:tcW w:w="746" w:type="dxa"/>
            <w:vAlign w:val="center"/>
          </w:tcPr>
          <w:p w14:paraId="58489447">
            <w:pPr>
              <w:spacing w:line="320" w:lineRule="exact"/>
              <w:jc w:val="center"/>
              <w:rPr>
                <w:rFonts w:ascii="仿宋" w:hAnsi="仿宋" w:eastAsia="仿宋" w:cs="仿宋"/>
                <w:sz w:val="24"/>
                <w:szCs w:val="24"/>
              </w:rPr>
            </w:pPr>
            <w:r>
              <w:rPr>
                <w:rFonts w:hint="eastAsia" w:ascii="仿宋" w:hAnsi="仿宋" w:eastAsia="仿宋" w:cs="仿宋"/>
                <w:sz w:val="24"/>
                <w:szCs w:val="24"/>
              </w:rPr>
              <w:t>10</w:t>
            </w:r>
          </w:p>
        </w:tc>
        <w:tc>
          <w:tcPr>
            <w:tcW w:w="765" w:type="dxa"/>
          </w:tcPr>
          <w:p w14:paraId="736D5CAE">
            <w:pPr>
              <w:spacing w:line="320" w:lineRule="exact"/>
              <w:rPr>
                <w:rFonts w:ascii="仿宋" w:hAnsi="仿宋" w:eastAsia="仿宋" w:cs="仿宋"/>
                <w:sz w:val="24"/>
                <w:szCs w:val="24"/>
              </w:rPr>
            </w:pPr>
          </w:p>
        </w:tc>
      </w:tr>
      <w:tr w14:paraId="7EDF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Align w:val="center"/>
          </w:tcPr>
          <w:p w14:paraId="433B01AC">
            <w:pPr>
              <w:spacing w:line="320" w:lineRule="exact"/>
              <w:rPr>
                <w:rFonts w:ascii="仿宋" w:hAnsi="仿宋" w:eastAsia="仿宋" w:cs="仿宋"/>
                <w:sz w:val="24"/>
                <w:szCs w:val="24"/>
              </w:rPr>
            </w:pPr>
            <w:r>
              <w:rPr>
                <w:rFonts w:hint="eastAsia" w:ascii="仿宋" w:hAnsi="仿宋" w:eastAsia="仿宋" w:cs="仿宋"/>
                <w:sz w:val="24"/>
                <w:szCs w:val="24"/>
              </w:rPr>
              <w:t>3.您认为饭菜分量是否充足？</w:t>
            </w:r>
          </w:p>
        </w:tc>
        <w:tc>
          <w:tcPr>
            <w:tcW w:w="5882" w:type="dxa"/>
            <w:vAlign w:val="center"/>
          </w:tcPr>
          <w:p w14:paraId="49BC0CD5">
            <w:pPr>
              <w:spacing w:line="320" w:lineRule="exact"/>
              <w:rPr>
                <w:rFonts w:ascii="仿宋" w:hAnsi="仿宋" w:eastAsia="仿宋" w:cs="仿宋"/>
                <w:sz w:val="24"/>
                <w:szCs w:val="24"/>
              </w:rPr>
            </w:pPr>
            <w:r>
              <w:rPr>
                <w:rFonts w:hint="eastAsia" w:ascii="仿宋" w:hAnsi="仿宋" w:eastAsia="仿宋" w:cs="仿宋"/>
                <w:sz w:val="24"/>
                <w:szCs w:val="24"/>
              </w:rPr>
              <w:t>（1）非常满意5分；（2）满意4分；（3）一般3分；（4）不满意（0分）</w:t>
            </w:r>
          </w:p>
        </w:tc>
        <w:tc>
          <w:tcPr>
            <w:tcW w:w="746" w:type="dxa"/>
            <w:vAlign w:val="center"/>
          </w:tcPr>
          <w:p w14:paraId="4E45300E">
            <w:pPr>
              <w:spacing w:line="320" w:lineRule="exact"/>
              <w:jc w:val="center"/>
              <w:rPr>
                <w:rFonts w:ascii="仿宋" w:hAnsi="仿宋" w:eastAsia="仿宋" w:cs="仿宋"/>
                <w:sz w:val="24"/>
                <w:szCs w:val="24"/>
              </w:rPr>
            </w:pPr>
            <w:r>
              <w:rPr>
                <w:rFonts w:hint="eastAsia" w:ascii="仿宋" w:hAnsi="仿宋" w:eastAsia="仿宋" w:cs="仿宋"/>
                <w:sz w:val="24"/>
                <w:szCs w:val="24"/>
              </w:rPr>
              <w:t>5</w:t>
            </w:r>
          </w:p>
        </w:tc>
        <w:tc>
          <w:tcPr>
            <w:tcW w:w="765" w:type="dxa"/>
          </w:tcPr>
          <w:p w14:paraId="4F515969">
            <w:pPr>
              <w:spacing w:line="320" w:lineRule="exact"/>
              <w:rPr>
                <w:rFonts w:ascii="仿宋" w:hAnsi="仿宋" w:eastAsia="仿宋" w:cs="仿宋"/>
                <w:sz w:val="24"/>
                <w:szCs w:val="24"/>
              </w:rPr>
            </w:pPr>
          </w:p>
        </w:tc>
      </w:tr>
      <w:tr w14:paraId="31DD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Align w:val="center"/>
          </w:tcPr>
          <w:p w14:paraId="6DA8A9D7">
            <w:pPr>
              <w:spacing w:line="320" w:lineRule="exact"/>
              <w:rPr>
                <w:rFonts w:ascii="仿宋" w:hAnsi="仿宋" w:eastAsia="仿宋" w:cs="仿宋"/>
                <w:sz w:val="24"/>
                <w:szCs w:val="24"/>
              </w:rPr>
            </w:pPr>
            <w:r>
              <w:rPr>
                <w:rFonts w:hint="eastAsia" w:ascii="仿宋" w:hAnsi="仿宋" w:eastAsia="仿宋" w:cs="仿宋"/>
                <w:sz w:val="24"/>
                <w:szCs w:val="24"/>
              </w:rPr>
              <w:t>4.您是否会向他人推荐饭堂的瞻念？</w:t>
            </w:r>
          </w:p>
        </w:tc>
        <w:tc>
          <w:tcPr>
            <w:tcW w:w="5882" w:type="dxa"/>
            <w:vAlign w:val="center"/>
          </w:tcPr>
          <w:p w14:paraId="7A8888A0">
            <w:pPr>
              <w:spacing w:line="320" w:lineRule="exact"/>
              <w:rPr>
                <w:rFonts w:ascii="仿宋" w:hAnsi="仿宋" w:eastAsia="仿宋" w:cs="仿宋"/>
                <w:sz w:val="24"/>
                <w:szCs w:val="24"/>
              </w:rPr>
            </w:pPr>
            <w:r>
              <w:rPr>
                <w:rFonts w:hint="eastAsia" w:ascii="仿宋" w:hAnsi="仿宋" w:eastAsia="仿宋" w:cs="仿宋"/>
                <w:sz w:val="24"/>
                <w:szCs w:val="24"/>
              </w:rPr>
              <w:t>（1）非常满意5分；（2）满意4分；（3）一般3分；（4）不满意（0分）</w:t>
            </w:r>
          </w:p>
        </w:tc>
        <w:tc>
          <w:tcPr>
            <w:tcW w:w="746" w:type="dxa"/>
            <w:vAlign w:val="center"/>
          </w:tcPr>
          <w:p w14:paraId="62EE5523">
            <w:pPr>
              <w:spacing w:line="320" w:lineRule="exact"/>
              <w:jc w:val="center"/>
              <w:rPr>
                <w:rFonts w:ascii="仿宋" w:hAnsi="仿宋" w:eastAsia="仿宋" w:cs="仿宋"/>
                <w:sz w:val="24"/>
                <w:szCs w:val="24"/>
              </w:rPr>
            </w:pPr>
            <w:r>
              <w:rPr>
                <w:rFonts w:hint="eastAsia" w:ascii="仿宋" w:hAnsi="仿宋" w:eastAsia="仿宋" w:cs="仿宋"/>
                <w:sz w:val="24"/>
                <w:szCs w:val="24"/>
              </w:rPr>
              <w:t>5</w:t>
            </w:r>
          </w:p>
        </w:tc>
        <w:tc>
          <w:tcPr>
            <w:tcW w:w="765" w:type="dxa"/>
          </w:tcPr>
          <w:p w14:paraId="6C451905">
            <w:pPr>
              <w:spacing w:line="320" w:lineRule="exact"/>
              <w:rPr>
                <w:rFonts w:ascii="仿宋" w:hAnsi="仿宋" w:eastAsia="仿宋" w:cs="仿宋"/>
                <w:sz w:val="24"/>
                <w:szCs w:val="24"/>
              </w:rPr>
            </w:pPr>
          </w:p>
        </w:tc>
      </w:tr>
      <w:tr w14:paraId="1365B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689" w:type="dxa"/>
          </w:tcPr>
          <w:p w14:paraId="26B20D99">
            <w:pPr>
              <w:spacing w:line="320" w:lineRule="exact"/>
              <w:rPr>
                <w:rFonts w:ascii="仿宋" w:hAnsi="仿宋" w:eastAsia="仿宋" w:cs="仿宋"/>
                <w:sz w:val="24"/>
                <w:szCs w:val="24"/>
              </w:rPr>
            </w:pPr>
            <w:r>
              <w:rPr>
                <w:rFonts w:hint="eastAsia" w:ascii="仿宋" w:hAnsi="仿宋" w:eastAsia="仿宋" w:cs="仿宋"/>
                <w:sz w:val="24"/>
                <w:szCs w:val="24"/>
              </w:rPr>
              <w:t>小计</w:t>
            </w:r>
          </w:p>
        </w:tc>
        <w:tc>
          <w:tcPr>
            <w:tcW w:w="5882" w:type="dxa"/>
          </w:tcPr>
          <w:p w14:paraId="17C06048">
            <w:pPr>
              <w:spacing w:line="320" w:lineRule="exact"/>
              <w:rPr>
                <w:rFonts w:ascii="仿宋" w:hAnsi="仿宋" w:eastAsia="仿宋" w:cs="仿宋"/>
                <w:sz w:val="24"/>
                <w:szCs w:val="24"/>
              </w:rPr>
            </w:pPr>
          </w:p>
        </w:tc>
        <w:tc>
          <w:tcPr>
            <w:tcW w:w="746" w:type="dxa"/>
            <w:vAlign w:val="center"/>
          </w:tcPr>
          <w:p w14:paraId="4A3A5863">
            <w:pPr>
              <w:spacing w:line="320" w:lineRule="exact"/>
              <w:jc w:val="center"/>
              <w:rPr>
                <w:rFonts w:ascii="仿宋" w:hAnsi="仿宋" w:eastAsia="仿宋" w:cs="仿宋"/>
                <w:sz w:val="24"/>
                <w:szCs w:val="24"/>
              </w:rPr>
            </w:pPr>
            <w:r>
              <w:rPr>
                <w:rFonts w:hint="eastAsia" w:ascii="仿宋" w:hAnsi="仿宋" w:eastAsia="仿宋" w:cs="仿宋"/>
                <w:sz w:val="24"/>
                <w:szCs w:val="24"/>
              </w:rPr>
              <w:t>30</w:t>
            </w:r>
          </w:p>
        </w:tc>
        <w:tc>
          <w:tcPr>
            <w:tcW w:w="765" w:type="dxa"/>
          </w:tcPr>
          <w:p w14:paraId="3B5DAA94">
            <w:pPr>
              <w:spacing w:line="320" w:lineRule="exact"/>
              <w:rPr>
                <w:rFonts w:ascii="仿宋" w:hAnsi="仿宋" w:eastAsia="仿宋" w:cs="仿宋"/>
                <w:sz w:val="24"/>
                <w:szCs w:val="24"/>
              </w:rPr>
            </w:pPr>
          </w:p>
        </w:tc>
      </w:tr>
    </w:tbl>
    <w:p w14:paraId="401FB192">
      <w:pPr>
        <w:spacing w:line="320" w:lineRule="exact"/>
        <w:rPr>
          <w:rFonts w:ascii="宋体" w:hAnsi="宋体" w:eastAsia="宋体" w:cs="宋体"/>
          <w:sz w:val="28"/>
          <w:szCs w:val="28"/>
        </w:rPr>
      </w:pPr>
    </w:p>
    <w:p w14:paraId="1AEC0A21">
      <w:pPr>
        <w:spacing w:line="320" w:lineRule="exact"/>
        <w:rPr>
          <w:rFonts w:ascii="宋体" w:hAnsi="宋体" w:eastAsia="宋体" w:cs="宋体"/>
          <w:sz w:val="28"/>
          <w:szCs w:val="28"/>
          <w:u w:val="single"/>
        </w:rPr>
      </w:pPr>
      <w:r>
        <w:rPr>
          <w:rFonts w:hint="eastAsia" w:ascii="宋体" w:hAnsi="宋体" w:eastAsia="宋体" w:cs="宋体"/>
          <w:sz w:val="28"/>
          <w:szCs w:val="28"/>
        </w:rPr>
        <w:t>最终考评总分：</w:t>
      </w:r>
      <w:r>
        <w:rPr>
          <w:rFonts w:hint="eastAsia" w:ascii="宋体" w:hAnsi="宋体" w:eastAsia="宋体" w:cs="宋体"/>
          <w:sz w:val="28"/>
          <w:szCs w:val="28"/>
          <w:u w:val="single"/>
        </w:rPr>
        <w:t xml:space="preserve">     分</w:t>
      </w:r>
    </w:p>
    <w:p w14:paraId="6C4D5087">
      <w:pPr>
        <w:spacing w:line="320" w:lineRule="exact"/>
        <w:rPr>
          <w:rFonts w:ascii="宋体" w:hAnsi="宋体" w:eastAsia="宋体" w:cs="宋体"/>
          <w:sz w:val="28"/>
          <w:szCs w:val="28"/>
        </w:rPr>
      </w:pPr>
    </w:p>
    <w:p w14:paraId="6D174240">
      <w:pPr>
        <w:autoSpaceDE w:val="0"/>
        <w:autoSpaceDN w:val="0"/>
        <w:adjustRightInd w:val="0"/>
        <w:snapToGrid w:val="0"/>
        <w:spacing w:line="440" w:lineRule="exact"/>
        <w:jc w:val="left"/>
        <w:rPr>
          <w:rFonts w:ascii="仿宋" w:hAnsi="仿宋" w:eastAsia="仿宋" w:cs="仿宋"/>
          <w:bCs/>
          <w:sz w:val="28"/>
          <w:szCs w:val="28"/>
        </w:rPr>
      </w:pPr>
      <w:r>
        <w:rPr>
          <w:rFonts w:hint="eastAsia" w:ascii="宋体" w:hAnsi="宋体" w:eastAsia="宋体" w:cs="宋体"/>
          <w:sz w:val="28"/>
          <w:szCs w:val="28"/>
        </w:rPr>
        <w:t>优秀：：90-100分   良好：80-89分；合格：70-79分；不合格：70分以下</w:t>
      </w:r>
    </w:p>
    <w:p w14:paraId="63543191">
      <w:pPr>
        <w:autoSpaceDE w:val="0"/>
        <w:autoSpaceDN w:val="0"/>
        <w:adjustRightInd w:val="0"/>
        <w:snapToGrid w:val="0"/>
        <w:spacing w:line="440" w:lineRule="exact"/>
        <w:jc w:val="left"/>
        <w:rPr>
          <w:rFonts w:ascii="仿宋" w:hAnsi="仿宋" w:eastAsia="仿宋" w:cs="仿宋"/>
          <w:bCs/>
          <w:sz w:val="28"/>
          <w:szCs w:val="28"/>
        </w:rPr>
      </w:pPr>
    </w:p>
    <w:sectPr>
      <w:pgSz w:w="11906" w:h="16838"/>
      <w:pgMar w:top="1043" w:right="856" w:bottom="873" w:left="85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C43739"/>
    <w:multiLevelType w:val="singleLevel"/>
    <w:tmpl w:val="F8C43739"/>
    <w:lvl w:ilvl="0" w:tentative="0">
      <w:start w:val="2"/>
      <w:numFmt w:val="decimal"/>
      <w:lvlText w:val="%1."/>
      <w:lvlJc w:val="left"/>
      <w:pPr>
        <w:tabs>
          <w:tab w:val="left" w:pos="312"/>
        </w:tabs>
      </w:pPr>
    </w:lvl>
  </w:abstractNum>
  <w:abstractNum w:abstractNumId="1">
    <w:nsid w:val="4D00CE6A"/>
    <w:multiLevelType w:val="singleLevel"/>
    <w:tmpl w:val="4D00CE6A"/>
    <w:lvl w:ilvl="0" w:tentative="0">
      <w:start w:val="1"/>
      <w:numFmt w:val="chineseCounting"/>
      <w:suff w:val="space"/>
      <w:lvlText w:val="第%1部分"/>
      <w:lvlJc w:val="left"/>
      <w:rPr>
        <w:rFonts w:hint="eastAsia"/>
      </w:rPr>
    </w:lvl>
  </w:abstractNum>
  <w:abstractNum w:abstractNumId="2">
    <w:nsid w:val="71D2C06B"/>
    <w:multiLevelType w:val="singleLevel"/>
    <w:tmpl w:val="71D2C06B"/>
    <w:lvl w:ilvl="0" w:tentative="0">
      <w:start w:val="2"/>
      <w:numFmt w:val="chineseCounting"/>
      <w:suff w:val="space"/>
      <w:lvlText w:val="第%1部分"/>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A1B"/>
    <w:rsid w:val="000414F3"/>
    <w:rsid w:val="000B145C"/>
    <w:rsid w:val="00125AC1"/>
    <w:rsid w:val="001406BF"/>
    <w:rsid w:val="00197243"/>
    <w:rsid w:val="00286A1B"/>
    <w:rsid w:val="003444AE"/>
    <w:rsid w:val="00525A1A"/>
    <w:rsid w:val="00595E0D"/>
    <w:rsid w:val="0074446A"/>
    <w:rsid w:val="007B0965"/>
    <w:rsid w:val="00835652"/>
    <w:rsid w:val="00934C04"/>
    <w:rsid w:val="00A82381"/>
    <w:rsid w:val="00AD2EC2"/>
    <w:rsid w:val="00AF245E"/>
    <w:rsid w:val="00BD4F76"/>
    <w:rsid w:val="00C870F6"/>
    <w:rsid w:val="00CC474D"/>
    <w:rsid w:val="00DD1BC9"/>
    <w:rsid w:val="00E06036"/>
    <w:rsid w:val="00E9319E"/>
    <w:rsid w:val="00EA51DC"/>
    <w:rsid w:val="00ED7A99"/>
    <w:rsid w:val="05517390"/>
    <w:rsid w:val="0A97729D"/>
    <w:rsid w:val="17796A8F"/>
    <w:rsid w:val="2CF648BA"/>
    <w:rsid w:val="35E33386"/>
    <w:rsid w:val="39C350C2"/>
    <w:rsid w:val="3BB05D6B"/>
    <w:rsid w:val="41D1617C"/>
    <w:rsid w:val="41FB444D"/>
    <w:rsid w:val="482A1752"/>
    <w:rsid w:val="514864F4"/>
    <w:rsid w:val="51A32E73"/>
    <w:rsid w:val="598A2DB2"/>
    <w:rsid w:val="65141DB1"/>
    <w:rsid w:val="7D191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1"/>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b/>
      <w:bCs/>
      <w:kern w:val="0"/>
      <w:sz w:val="27"/>
      <w:szCs w:val="27"/>
    </w:rPr>
  </w:style>
  <w:style w:type="paragraph" w:styleId="3">
    <w:name w:val="heading 4"/>
    <w:basedOn w:val="1"/>
    <w:next w:val="1"/>
    <w:semiHidden/>
    <w:unhideWhenUsed/>
    <w:qFormat/>
    <w:uiPriority w:val="9"/>
    <w:pPr>
      <w:spacing w:beforeAutospacing="1" w:afterAutospacing="1"/>
      <w:jc w:val="left"/>
      <w:outlineLvl w:val="3"/>
    </w:pPr>
    <w:rPr>
      <w:rFonts w:hint="eastAsia" w:ascii="宋体" w:hAnsi="宋体" w:eastAsia="宋体"/>
      <w:b/>
      <w:bCs/>
      <w:kern w:val="0"/>
      <w:sz w:val="24"/>
      <w:szCs w:val="2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semiHidden/>
    <w:unhideWhenUsed/>
    <w:qFormat/>
    <w:uiPriority w:val="99"/>
    <w:pPr>
      <w:jc w:val="left"/>
    </w:pPr>
  </w:style>
  <w:style w:type="paragraph" w:styleId="5">
    <w:name w:val="Balloon Text"/>
    <w:basedOn w:val="1"/>
    <w:link w:val="17"/>
    <w:semiHidden/>
    <w:unhideWhenUsed/>
    <w:uiPriority w:val="99"/>
    <w:rPr>
      <w:sz w:val="18"/>
      <w:szCs w:val="18"/>
    </w:rPr>
  </w:style>
  <w:style w:type="paragraph" w:styleId="6">
    <w:name w:val="footer"/>
    <w:basedOn w:val="1"/>
    <w:link w:val="21"/>
    <w:unhideWhenUsed/>
    <w:uiPriority w:val="99"/>
    <w:pPr>
      <w:tabs>
        <w:tab w:val="center" w:pos="4153"/>
        <w:tab w:val="right" w:pos="8306"/>
      </w:tabs>
      <w:snapToGrid w:val="0"/>
      <w:jc w:val="left"/>
    </w:pPr>
    <w:rPr>
      <w:sz w:val="18"/>
      <w:szCs w:val="18"/>
    </w:rPr>
  </w:style>
  <w:style w:type="paragraph" w:styleId="7">
    <w:name w:val="header"/>
    <w:basedOn w:val="1"/>
    <w:link w:val="20"/>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rPr>
      <w:sz w:val="24"/>
    </w:rPr>
  </w:style>
  <w:style w:type="paragraph" w:styleId="9">
    <w:name w:val="annotation subject"/>
    <w:basedOn w:val="4"/>
    <w:next w:val="4"/>
    <w:link w:val="19"/>
    <w:semiHidden/>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annotation reference"/>
    <w:basedOn w:val="12"/>
    <w:semiHidden/>
    <w:unhideWhenUsed/>
    <w:qFormat/>
    <w:uiPriority w:val="99"/>
    <w:rPr>
      <w:sz w:val="21"/>
      <w:szCs w:val="21"/>
    </w:rPr>
  </w:style>
  <w:style w:type="paragraph" w:customStyle="1" w:styleId="15">
    <w:name w:val="列出段落1"/>
    <w:basedOn w:val="1"/>
    <w:qFormat/>
    <w:uiPriority w:val="0"/>
    <w:pPr>
      <w:ind w:firstLine="420" w:firstLineChars="200"/>
    </w:pPr>
  </w:style>
  <w:style w:type="table" w:customStyle="1" w:styleId="16">
    <w:name w:val="网格型2"/>
    <w:basedOn w:val="10"/>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批注框文本 字符"/>
    <w:basedOn w:val="12"/>
    <w:link w:val="5"/>
    <w:semiHidden/>
    <w:qFormat/>
    <w:uiPriority w:val="99"/>
    <w:rPr>
      <w:rFonts w:ascii="等线" w:hAnsi="等线" w:eastAsia="等线"/>
      <w:kern w:val="2"/>
      <w:sz w:val="18"/>
      <w:szCs w:val="18"/>
    </w:rPr>
  </w:style>
  <w:style w:type="character" w:customStyle="1" w:styleId="18">
    <w:name w:val="批注文字 字符"/>
    <w:basedOn w:val="12"/>
    <w:link w:val="4"/>
    <w:semiHidden/>
    <w:qFormat/>
    <w:uiPriority w:val="99"/>
    <w:rPr>
      <w:rFonts w:ascii="等线" w:hAnsi="等线" w:eastAsia="等线"/>
      <w:kern w:val="2"/>
      <w:sz w:val="21"/>
      <w:szCs w:val="21"/>
    </w:rPr>
  </w:style>
  <w:style w:type="character" w:customStyle="1" w:styleId="19">
    <w:name w:val="批注主题 字符"/>
    <w:basedOn w:val="18"/>
    <w:link w:val="9"/>
    <w:semiHidden/>
    <w:qFormat/>
    <w:uiPriority w:val="99"/>
    <w:rPr>
      <w:rFonts w:ascii="等线" w:hAnsi="等线" w:eastAsia="等线"/>
      <w:b/>
      <w:bCs/>
      <w:kern w:val="2"/>
      <w:sz w:val="21"/>
      <w:szCs w:val="21"/>
    </w:rPr>
  </w:style>
  <w:style w:type="character" w:customStyle="1" w:styleId="20">
    <w:name w:val="页眉 字符"/>
    <w:basedOn w:val="12"/>
    <w:link w:val="7"/>
    <w:qFormat/>
    <w:uiPriority w:val="99"/>
    <w:rPr>
      <w:rFonts w:ascii="等线" w:hAnsi="等线" w:eastAsia="等线"/>
      <w:kern w:val="2"/>
      <w:sz w:val="18"/>
      <w:szCs w:val="18"/>
    </w:rPr>
  </w:style>
  <w:style w:type="character" w:customStyle="1" w:styleId="21">
    <w:name w:val="页脚 字符"/>
    <w:basedOn w:val="12"/>
    <w:link w:val="6"/>
    <w:qFormat/>
    <w:uiPriority w:val="99"/>
    <w:rPr>
      <w:rFonts w:ascii="等线" w:hAnsi="等线" w:eastAsia="等线"/>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3133</Words>
  <Characters>3285</Characters>
  <Lines>25</Lines>
  <Paragraphs>7</Paragraphs>
  <TotalTime>62</TotalTime>
  <ScaleCrop>false</ScaleCrop>
  <LinksUpToDate>false</LinksUpToDate>
  <CharactersWithSpaces>3336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2025-10-29T00:10:00Z</dcterms:created>
  <dc:creator>微软用户</dc:creator>
  <cp:lastModifiedBy>万里无云</cp:lastModifiedBy>
  <dcterms:modified xsi:type="dcterms:W3CDTF">2025-11-17T01:30:40Z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eyJoZGlkIjoiZjE5M2M3OWFjYTliM2M0Y2EwZTcxZTQ3Y2Q2MGVkZjkiLCJ1c2VySWQiOiI3MTM2ODQ3NjkifQ==</vt:lpwstr>
  </property>
  <property fmtid="{D5CDD505-2E9C-101B-9397-08002B2CF9AE}" pid="3" name="KSOProductBuildVer">
    <vt:lpwstr>2052-12.1.0.23125</vt:lpwstr>
  </property>
  <property fmtid="{D5CDD505-2E9C-101B-9397-08002B2CF9AE}" pid="4" name="ICV">
    <vt:lpwstr>2501708D35FE41AF8E03B92122ED84E0_12</vt:lpwstr>
  </property>
</Properties>
</file>