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1B" w:rsidRPr="00D6452D" w:rsidRDefault="0005171B" w:rsidP="0005171B">
      <w:pPr>
        <w:pStyle w:val="a8"/>
        <w:spacing w:line="480" w:lineRule="auto"/>
        <w:rPr>
          <w:rFonts w:ascii="宋体" w:hAnsi="宋体" w:cs="宋体"/>
          <w:kern w:val="0"/>
          <w:sz w:val="40"/>
          <w:szCs w:val="40"/>
        </w:rPr>
      </w:pPr>
      <w:bookmarkStart w:id="0" w:name="OLE_LINK5"/>
      <w:bookmarkStart w:id="1" w:name="OLE_LINK6"/>
      <w:bookmarkStart w:id="2" w:name="_GoBack"/>
      <w:r w:rsidRPr="00D6452D">
        <w:rPr>
          <w:rFonts w:ascii="宋体" w:hAnsi="宋体" w:cs="宋体" w:hint="eastAsia"/>
          <w:kern w:val="0"/>
          <w:sz w:val="40"/>
          <w:szCs w:val="40"/>
        </w:rPr>
        <w:t>中山大学附属第一医院房屋测绘项目户需求及报价</w:t>
      </w:r>
    </w:p>
    <w:bookmarkEnd w:id="0"/>
    <w:bookmarkEnd w:id="1"/>
    <w:bookmarkEnd w:id="2"/>
    <w:p w:rsidR="0005171B" w:rsidRDefault="0005171B" w:rsidP="0005171B">
      <w:pPr>
        <w:spacing w:line="440" w:lineRule="exact"/>
      </w:pPr>
    </w:p>
    <w:p w:rsidR="0005171B" w:rsidRDefault="0005171B" w:rsidP="0005171B">
      <w:pPr>
        <w:spacing w:line="440" w:lineRule="exact"/>
      </w:pPr>
    </w:p>
    <w:p w:rsidR="0005171B" w:rsidRPr="00143955" w:rsidRDefault="0005171B" w:rsidP="0005171B">
      <w:pPr>
        <w:spacing w:line="440" w:lineRule="exact"/>
      </w:pPr>
    </w:p>
    <w:p w:rsidR="0005171B" w:rsidRDefault="0005171B" w:rsidP="0005171B">
      <w:pPr>
        <w:spacing w:line="440" w:lineRule="exact"/>
      </w:pPr>
    </w:p>
    <w:p w:rsidR="0005171B" w:rsidRPr="00143955" w:rsidRDefault="0005171B" w:rsidP="0005171B">
      <w:pPr>
        <w:spacing w:line="440" w:lineRule="exact"/>
      </w:pPr>
    </w:p>
    <w:p w:rsidR="0005171B" w:rsidRDefault="0005171B" w:rsidP="0005171B">
      <w:pPr>
        <w:spacing w:line="440" w:lineRule="exact"/>
      </w:pPr>
    </w:p>
    <w:p w:rsidR="0005171B" w:rsidRPr="00D6452D" w:rsidRDefault="0005171B" w:rsidP="0005171B">
      <w:pPr>
        <w:spacing w:line="360" w:lineRule="auto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/>
          <w:bCs/>
          <w:sz w:val="28"/>
          <w:szCs w:val="21"/>
        </w:rPr>
        <w:t xml:space="preserve">                             </w:t>
      </w:r>
      <w:r w:rsidR="00D6452D">
        <w:rPr>
          <w:rFonts w:ascii="仿宋" w:eastAsia="仿宋" w:hAnsi="仿宋"/>
          <w:b/>
          <w:bCs/>
          <w:sz w:val="28"/>
          <w:szCs w:val="21"/>
        </w:rPr>
        <w:t xml:space="preserve">    </w:t>
      </w:r>
      <w:r>
        <w:rPr>
          <w:rFonts w:ascii="仿宋" w:eastAsia="仿宋" w:hAnsi="仿宋" w:hint="eastAsia"/>
          <w:b/>
          <w:bCs/>
          <w:sz w:val="28"/>
          <w:szCs w:val="21"/>
        </w:rPr>
        <w:t xml:space="preserve"> </w:t>
      </w:r>
      <w:r w:rsidRPr="00D6452D">
        <w:rPr>
          <w:rFonts w:ascii="仿宋_GB2312" w:eastAsia="仿宋_GB2312" w:hAnsi="仿宋" w:hint="eastAsia"/>
          <w:bCs/>
          <w:sz w:val="32"/>
          <w:szCs w:val="32"/>
        </w:rPr>
        <w:t>报价单位（盖章）：</w:t>
      </w:r>
      <w:r w:rsidRPr="00D6452D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</w:t>
      </w:r>
    </w:p>
    <w:p w:rsidR="0005171B" w:rsidRPr="00D6452D" w:rsidRDefault="0005171B" w:rsidP="0005171B">
      <w:pPr>
        <w:spacing w:line="360" w:lineRule="auto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 w:rsidRPr="00D6452D">
        <w:rPr>
          <w:rFonts w:ascii="仿宋_GB2312" w:eastAsia="仿宋_GB2312" w:hAnsi="仿宋" w:hint="eastAsia"/>
          <w:bCs/>
          <w:sz w:val="32"/>
          <w:szCs w:val="32"/>
        </w:rPr>
        <w:t xml:space="preserve">                              报价总金额：</w:t>
      </w:r>
      <w:r w:rsidRPr="00D6452D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</w:t>
      </w:r>
    </w:p>
    <w:p w:rsidR="0005171B" w:rsidRPr="00D6452D" w:rsidRDefault="0005171B" w:rsidP="0005171B">
      <w:pPr>
        <w:spacing w:line="360" w:lineRule="auto"/>
        <w:rPr>
          <w:rFonts w:ascii="仿宋_GB2312" w:eastAsia="仿宋_GB2312" w:hAnsi="仿宋"/>
          <w:bCs/>
          <w:sz w:val="32"/>
          <w:szCs w:val="32"/>
          <w:u w:val="single"/>
        </w:rPr>
      </w:pPr>
      <w:r w:rsidRPr="00D6452D">
        <w:rPr>
          <w:rFonts w:ascii="仿宋_GB2312" w:eastAsia="仿宋_GB2312" w:hAnsi="仿宋" w:hint="eastAsia"/>
          <w:bCs/>
          <w:sz w:val="32"/>
          <w:szCs w:val="32"/>
        </w:rPr>
        <w:t xml:space="preserve">                              报价联系人：</w:t>
      </w:r>
      <w:r w:rsidRPr="00D6452D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</w:t>
      </w:r>
    </w:p>
    <w:p w:rsidR="0005171B" w:rsidRPr="00D6452D" w:rsidRDefault="0005171B" w:rsidP="0005171B">
      <w:pPr>
        <w:spacing w:line="360" w:lineRule="auto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 w:rsidRPr="00D6452D">
        <w:rPr>
          <w:rFonts w:ascii="仿宋_GB2312" w:eastAsia="仿宋_GB2312" w:hAnsi="仿宋" w:hint="eastAsia"/>
          <w:bCs/>
          <w:sz w:val="32"/>
          <w:szCs w:val="32"/>
        </w:rPr>
        <w:t xml:space="preserve">                              报价联系人电话：</w:t>
      </w:r>
      <w:r w:rsidRPr="00D6452D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</w:t>
      </w:r>
    </w:p>
    <w:p w:rsidR="0005171B" w:rsidRPr="00D6452D" w:rsidRDefault="0005171B" w:rsidP="0005171B">
      <w:pPr>
        <w:spacing w:line="360" w:lineRule="auto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 w:rsidRPr="00D6452D">
        <w:rPr>
          <w:rFonts w:ascii="仿宋_GB2312" w:eastAsia="仿宋_GB2312" w:hAnsi="仿宋" w:hint="eastAsia"/>
          <w:bCs/>
          <w:sz w:val="32"/>
          <w:szCs w:val="32"/>
        </w:rPr>
        <w:t xml:space="preserve">                              报价日期：</w:t>
      </w:r>
      <w:r w:rsidRPr="00D6452D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</w:t>
      </w:r>
    </w:p>
    <w:tbl>
      <w:tblPr>
        <w:tblpPr w:leftFromText="180" w:rightFromText="180" w:horzAnchor="page" w:tblpX="1710" w:tblpY="-1795"/>
        <w:tblW w:w="1332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402"/>
        <w:gridCol w:w="1984"/>
        <w:gridCol w:w="1559"/>
        <w:gridCol w:w="1560"/>
        <w:gridCol w:w="1559"/>
      </w:tblGrid>
      <w:tr w:rsidR="0005171B" w:rsidTr="00EC3885">
        <w:trPr>
          <w:trHeight w:val="585"/>
        </w:trPr>
        <w:tc>
          <w:tcPr>
            <w:tcW w:w="1332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:rsidR="0005171B" w:rsidRDefault="0005171B" w:rsidP="003177CB">
            <w:pPr>
              <w:widowControl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:rsidR="0005171B" w:rsidRDefault="00E14838" w:rsidP="00317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4838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中山大学附属第一医院房屋测绘需求及报价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楼宇名称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功能分类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房屋地址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建筑面积（</w:t>
            </w:r>
            <w:r>
              <w:rPr>
                <w:b/>
                <w:bCs/>
                <w:kern w:val="0"/>
                <w:sz w:val="24"/>
              </w:rPr>
              <w:t>m</w:t>
            </w:r>
            <w:r>
              <w:rPr>
                <w:b/>
                <w:bCs/>
                <w:kern w:val="0"/>
                <w:sz w:val="24"/>
                <w:vertAlign w:val="superscript"/>
              </w:rPr>
              <w:t>2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单价</w:t>
            </w:r>
            <w:r w:rsidR="00C4315A">
              <w:rPr>
                <w:rFonts w:ascii="宋体" w:hAnsi="宋体" w:hint="eastAsia"/>
                <w:b/>
                <w:bCs/>
                <w:kern w:val="0"/>
                <w:sz w:val="24"/>
              </w:rPr>
              <w:t xml:space="preserve"> </w:t>
            </w:r>
            <w:r w:rsidR="00C4315A">
              <w:rPr>
                <w:rFonts w:ascii="宋体" w:hAnsi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（元</w:t>
            </w:r>
            <w:r>
              <w:rPr>
                <w:b/>
                <w:bCs/>
                <w:kern w:val="0"/>
                <w:sz w:val="24"/>
              </w:rPr>
              <w:t>/m</w:t>
            </w:r>
            <w:r>
              <w:rPr>
                <w:b/>
                <w:bCs/>
                <w:kern w:val="0"/>
                <w:sz w:val="24"/>
                <w:vertAlign w:val="superscript"/>
              </w:rPr>
              <w:t>2</w:t>
            </w:r>
            <w:r>
              <w:rPr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费用（元）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综合楼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中山二路</w:t>
            </w:r>
            <w:r>
              <w:rPr>
                <w:rFonts w:ascii="宋体" w:hAnsi="宋体"/>
                <w:kern w:val="0"/>
                <w:sz w:val="24"/>
              </w:rPr>
              <w:t>58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高压配电房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中山二路</w:t>
            </w:r>
            <w:r>
              <w:rPr>
                <w:rFonts w:ascii="宋体" w:hAnsi="宋体"/>
                <w:kern w:val="0"/>
                <w:sz w:val="24"/>
              </w:rPr>
              <w:t>58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359.97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马棚岗路</w:t>
            </w:r>
            <w:r>
              <w:rPr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kern w:val="0"/>
                <w:sz w:val="24"/>
              </w:rPr>
              <w:t>号（灰楼）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马棚岗路</w:t>
            </w:r>
            <w:r>
              <w:rPr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kern w:val="0"/>
                <w:sz w:val="24"/>
              </w:rPr>
              <w:t>号（灰楼）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524.86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马棚岗</w:t>
            </w:r>
            <w:r>
              <w:rPr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kern w:val="0"/>
                <w:sz w:val="24"/>
              </w:rPr>
              <w:t>号之二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马棚岗</w:t>
            </w:r>
            <w:r>
              <w:rPr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kern w:val="0"/>
                <w:sz w:val="24"/>
              </w:rPr>
              <w:t>号之二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执信南路马棚岗</w:t>
            </w:r>
            <w:r>
              <w:rPr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kern w:val="0"/>
                <w:sz w:val="24"/>
              </w:rPr>
              <w:t>号之一地下室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执信南路马棚岗</w:t>
            </w:r>
            <w:r>
              <w:rPr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kern w:val="0"/>
                <w:sz w:val="24"/>
              </w:rPr>
              <w:t>号之一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69.46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执信南路马棚岗</w:t>
            </w:r>
            <w:r>
              <w:rPr>
                <w:kern w:val="0"/>
                <w:sz w:val="24"/>
              </w:rPr>
              <w:t>13</w:t>
            </w:r>
            <w:r>
              <w:rPr>
                <w:rFonts w:ascii="宋体" w:hAnsi="宋体" w:hint="eastAsia"/>
                <w:kern w:val="0"/>
                <w:sz w:val="24"/>
              </w:rPr>
              <w:t>号之一至之四地下室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执信南路马棚岗</w:t>
            </w:r>
            <w:r>
              <w:rPr>
                <w:kern w:val="0"/>
                <w:sz w:val="24"/>
              </w:rPr>
              <w:t>13</w:t>
            </w:r>
            <w:r>
              <w:rPr>
                <w:rFonts w:ascii="宋体" w:hAnsi="宋体" w:hint="eastAsia"/>
                <w:kern w:val="0"/>
                <w:sz w:val="24"/>
              </w:rPr>
              <w:t>号之一至之四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225.54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何善衡楼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中山二路</w:t>
            </w:r>
            <w:r>
              <w:rPr>
                <w:rFonts w:ascii="宋体" w:hAnsi="宋体"/>
                <w:kern w:val="0"/>
                <w:sz w:val="24"/>
              </w:rPr>
              <w:t>58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</w:t>
            </w:r>
            <w:r>
              <w:rPr>
                <w:kern w:val="0"/>
                <w:sz w:val="24"/>
              </w:rPr>
              <w:t>57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</w:t>
            </w:r>
            <w:r>
              <w:rPr>
                <w:kern w:val="0"/>
                <w:sz w:val="24"/>
              </w:rPr>
              <w:t>57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手术科大楼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EC388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中山二路</w:t>
            </w:r>
            <w:r w:rsidR="00EC3885">
              <w:rPr>
                <w:rFonts w:ascii="宋体" w:hAnsi="宋体"/>
                <w:kern w:val="0"/>
                <w:sz w:val="24"/>
              </w:rPr>
              <w:t>58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103122.1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</w:t>
            </w:r>
            <w:r>
              <w:rPr>
                <w:kern w:val="0"/>
                <w:sz w:val="24"/>
              </w:rPr>
              <w:t>105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107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其他，一楼架空层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</w:t>
            </w:r>
            <w:r>
              <w:rPr>
                <w:kern w:val="0"/>
                <w:sz w:val="24"/>
              </w:rPr>
              <w:t>105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107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909.74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</w:t>
            </w:r>
            <w:r>
              <w:rPr>
                <w:kern w:val="0"/>
                <w:sz w:val="24"/>
              </w:rPr>
              <w:t>59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61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63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其他，已房改，剩余公房执信南</w:t>
            </w:r>
            <w:r>
              <w:rPr>
                <w:color w:val="000000"/>
                <w:kern w:val="0"/>
                <w:sz w:val="24"/>
              </w:rPr>
              <w:t>59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号</w:t>
            </w:r>
            <w:r>
              <w:rPr>
                <w:color w:val="000000"/>
                <w:kern w:val="0"/>
                <w:sz w:val="24"/>
              </w:rPr>
              <w:t>103/104/202/404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房</w:t>
            </w:r>
            <w:r>
              <w:rPr>
                <w:color w:val="000000"/>
                <w:kern w:val="0"/>
                <w:sz w:val="24"/>
              </w:rPr>
              <w:t>(202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房、</w:t>
            </w:r>
            <w:r>
              <w:rPr>
                <w:color w:val="000000"/>
                <w:kern w:val="0"/>
                <w:sz w:val="24"/>
              </w:rPr>
              <w:t>404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房是回迁房）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</w:t>
            </w:r>
            <w:r>
              <w:rPr>
                <w:kern w:val="0"/>
                <w:sz w:val="24"/>
              </w:rPr>
              <w:t>59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61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63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185.8436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马棚岗</w:t>
            </w:r>
            <w:r>
              <w:rPr>
                <w:kern w:val="0"/>
                <w:sz w:val="24"/>
              </w:rPr>
              <w:t>7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其他，已房改，剩余马棚岗</w:t>
            </w: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号</w:t>
            </w:r>
            <w:r>
              <w:rPr>
                <w:color w:val="000000"/>
                <w:kern w:val="0"/>
                <w:sz w:val="24"/>
              </w:rPr>
              <w:t>402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马棚岗</w:t>
            </w:r>
            <w:r>
              <w:rPr>
                <w:kern w:val="0"/>
                <w:sz w:val="24"/>
              </w:rPr>
              <w:t>7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59.3902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马棚岗</w:t>
            </w:r>
            <w:r>
              <w:rPr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kern w:val="0"/>
                <w:sz w:val="24"/>
              </w:rPr>
              <w:t>号之五至之七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其他，已房改，剩余马棚岗</w:t>
            </w: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号之六</w:t>
            </w:r>
            <w:r>
              <w:rPr>
                <w:color w:val="000000"/>
                <w:kern w:val="0"/>
                <w:sz w:val="24"/>
              </w:rPr>
              <w:t>402/703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房、</w:t>
            </w: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号之七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马棚岗</w:t>
            </w:r>
            <w:r>
              <w:rPr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kern w:val="0"/>
                <w:sz w:val="24"/>
              </w:rPr>
              <w:t>号之五至之七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1961.4788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</w:t>
            </w:r>
            <w:r>
              <w:rPr>
                <w:kern w:val="0"/>
                <w:sz w:val="24"/>
              </w:rPr>
              <w:t>65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67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其他，已房改，剩余执信南</w:t>
            </w:r>
            <w:r>
              <w:rPr>
                <w:color w:val="000000"/>
                <w:kern w:val="0"/>
                <w:sz w:val="24"/>
              </w:rPr>
              <w:t>65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号</w:t>
            </w:r>
            <w:r>
              <w:rPr>
                <w:color w:val="000000"/>
                <w:kern w:val="0"/>
                <w:sz w:val="24"/>
              </w:rPr>
              <w:t>203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房（回迁房）和</w:t>
            </w:r>
            <w:r>
              <w:rPr>
                <w:color w:val="000000"/>
                <w:kern w:val="0"/>
                <w:sz w:val="24"/>
              </w:rPr>
              <w:t>67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号</w:t>
            </w:r>
            <w:r>
              <w:rPr>
                <w:color w:val="000000"/>
                <w:kern w:val="0"/>
                <w:sz w:val="24"/>
              </w:rPr>
              <w:t>102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（回迁房）</w:t>
            </w:r>
            <w:r>
              <w:rPr>
                <w:color w:val="000000"/>
                <w:kern w:val="0"/>
                <w:sz w:val="24"/>
              </w:rPr>
              <w:t>/602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执信南</w:t>
            </w:r>
            <w:r>
              <w:rPr>
                <w:kern w:val="0"/>
                <w:sz w:val="24"/>
              </w:rPr>
              <w:t>65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67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157.6962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4315A" w:rsidTr="00EC3885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天河东德埔街</w:t>
            </w:r>
            <w:r>
              <w:rPr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其他，已房改，余天河德埔街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号</w:t>
            </w:r>
            <w:r>
              <w:rPr>
                <w:color w:val="000000"/>
                <w:kern w:val="0"/>
                <w:sz w:val="24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color w:val="000000"/>
                <w:kern w:val="0"/>
                <w:sz w:val="24"/>
              </w:rPr>
              <w:t>804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房，余下</w:t>
            </w:r>
            <w:r>
              <w:rPr>
                <w:color w:val="000000"/>
                <w:kern w:val="0"/>
                <w:sz w:val="24"/>
              </w:rPr>
              <w:t>102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房</w:t>
            </w:r>
            <w:r>
              <w:rPr>
                <w:color w:val="000000"/>
                <w:kern w:val="0"/>
                <w:sz w:val="24"/>
              </w:rPr>
              <w:t>70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多平方为医院房产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天河东德埔街</w:t>
            </w:r>
            <w:r>
              <w:rPr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kern w:val="0"/>
                <w:sz w:val="24"/>
              </w:rPr>
              <w:t>号、</w:t>
            </w:r>
            <w:r>
              <w:rPr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73.0125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62F2C" w:rsidTr="00EC3885">
        <w:trPr>
          <w:trHeight w:val="585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小计：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kern w:val="0"/>
                <w:sz w:val="24"/>
              </w:rPr>
            </w:pPr>
            <w:r w:rsidRPr="00E9059A">
              <w:rPr>
                <w:kern w:val="0"/>
                <w:sz w:val="24"/>
              </w:rPr>
              <w:t>136815.0913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62F2C" w:rsidTr="00EC388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涉及楼宇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工作内容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工作量（栋）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单价</w:t>
            </w:r>
            <w:r w:rsidR="00EC3885"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="00EC3885">
              <w:rPr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4"/>
              </w:rPr>
              <w:t>（元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费用（元）</w:t>
            </w:r>
          </w:p>
        </w:tc>
      </w:tr>
      <w:tr w:rsidR="00C62F2C" w:rsidTr="00EC388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上述</w:t>
            </w:r>
            <w:r>
              <w:rPr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>栋楼宇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进行历史权源资料核查、权属情况梳理、房屋用地界址套图、权籍数据整理入库、测绘资料上传等工作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BA20A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 w:rsidR="00BA20A1">
              <w:rPr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C62F2C" w:rsidTr="00D6452D">
        <w:trPr>
          <w:trHeight w:val="585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小计：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C62F2C" w:rsidTr="00D6452D">
        <w:trPr>
          <w:trHeight w:val="585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71B" w:rsidRDefault="0005171B" w:rsidP="003177CB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合计：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1B" w:rsidRDefault="0005171B" w:rsidP="003177C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05171B" w:rsidRPr="00544C6C" w:rsidTr="00D6452D">
        <w:trPr>
          <w:trHeight w:val="570"/>
        </w:trPr>
        <w:tc>
          <w:tcPr>
            <w:tcW w:w="1332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44C6C" w:rsidRDefault="0005171B" w:rsidP="00544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备注：上述统计范围可能与实际测绘范围有出入，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具体工作量以实际测绘为准。</w:t>
            </w:r>
          </w:p>
        </w:tc>
      </w:tr>
    </w:tbl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Default="00544C6C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544C6C" w:rsidRPr="00544C6C" w:rsidRDefault="00092D9A" w:rsidP="00544C6C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hyperlink r:id="rId8" w:history="1">
        <w:r w:rsidR="00544C6C" w:rsidRPr="00260E4B">
          <w:rPr>
            <w:rStyle w:val="aa"/>
            <w:rFonts w:ascii="宋体" w:hAnsi="宋体" w:cs="宋体" w:hint="eastAsia"/>
            <w:b/>
            <w:bCs/>
            <w:kern w:val="0"/>
            <w:sz w:val="40"/>
            <w:szCs w:val="40"/>
          </w:rPr>
          <w:t>合同文本</w:t>
        </w:r>
      </w:hyperlink>
    </w:p>
    <w:sectPr w:rsidR="00544C6C" w:rsidRPr="00544C6C" w:rsidSect="00EC388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9A" w:rsidRDefault="00092D9A" w:rsidP="00BF5257">
      <w:r>
        <w:separator/>
      </w:r>
    </w:p>
  </w:endnote>
  <w:endnote w:type="continuationSeparator" w:id="0">
    <w:p w:rsidR="00092D9A" w:rsidRDefault="00092D9A" w:rsidP="00BF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9A" w:rsidRDefault="00092D9A" w:rsidP="00BF5257">
      <w:r>
        <w:separator/>
      </w:r>
    </w:p>
  </w:footnote>
  <w:footnote w:type="continuationSeparator" w:id="0">
    <w:p w:rsidR="00092D9A" w:rsidRDefault="00092D9A" w:rsidP="00BF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3049BC"/>
    <w:rsid w:val="000019AD"/>
    <w:rsid w:val="0005171B"/>
    <w:rsid w:val="00092D9A"/>
    <w:rsid w:val="000E15A2"/>
    <w:rsid w:val="00103388"/>
    <w:rsid w:val="00106A64"/>
    <w:rsid w:val="00161846"/>
    <w:rsid w:val="001D3329"/>
    <w:rsid w:val="001D5173"/>
    <w:rsid w:val="001F0E47"/>
    <w:rsid w:val="001F5355"/>
    <w:rsid w:val="001F552A"/>
    <w:rsid w:val="00217C03"/>
    <w:rsid w:val="00226B95"/>
    <w:rsid w:val="00254307"/>
    <w:rsid w:val="00260E4B"/>
    <w:rsid w:val="00271338"/>
    <w:rsid w:val="002E594D"/>
    <w:rsid w:val="00312E41"/>
    <w:rsid w:val="003177CB"/>
    <w:rsid w:val="00327C4B"/>
    <w:rsid w:val="003824CC"/>
    <w:rsid w:val="00390A7E"/>
    <w:rsid w:val="003A2D76"/>
    <w:rsid w:val="003E56C4"/>
    <w:rsid w:val="0041156E"/>
    <w:rsid w:val="004233C3"/>
    <w:rsid w:val="004278AB"/>
    <w:rsid w:val="00451907"/>
    <w:rsid w:val="00463A9A"/>
    <w:rsid w:val="004A5318"/>
    <w:rsid w:val="004E6026"/>
    <w:rsid w:val="00544C6C"/>
    <w:rsid w:val="005867CE"/>
    <w:rsid w:val="00597D91"/>
    <w:rsid w:val="005D5CC6"/>
    <w:rsid w:val="005D7366"/>
    <w:rsid w:val="005E1B9B"/>
    <w:rsid w:val="00627004"/>
    <w:rsid w:val="00657E1D"/>
    <w:rsid w:val="00683F57"/>
    <w:rsid w:val="00684052"/>
    <w:rsid w:val="00685C54"/>
    <w:rsid w:val="006C13BA"/>
    <w:rsid w:val="006E5428"/>
    <w:rsid w:val="00702351"/>
    <w:rsid w:val="0071017A"/>
    <w:rsid w:val="007111CA"/>
    <w:rsid w:val="00720CB5"/>
    <w:rsid w:val="00720E5A"/>
    <w:rsid w:val="007249E3"/>
    <w:rsid w:val="007967CF"/>
    <w:rsid w:val="007A0ED8"/>
    <w:rsid w:val="007C5F49"/>
    <w:rsid w:val="00805235"/>
    <w:rsid w:val="00827640"/>
    <w:rsid w:val="0083620F"/>
    <w:rsid w:val="00853153"/>
    <w:rsid w:val="00863F8C"/>
    <w:rsid w:val="008A779B"/>
    <w:rsid w:val="008F6672"/>
    <w:rsid w:val="0091606F"/>
    <w:rsid w:val="00923D9E"/>
    <w:rsid w:val="009379A4"/>
    <w:rsid w:val="009568AF"/>
    <w:rsid w:val="009B2178"/>
    <w:rsid w:val="009F0540"/>
    <w:rsid w:val="00A022F7"/>
    <w:rsid w:val="00A850F9"/>
    <w:rsid w:val="00A92F02"/>
    <w:rsid w:val="00A96A02"/>
    <w:rsid w:val="00A9772B"/>
    <w:rsid w:val="00AC4B5C"/>
    <w:rsid w:val="00B30DB1"/>
    <w:rsid w:val="00B33F26"/>
    <w:rsid w:val="00BA20A1"/>
    <w:rsid w:val="00BF5257"/>
    <w:rsid w:val="00C16ED1"/>
    <w:rsid w:val="00C4315A"/>
    <w:rsid w:val="00C516A9"/>
    <w:rsid w:val="00C62F2C"/>
    <w:rsid w:val="00C64358"/>
    <w:rsid w:val="00CC2C36"/>
    <w:rsid w:val="00CE1B5D"/>
    <w:rsid w:val="00CF6FB7"/>
    <w:rsid w:val="00D004FA"/>
    <w:rsid w:val="00D167B1"/>
    <w:rsid w:val="00D20868"/>
    <w:rsid w:val="00D34E94"/>
    <w:rsid w:val="00D6452D"/>
    <w:rsid w:val="00D65204"/>
    <w:rsid w:val="00D7403B"/>
    <w:rsid w:val="00D75A55"/>
    <w:rsid w:val="00DE4449"/>
    <w:rsid w:val="00E001F2"/>
    <w:rsid w:val="00E02DED"/>
    <w:rsid w:val="00E045EF"/>
    <w:rsid w:val="00E074A7"/>
    <w:rsid w:val="00E13218"/>
    <w:rsid w:val="00E14838"/>
    <w:rsid w:val="00E242D0"/>
    <w:rsid w:val="00E2477F"/>
    <w:rsid w:val="00E4008D"/>
    <w:rsid w:val="00E83F43"/>
    <w:rsid w:val="00EC3885"/>
    <w:rsid w:val="00ED33E2"/>
    <w:rsid w:val="00F57FFE"/>
    <w:rsid w:val="00F60FB1"/>
    <w:rsid w:val="00F62D17"/>
    <w:rsid w:val="00F6682F"/>
    <w:rsid w:val="00FA29D0"/>
    <w:rsid w:val="00FA341B"/>
    <w:rsid w:val="00FD6E68"/>
    <w:rsid w:val="00FE0FB1"/>
    <w:rsid w:val="2C151D93"/>
    <w:rsid w:val="443049BC"/>
    <w:rsid w:val="456F35F4"/>
    <w:rsid w:val="575A7E68"/>
    <w:rsid w:val="6F7E16F0"/>
    <w:rsid w:val="71D2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320378-9CA9-494F-92B9-1E8EF254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BF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52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F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52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Title"/>
    <w:basedOn w:val="a"/>
    <w:link w:val="a9"/>
    <w:qFormat/>
    <w:rsid w:val="0005171B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9">
    <w:name w:val="标题 字符"/>
    <w:basedOn w:val="a0"/>
    <w:link w:val="a8"/>
    <w:qFormat/>
    <w:rsid w:val="0005171B"/>
    <w:rPr>
      <w:rFonts w:ascii="Arial" w:eastAsiaTheme="minorEastAsia" w:hAnsi="Arial" w:cs="Arial"/>
      <w:b/>
      <w:bCs/>
      <w:kern w:val="2"/>
      <w:sz w:val="32"/>
      <w:szCs w:val="32"/>
    </w:rPr>
  </w:style>
  <w:style w:type="character" w:styleId="aa">
    <w:name w:val="Hyperlink"/>
    <w:basedOn w:val="a0"/>
    <w:rsid w:val="00260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65288;M094&#65289;&#36234;&#31168;&#38498;&#21306;&#25151;&#23627;&#27979;&#32472;&#39033;&#30446;&#25216;&#26415;&#26381;&#21153;&#21512;&#21516;&#65288;&#33539;&#26412;&#23450;&#31295;&#32534;&#21495;&#65306;M094-202603&#65289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17E3C-7AAD-48EC-92E6-96A0B7D8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208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73</cp:revision>
  <dcterms:created xsi:type="dcterms:W3CDTF">2024-01-25T01:13:00Z</dcterms:created>
  <dcterms:modified xsi:type="dcterms:W3CDTF">2026-03-31T03:25:00Z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