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A05A75">
      <w:pPr>
        <w:bidi w:val="0"/>
        <w:jc w:val="center"/>
        <w:rPr>
          <w:rFonts w:hint="eastAsia"/>
          <w:color w:val="auto"/>
          <w:sz w:val="44"/>
          <w:szCs w:val="40"/>
          <w:lang w:val="en-US" w:eastAsia="zh-CN"/>
        </w:rPr>
      </w:pPr>
      <w:r>
        <w:rPr>
          <w:rFonts w:hint="eastAsia"/>
          <w:color w:val="auto"/>
          <w:sz w:val="44"/>
          <w:szCs w:val="40"/>
          <w:lang w:val="en-US" w:eastAsia="zh-CN"/>
        </w:rPr>
        <w:t>安防系统</w:t>
      </w:r>
      <w:r>
        <w:rPr>
          <w:rFonts w:hint="eastAsia"/>
          <w:color w:val="auto"/>
          <w:sz w:val="44"/>
          <w:szCs w:val="40"/>
          <w:lang w:eastAsia="zh-CN"/>
        </w:rPr>
        <w:t>扩容项目</w:t>
      </w:r>
      <w:r>
        <w:rPr>
          <w:rFonts w:hint="eastAsia"/>
          <w:color w:val="auto"/>
          <w:sz w:val="44"/>
          <w:szCs w:val="40"/>
          <w:lang w:val="en-US" w:eastAsia="zh-CN"/>
        </w:rPr>
        <w:t>需求书</w:t>
      </w:r>
    </w:p>
    <w:p w14:paraId="3E81EC10">
      <w:pPr>
        <w:bidi w:val="0"/>
        <w:jc w:val="center"/>
        <w:rPr>
          <w:rFonts w:hint="eastAsia"/>
          <w:color w:val="auto"/>
          <w:sz w:val="44"/>
          <w:szCs w:val="40"/>
          <w:lang w:val="en-US" w:eastAsia="zh-CN"/>
        </w:rPr>
      </w:pPr>
    </w:p>
    <w:p w14:paraId="08E105E2">
      <w:pPr>
        <w:bidi w:val="0"/>
        <w:jc w:val="both"/>
        <w:outlineLvl w:val="0"/>
        <w:rPr>
          <w:rFonts w:hint="eastAsia" w:ascii="Cambria" w:hAnsi="Cambria" w:eastAsia="微软雅黑" w:cs="Times New Roman"/>
          <w:color w:val="595959"/>
          <w:kern w:val="20"/>
          <w:sz w:val="36"/>
          <w:lang w:val="zh-CN" w:eastAsia="zh-CN" w:bidi="ar-SA"/>
        </w:rPr>
      </w:pPr>
      <w:r>
        <w:rPr>
          <w:rStyle w:val="180"/>
          <w:rFonts w:hint="eastAsia"/>
          <w:lang w:val="en-US" w:eastAsia="zh-CN"/>
        </w:rPr>
        <w:t>一、</w:t>
      </w:r>
      <w:r>
        <w:rPr>
          <w:rFonts w:hint="eastAsia" w:ascii="Cambria" w:hAnsi="Cambria" w:eastAsia="微软雅黑" w:cs="Times New Roman"/>
          <w:color w:val="595959"/>
          <w:kern w:val="20"/>
          <w:sz w:val="36"/>
          <w:lang w:val="zh-CN" w:eastAsia="zh-CN" w:bidi="ar-SA"/>
        </w:rPr>
        <w:t>商务需求</w:t>
      </w:r>
    </w:p>
    <w:tbl>
      <w:tblPr>
        <w:tblStyle w:val="79"/>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1305"/>
        <w:gridCol w:w="6825"/>
      </w:tblGrid>
      <w:tr w14:paraId="7F2C7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31" w:type="dxa"/>
            <w:shd w:val="clear" w:color="auto" w:fill="A6A6A6"/>
          </w:tcPr>
          <w:p w14:paraId="6F905B37">
            <w:pPr>
              <w:jc w:val="center"/>
              <w:rPr>
                <w:rFonts w:ascii="宋体" w:hAnsi="宋体"/>
                <w:b/>
                <w:color w:val="auto"/>
                <w:szCs w:val="21"/>
              </w:rPr>
            </w:pPr>
            <w:r>
              <w:rPr>
                <w:rFonts w:hint="eastAsia" w:ascii="宋体" w:hAnsi="宋体"/>
                <w:b/>
                <w:color w:val="auto"/>
                <w:szCs w:val="21"/>
              </w:rPr>
              <w:t>序号</w:t>
            </w:r>
          </w:p>
        </w:tc>
        <w:tc>
          <w:tcPr>
            <w:tcW w:w="1305" w:type="dxa"/>
            <w:shd w:val="clear" w:color="auto" w:fill="A6A6A6"/>
          </w:tcPr>
          <w:p w14:paraId="0E6890DD">
            <w:pPr>
              <w:jc w:val="center"/>
              <w:rPr>
                <w:rFonts w:ascii="宋体" w:hAnsi="宋体"/>
                <w:b/>
                <w:color w:val="auto"/>
                <w:szCs w:val="21"/>
              </w:rPr>
            </w:pPr>
            <w:r>
              <w:rPr>
                <w:rFonts w:hint="eastAsia" w:ascii="宋体" w:hAnsi="宋体"/>
                <w:b/>
                <w:color w:val="auto"/>
                <w:szCs w:val="21"/>
              </w:rPr>
              <w:t>内容</w:t>
            </w:r>
          </w:p>
        </w:tc>
        <w:tc>
          <w:tcPr>
            <w:tcW w:w="6825" w:type="dxa"/>
            <w:shd w:val="clear" w:color="auto" w:fill="A6A6A6"/>
          </w:tcPr>
          <w:p w14:paraId="5D4158FC">
            <w:pPr>
              <w:jc w:val="center"/>
              <w:rPr>
                <w:rFonts w:ascii="宋体" w:hAnsi="宋体"/>
                <w:b/>
                <w:color w:val="auto"/>
                <w:szCs w:val="21"/>
              </w:rPr>
            </w:pPr>
            <w:r>
              <w:rPr>
                <w:rFonts w:hint="eastAsia" w:ascii="宋体" w:hAnsi="宋体"/>
                <w:b/>
                <w:color w:val="auto"/>
                <w:szCs w:val="21"/>
              </w:rPr>
              <w:t>说明</w:t>
            </w:r>
          </w:p>
        </w:tc>
      </w:tr>
      <w:tr w14:paraId="58243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31" w:type="dxa"/>
          </w:tcPr>
          <w:p w14:paraId="272FA5CE">
            <w:pPr>
              <w:widowControl w:val="0"/>
              <w:jc w:val="center"/>
              <w:rPr>
                <w:rFonts w:ascii="宋体" w:hAnsi="宋体"/>
                <w:color w:val="auto"/>
                <w:szCs w:val="21"/>
              </w:rPr>
            </w:pPr>
            <w:r>
              <w:rPr>
                <w:rFonts w:hint="eastAsia" w:ascii="宋体" w:hAnsi="宋体"/>
                <w:b/>
                <w:color w:val="auto"/>
                <w:szCs w:val="21"/>
              </w:rPr>
              <w:t>1</w:t>
            </w:r>
          </w:p>
        </w:tc>
        <w:tc>
          <w:tcPr>
            <w:tcW w:w="1305" w:type="dxa"/>
          </w:tcPr>
          <w:p w14:paraId="2D8872AE">
            <w:pPr>
              <w:rPr>
                <w:rFonts w:ascii="宋体" w:hAnsi="宋体"/>
                <w:b/>
                <w:color w:val="auto"/>
                <w:szCs w:val="21"/>
              </w:rPr>
            </w:pPr>
            <w:r>
              <w:rPr>
                <w:rFonts w:hint="eastAsia" w:ascii="宋体" w:hAnsi="宋体"/>
                <w:b/>
                <w:color w:val="auto"/>
                <w:szCs w:val="21"/>
              </w:rPr>
              <w:t>投标人资质</w:t>
            </w:r>
          </w:p>
        </w:tc>
        <w:tc>
          <w:tcPr>
            <w:tcW w:w="6825" w:type="dxa"/>
            <w:vAlign w:val="center"/>
          </w:tcPr>
          <w:p w14:paraId="10EE6B59">
            <w:pPr>
              <w:spacing w:line="360" w:lineRule="auto"/>
              <w:rPr>
                <w:rFonts w:ascii="宋体" w:hAnsi="宋体"/>
                <w:color w:val="auto"/>
                <w:szCs w:val="21"/>
                <w:lang w:bidi="en-US"/>
              </w:rPr>
            </w:pPr>
            <w:r>
              <w:rPr>
                <w:rFonts w:hint="eastAsia" w:ascii="宋体" w:hAnsi="宋体"/>
                <w:b/>
                <w:color w:val="auto"/>
                <w:szCs w:val="21"/>
              </w:rPr>
              <w:t>无</w:t>
            </w:r>
          </w:p>
        </w:tc>
      </w:tr>
      <w:tr w14:paraId="00DCD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31" w:type="dxa"/>
          </w:tcPr>
          <w:p w14:paraId="2ED95474">
            <w:pPr>
              <w:widowControl w:val="0"/>
              <w:jc w:val="center"/>
              <w:rPr>
                <w:rFonts w:ascii="宋体" w:hAnsi="宋体"/>
                <w:color w:val="auto"/>
                <w:szCs w:val="21"/>
              </w:rPr>
            </w:pPr>
            <w:r>
              <w:rPr>
                <w:rFonts w:hint="eastAsia" w:ascii="宋体" w:hAnsi="宋体"/>
                <w:b/>
                <w:color w:val="auto"/>
                <w:szCs w:val="21"/>
              </w:rPr>
              <w:t>2</w:t>
            </w:r>
          </w:p>
        </w:tc>
        <w:tc>
          <w:tcPr>
            <w:tcW w:w="1305" w:type="dxa"/>
          </w:tcPr>
          <w:p w14:paraId="191A1E38">
            <w:pPr>
              <w:rPr>
                <w:rFonts w:ascii="宋体" w:hAnsi="宋体"/>
                <w:b/>
                <w:color w:val="auto"/>
                <w:szCs w:val="21"/>
              </w:rPr>
            </w:pPr>
            <w:r>
              <w:rPr>
                <w:rFonts w:hint="eastAsia" w:ascii="宋体" w:hAnsi="宋体"/>
                <w:b/>
                <w:color w:val="auto"/>
                <w:szCs w:val="21"/>
              </w:rPr>
              <w:t>投标产品资质</w:t>
            </w:r>
          </w:p>
        </w:tc>
        <w:tc>
          <w:tcPr>
            <w:tcW w:w="6825" w:type="dxa"/>
            <w:vAlign w:val="center"/>
          </w:tcPr>
          <w:p w14:paraId="56421E53">
            <w:pPr>
              <w:spacing w:line="360" w:lineRule="auto"/>
              <w:rPr>
                <w:rFonts w:ascii="宋体" w:hAnsi="宋体"/>
                <w:color w:val="auto"/>
                <w:szCs w:val="21"/>
                <w:lang w:bidi="en-US"/>
              </w:rPr>
            </w:pPr>
            <w:r>
              <w:rPr>
                <w:rFonts w:hint="eastAsia" w:ascii="宋体" w:hAnsi="宋体"/>
                <w:b/>
                <w:color w:val="auto"/>
                <w:szCs w:val="21"/>
              </w:rPr>
              <w:t>无</w:t>
            </w:r>
          </w:p>
        </w:tc>
      </w:tr>
      <w:tr w14:paraId="3A5F9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31" w:type="dxa"/>
          </w:tcPr>
          <w:p w14:paraId="48A8769C">
            <w:pPr>
              <w:widowControl w:val="0"/>
              <w:jc w:val="center"/>
              <w:rPr>
                <w:rFonts w:ascii="宋体" w:hAnsi="宋体"/>
                <w:color w:val="auto"/>
                <w:szCs w:val="21"/>
              </w:rPr>
            </w:pPr>
            <w:r>
              <w:rPr>
                <w:rFonts w:hint="eastAsia" w:ascii="宋体" w:hAnsi="宋体"/>
                <w:b/>
                <w:color w:val="auto"/>
                <w:szCs w:val="21"/>
              </w:rPr>
              <w:t>3</w:t>
            </w:r>
          </w:p>
        </w:tc>
        <w:tc>
          <w:tcPr>
            <w:tcW w:w="1305" w:type="dxa"/>
          </w:tcPr>
          <w:p w14:paraId="2E884C2B">
            <w:pPr>
              <w:rPr>
                <w:rFonts w:ascii="宋体" w:hAnsi="宋体"/>
                <w:b/>
                <w:color w:val="auto"/>
                <w:szCs w:val="21"/>
              </w:rPr>
            </w:pPr>
            <w:r>
              <w:rPr>
                <w:rFonts w:hint="eastAsia" w:ascii="宋体" w:hAnsi="宋体"/>
                <w:b/>
                <w:color w:val="auto"/>
                <w:szCs w:val="21"/>
              </w:rPr>
              <w:t>核心产品</w:t>
            </w:r>
          </w:p>
        </w:tc>
        <w:tc>
          <w:tcPr>
            <w:tcW w:w="6825" w:type="dxa"/>
            <w:vAlign w:val="center"/>
          </w:tcPr>
          <w:p w14:paraId="60D128DE">
            <w:pPr>
              <w:spacing w:line="360" w:lineRule="auto"/>
              <w:rPr>
                <w:rFonts w:hint="eastAsia" w:ascii="宋体" w:hAnsi="宋体" w:eastAsia="微软雅黑"/>
                <w:color w:val="auto"/>
                <w:szCs w:val="21"/>
                <w:lang w:eastAsia="zh-CN" w:bidi="en-US"/>
              </w:rPr>
            </w:pPr>
            <w:r>
              <w:rPr>
                <w:rFonts w:hint="eastAsia" w:ascii="宋体" w:hAnsi="宋体" w:eastAsia="微软雅黑" w:cs="Times New Roman"/>
                <w:b/>
                <w:i w:val="0"/>
                <w:iCs w:val="0"/>
                <w:color w:val="auto"/>
                <w:kern w:val="20"/>
                <w:sz w:val="21"/>
                <w:szCs w:val="21"/>
                <w:u w:val="none"/>
                <w:lang w:val="en-US" w:eastAsia="zh-CN" w:bidi="ar"/>
              </w:rPr>
              <w:t>60盘位云存储设备</w:t>
            </w:r>
          </w:p>
        </w:tc>
      </w:tr>
      <w:tr w14:paraId="00101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31" w:type="dxa"/>
          </w:tcPr>
          <w:p w14:paraId="21043C95">
            <w:pPr>
              <w:widowControl w:val="0"/>
              <w:jc w:val="center"/>
              <w:rPr>
                <w:rFonts w:ascii="宋体" w:hAnsi="宋体"/>
                <w:color w:val="auto"/>
                <w:szCs w:val="21"/>
              </w:rPr>
            </w:pPr>
            <w:r>
              <w:rPr>
                <w:rFonts w:hint="eastAsia" w:ascii="宋体" w:hAnsi="宋体"/>
                <w:b/>
                <w:color w:val="auto"/>
                <w:szCs w:val="21"/>
              </w:rPr>
              <w:t>4</w:t>
            </w:r>
          </w:p>
        </w:tc>
        <w:tc>
          <w:tcPr>
            <w:tcW w:w="1305" w:type="dxa"/>
          </w:tcPr>
          <w:p w14:paraId="0AA36565">
            <w:pPr>
              <w:rPr>
                <w:rFonts w:ascii="宋体" w:hAnsi="宋体"/>
                <w:b/>
                <w:color w:val="auto"/>
                <w:szCs w:val="21"/>
              </w:rPr>
            </w:pPr>
            <w:r>
              <w:rPr>
                <w:rFonts w:hint="eastAsia" w:ascii="宋体" w:hAnsi="宋体"/>
                <w:b/>
                <w:color w:val="auto"/>
                <w:szCs w:val="21"/>
              </w:rPr>
              <w:t>对中小企业的资质要求</w:t>
            </w:r>
          </w:p>
        </w:tc>
        <w:tc>
          <w:tcPr>
            <w:tcW w:w="6825" w:type="dxa"/>
            <w:vAlign w:val="center"/>
          </w:tcPr>
          <w:p w14:paraId="142DDF57">
            <w:pPr>
              <w:spacing w:line="360" w:lineRule="auto"/>
              <w:rPr>
                <w:rFonts w:ascii="宋体" w:hAnsi="宋体"/>
                <w:color w:val="auto"/>
                <w:szCs w:val="21"/>
                <w:lang w:bidi="en-US"/>
              </w:rPr>
            </w:pPr>
            <w:r>
              <w:rPr>
                <w:rFonts w:hint="eastAsia" w:ascii="宋体" w:hAnsi="宋体"/>
                <w:b/>
                <w:color w:val="auto"/>
                <w:szCs w:val="21"/>
              </w:rPr>
              <w:t>非专门面向中小企业采购，针对投标/响应人为小型和微型企业的，对其产品的投标/响应价格给予10%（10-20%）的扣除；针对项目允许联合体，且小型、微型企业的协议合同金额占到联合体协议合同金额30%以上的，给予联合体4%（4-6%）的价格扣除。</w:t>
            </w:r>
          </w:p>
        </w:tc>
      </w:tr>
      <w:tr w14:paraId="00D89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31" w:type="dxa"/>
          </w:tcPr>
          <w:p w14:paraId="37FF631D">
            <w:pPr>
              <w:widowControl w:val="0"/>
              <w:jc w:val="center"/>
              <w:rPr>
                <w:rFonts w:ascii="宋体" w:hAnsi="宋体"/>
                <w:color w:val="auto"/>
                <w:szCs w:val="21"/>
              </w:rPr>
            </w:pPr>
            <w:r>
              <w:rPr>
                <w:rFonts w:hint="eastAsia" w:ascii="宋体" w:hAnsi="宋体"/>
                <w:b/>
                <w:color w:val="auto"/>
                <w:szCs w:val="21"/>
              </w:rPr>
              <w:t>5</w:t>
            </w:r>
          </w:p>
        </w:tc>
        <w:tc>
          <w:tcPr>
            <w:tcW w:w="1305" w:type="dxa"/>
          </w:tcPr>
          <w:p w14:paraId="483ABAEB">
            <w:pPr>
              <w:rPr>
                <w:rFonts w:ascii="宋体" w:hAnsi="宋体"/>
                <w:b/>
                <w:color w:val="auto"/>
                <w:szCs w:val="21"/>
              </w:rPr>
            </w:pPr>
            <w:r>
              <w:rPr>
                <w:rFonts w:hint="eastAsia" w:ascii="宋体" w:hAnsi="宋体"/>
                <w:b/>
                <w:color w:val="auto"/>
                <w:szCs w:val="21"/>
              </w:rPr>
              <w:t>是否允许联合体投标</w:t>
            </w:r>
          </w:p>
        </w:tc>
        <w:tc>
          <w:tcPr>
            <w:tcW w:w="6825" w:type="dxa"/>
            <w:vAlign w:val="center"/>
          </w:tcPr>
          <w:p w14:paraId="6F679808">
            <w:pPr>
              <w:spacing w:line="360" w:lineRule="auto"/>
              <w:rPr>
                <w:rFonts w:ascii="宋体" w:hAnsi="宋体"/>
                <w:color w:val="auto"/>
                <w:szCs w:val="21"/>
                <w:lang w:bidi="en-US"/>
              </w:rPr>
            </w:pPr>
            <w:r>
              <w:rPr>
                <w:rFonts w:hint="eastAsia" w:ascii="宋体" w:hAnsi="宋体"/>
                <w:b/>
                <w:color w:val="auto"/>
                <w:szCs w:val="21"/>
              </w:rPr>
              <w:t>否</w:t>
            </w:r>
          </w:p>
        </w:tc>
      </w:tr>
      <w:tr w14:paraId="3860A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31" w:type="dxa"/>
          </w:tcPr>
          <w:p w14:paraId="53D2E83B">
            <w:pPr>
              <w:widowControl w:val="0"/>
              <w:jc w:val="center"/>
              <w:rPr>
                <w:rFonts w:ascii="宋体" w:hAnsi="宋体"/>
                <w:color w:val="auto"/>
                <w:szCs w:val="21"/>
              </w:rPr>
            </w:pPr>
            <w:r>
              <w:rPr>
                <w:rFonts w:hint="eastAsia" w:ascii="宋体" w:hAnsi="宋体"/>
                <w:b/>
                <w:color w:val="auto"/>
                <w:szCs w:val="21"/>
              </w:rPr>
              <w:t>6</w:t>
            </w:r>
          </w:p>
        </w:tc>
        <w:tc>
          <w:tcPr>
            <w:tcW w:w="1305" w:type="dxa"/>
          </w:tcPr>
          <w:p w14:paraId="0BAF12B4">
            <w:pPr>
              <w:rPr>
                <w:rFonts w:ascii="宋体" w:hAnsi="宋体"/>
                <w:b/>
                <w:color w:val="auto"/>
                <w:szCs w:val="21"/>
              </w:rPr>
            </w:pPr>
            <w:r>
              <w:rPr>
                <w:rFonts w:hint="eastAsia" w:ascii="宋体" w:hAnsi="宋体"/>
                <w:b/>
                <w:color w:val="auto"/>
                <w:szCs w:val="21"/>
              </w:rPr>
              <w:t>是否允许进口产品投标</w:t>
            </w:r>
          </w:p>
        </w:tc>
        <w:tc>
          <w:tcPr>
            <w:tcW w:w="6825" w:type="dxa"/>
            <w:vAlign w:val="center"/>
          </w:tcPr>
          <w:p w14:paraId="521D3D85">
            <w:pPr>
              <w:spacing w:line="360" w:lineRule="auto"/>
              <w:rPr>
                <w:rFonts w:ascii="宋体" w:hAnsi="宋体"/>
                <w:color w:val="auto"/>
                <w:szCs w:val="21"/>
                <w:lang w:bidi="en-US"/>
              </w:rPr>
            </w:pPr>
            <w:r>
              <w:rPr>
                <w:rFonts w:hint="eastAsia" w:ascii="宋体" w:hAnsi="宋体"/>
                <w:b/>
                <w:color w:val="auto"/>
                <w:szCs w:val="21"/>
              </w:rPr>
              <w:t>否</w:t>
            </w:r>
          </w:p>
        </w:tc>
      </w:tr>
      <w:tr w14:paraId="47994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31" w:type="dxa"/>
          </w:tcPr>
          <w:p w14:paraId="0A9B72C5">
            <w:pPr>
              <w:widowControl w:val="0"/>
              <w:jc w:val="center"/>
              <w:rPr>
                <w:rFonts w:ascii="宋体" w:hAnsi="宋体"/>
                <w:color w:val="auto"/>
                <w:szCs w:val="21"/>
              </w:rPr>
            </w:pPr>
            <w:r>
              <w:rPr>
                <w:rFonts w:hint="eastAsia" w:ascii="宋体" w:hAnsi="宋体"/>
                <w:b/>
                <w:color w:val="auto"/>
                <w:szCs w:val="21"/>
              </w:rPr>
              <w:t>7</w:t>
            </w:r>
          </w:p>
        </w:tc>
        <w:tc>
          <w:tcPr>
            <w:tcW w:w="1305" w:type="dxa"/>
          </w:tcPr>
          <w:p w14:paraId="0A9D79F6">
            <w:pPr>
              <w:rPr>
                <w:rFonts w:ascii="宋体" w:hAnsi="宋体"/>
                <w:b/>
                <w:color w:val="auto"/>
                <w:szCs w:val="21"/>
              </w:rPr>
            </w:pPr>
            <w:r>
              <w:rPr>
                <w:rFonts w:hint="eastAsia" w:ascii="宋体" w:hAnsi="宋体"/>
                <w:b/>
                <w:color w:val="auto"/>
                <w:szCs w:val="21"/>
              </w:rPr>
              <w:t>节能环保要求</w:t>
            </w:r>
          </w:p>
        </w:tc>
        <w:tc>
          <w:tcPr>
            <w:tcW w:w="6825" w:type="dxa"/>
            <w:vAlign w:val="center"/>
          </w:tcPr>
          <w:p w14:paraId="1017B58D">
            <w:pPr>
              <w:spacing w:line="360" w:lineRule="auto"/>
              <w:rPr>
                <w:rFonts w:ascii="宋体" w:hAnsi="宋体"/>
                <w:color w:val="auto"/>
                <w:szCs w:val="21"/>
                <w:lang w:bidi="en-US"/>
              </w:rPr>
            </w:pPr>
            <w:r>
              <w:rPr>
                <w:rFonts w:hint="eastAsia" w:ascii="宋体" w:hAnsi="宋体"/>
                <w:b/>
                <w:color w:val="auto"/>
                <w:szCs w:val="21"/>
              </w:rPr>
              <w:t>严格执行《财政部 发展改革委 生态环境部 市场监管总局关于调整优化节能产品、环境标志产品政府采购执行机制的通知》（财库〔2019〕9号）。（1）*本次投标产品属于政府强制采购产品类别的，须按照要求提供依据国家确定的认证机构出具的、处于有效期之内的节能产品认证证书，否则投标无效；（2）属于政府优先采购产品类别的，须按照要求提供依据国家确定的认证机构出具的、处于有效期之内的节能产品、环境标志产品认证证书，否则不予认定。</w:t>
            </w:r>
          </w:p>
        </w:tc>
      </w:tr>
      <w:tr w14:paraId="1CD6E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31" w:type="dxa"/>
          </w:tcPr>
          <w:p w14:paraId="79A2CC02">
            <w:pPr>
              <w:widowControl w:val="0"/>
              <w:jc w:val="center"/>
              <w:rPr>
                <w:rFonts w:ascii="宋体" w:hAnsi="宋体"/>
                <w:color w:val="auto"/>
                <w:szCs w:val="21"/>
              </w:rPr>
            </w:pPr>
            <w:r>
              <w:rPr>
                <w:rFonts w:hint="eastAsia" w:ascii="宋体" w:hAnsi="宋体"/>
                <w:b/>
                <w:color w:val="auto"/>
                <w:szCs w:val="21"/>
              </w:rPr>
              <w:t>8</w:t>
            </w:r>
          </w:p>
        </w:tc>
        <w:tc>
          <w:tcPr>
            <w:tcW w:w="1305" w:type="dxa"/>
          </w:tcPr>
          <w:p w14:paraId="358C3B22">
            <w:pPr>
              <w:rPr>
                <w:rFonts w:ascii="宋体" w:hAnsi="宋体"/>
                <w:b/>
                <w:color w:val="auto"/>
                <w:szCs w:val="21"/>
              </w:rPr>
            </w:pPr>
            <w:r>
              <w:rPr>
                <w:rFonts w:hint="eastAsia" w:ascii="宋体" w:hAnsi="宋体"/>
                <w:b/>
                <w:color w:val="auto"/>
                <w:szCs w:val="21"/>
              </w:rPr>
              <w:t>是否需要现场考察</w:t>
            </w:r>
          </w:p>
        </w:tc>
        <w:tc>
          <w:tcPr>
            <w:tcW w:w="6825" w:type="dxa"/>
            <w:vAlign w:val="center"/>
          </w:tcPr>
          <w:p w14:paraId="1EFCD217">
            <w:pPr>
              <w:spacing w:line="360" w:lineRule="auto"/>
              <w:rPr>
                <w:rFonts w:ascii="宋体" w:hAnsi="宋体"/>
                <w:color w:val="auto"/>
                <w:szCs w:val="21"/>
                <w:lang w:bidi="en-US"/>
              </w:rPr>
            </w:pPr>
            <w:r>
              <w:rPr>
                <w:rFonts w:hint="eastAsia" w:ascii="宋体" w:hAnsi="宋体"/>
                <w:b/>
                <w:color w:val="auto"/>
                <w:szCs w:val="21"/>
              </w:rPr>
              <w:t>否</w:t>
            </w:r>
          </w:p>
        </w:tc>
      </w:tr>
      <w:tr w14:paraId="6EB4C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31" w:type="dxa"/>
          </w:tcPr>
          <w:p w14:paraId="1C0486A0">
            <w:pPr>
              <w:widowControl w:val="0"/>
              <w:jc w:val="center"/>
              <w:rPr>
                <w:rFonts w:ascii="宋体" w:hAnsi="宋体"/>
                <w:color w:val="auto"/>
                <w:szCs w:val="21"/>
              </w:rPr>
            </w:pPr>
            <w:r>
              <w:rPr>
                <w:rFonts w:hint="eastAsia" w:ascii="宋体" w:hAnsi="宋体"/>
                <w:b/>
                <w:color w:val="auto"/>
                <w:szCs w:val="21"/>
              </w:rPr>
              <w:t>9</w:t>
            </w:r>
          </w:p>
        </w:tc>
        <w:tc>
          <w:tcPr>
            <w:tcW w:w="1305" w:type="dxa"/>
          </w:tcPr>
          <w:p w14:paraId="038F8759">
            <w:pPr>
              <w:rPr>
                <w:rFonts w:ascii="宋体" w:hAnsi="宋体"/>
                <w:b/>
                <w:color w:val="auto"/>
                <w:szCs w:val="21"/>
              </w:rPr>
            </w:pPr>
            <w:r>
              <w:rPr>
                <w:rFonts w:hint="eastAsia" w:ascii="宋体" w:hAnsi="宋体"/>
                <w:b/>
                <w:color w:val="auto"/>
                <w:szCs w:val="21"/>
              </w:rPr>
              <w:t>是否收取履约保证金</w:t>
            </w:r>
          </w:p>
        </w:tc>
        <w:tc>
          <w:tcPr>
            <w:tcW w:w="6825" w:type="dxa"/>
            <w:vAlign w:val="center"/>
          </w:tcPr>
          <w:p w14:paraId="72A9FEEF">
            <w:pPr>
              <w:spacing w:line="360" w:lineRule="auto"/>
              <w:rPr>
                <w:rFonts w:hint="eastAsia" w:ascii="宋体" w:hAnsi="宋体" w:eastAsia="微软雅黑"/>
                <w:color w:val="auto"/>
                <w:szCs w:val="21"/>
                <w:lang w:eastAsia="zh-CN" w:bidi="en-US"/>
              </w:rPr>
            </w:pPr>
            <w:r>
              <w:rPr>
                <w:rFonts w:hint="eastAsia" w:ascii="宋体" w:hAnsi="宋体"/>
                <w:b/>
                <w:color w:val="auto"/>
                <w:szCs w:val="21"/>
                <w:lang w:val="en-US" w:eastAsia="zh-CN"/>
              </w:rPr>
              <w:t xml:space="preserve">否  </w:t>
            </w:r>
          </w:p>
        </w:tc>
      </w:tr>
      <w:tr w14:paraId="24F3B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31" w:type="dxa"/>
          </w:tcPr>
          <w:p w14:paraId="52783142">
            <w:pPr>
              <w:widowControl w:val="0"/>
              <w:jc w:val="center"/>
              <w:rPr>
                <w:rFonts w:ascii="宋体" w:hAnsi="宋体"/>
                <w:color w:val="auto"/>
                <w:szCs w:val="21"/>
              </w:rPr>
            </w:pPr>
            <w:r>
              <w:rPr>
                <w:rFonts w:hint="eastAsia" w:ascii="宋体" w:hAnsi="宋体"/>
                <w:b/>
                <w:color w:val="auto"/>
                <w:szCs w:val="21"/>
              </w:rPr>
              <w:t>10</w:t>
            </w:r>
          </w:p>
        </w:tc>
        <w:tc>
          <w:tcPr>
            <w:tcW w:w="1305" w:type="dxa"/>
          </w:tcPr>
          <w:p w14:paraId="68FDA4E7">
            <w:pPr>
              <w:rPr>
                <w:rFonts w:ascii="宋体" w:hAnsi="宋体"/>
                <w:b/>
                <w:color w:val="auto"/>
                <w:szCs w:val="21"/>
              </w:rPr>
            </w:pPr>
            <w:r>
              <w:rPr>
                <w:rFonts w:hint="eastAsia" w:ascii="宋体" w:hAnsi="宋体"/>
                <w:b/>
                <w:color w:val="auto"/>
                <w:szCs w:val="21"/>
              </w:rPr>
              <w:t>采购人信息</w:t>
            </w:r>
          </w:p>
        </w:tc>
        <w:tc>
          <w:tcPr>
            <w:tcW w:w="6825" w:type="dxa"/>
            <w:vAlign w:val="center"/>
          </w:tcPr>
          <w:p w14:paraId="3952FC31">
            <w:pPr>
              <w:spacing w:line="360" w:lineRule="auto"/>
              <w:rPr>
                <w:rFonts w:hint="eastAsia" w:ascii="宋体" w:hAnsi="宋体" w:eastAsia="微软雅黑"/>
                <w:color w:val="auto"/>
                <w:szCs w:val="21"/>
                <w:lang w:eastAsia="zh-CN" w:bidi="en-US"/>
              </w:rPr>
            </w:pPr>
            <w:r>
              <w:rPr>
                <w:rFonts w:hint="eastAsia" w:ascii="宋体" w:hAnsi="宋体"/>
                <w:b/>
                <w:color w:val="auto"/>
                <w:szCs w:val="21"/>
                <w:lang w:val="en-US" w:eastAsia="zh-CN"/>
              </w:rPr>
              <w:t>/</w:t>
            </w:r>
          </w:p>
        </w:tc>
      </w:tr>
      <w:tr w14:paraId="73EBA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31" w:type="dxa"/>
          </w:tcPr>
          <w:p w14:paraId="36149455">
            <w:pPr>
              <w:widowControl w:val="0"/>
              <w:jc w:val="center"/>
              <w:rPr>
                <w:rFonts w:ascii="宋体" w:hAnsi="宋体"/>
                <w:color w:val="auto"/>
                <w:szCs w:val="21"/>
              </w:rPr>
            </w:pPr>
            <w:r>
              <w:rPr>
                <w:rFonts w:hint="eastAsia" w:ascii="宋体" w:hAnsi="宋体"/>
                <w:b/>
                <w:color w:val="auto"/>
                <w:szCs w:val="21"/>
              </w:rPr>
              <w:t>11</w:t>
            </w:r>
          </w:p>
        </w:tc>
        <w:tc>
          <w:tcPr>
            <w:tcW w:w="1305" w:type="dxa"/>
          </w:tcPr>
          <w:p w14:paraId="54E9963F">
            <w:pPr>
              <w:rPr>
                <w:rFonts w:ascii="宋体" w:hAnsi="宋体"/>
                <w:b/>
                <w:color w:val="auto"/>
                <w:szCs w:val="21"/>
              </w:rPr>
            </w:pPr>
            <w:r>
              <w:rPr>
                <w:rFonts w:hint="eastAsia" w:ascii="宋体" w:hAnsi="宋体"/>
                <w:b/>
                <w:color w:val="auto"/>
                <w:szCs w:val="21"/>
              </w:rPr>
              <w:t>预算金额，最高限价</w:t>
            </w:r>
          </w:p>
        </w:tc>
        <w:tc>
          <w:tcPr>
            <w:tcW w:w="6825" w:type="dxa"/>
            <w:vAlign w:val="center"/>
          </w:tcPr>
          <w:p w14:paraId="7843A7F3">
            <w:pPr>
              <w:spacing w:line="360" w:lineRule="auto"/>
              <w:rPr>
                <w:rFonts w:hint="eastAsia"/>
                <w:color w:val="auto"/>
                <w:lang w:val="en-US" w:eastAsia="zh-CN"/>
              </w:rPr>
            </w:pPr>
            <w:r>
              <w:rPr>
                <w:rFonts w:hint="eastAsia" w:ascii="宋体" w:hAnsi="宋体"/>
                <w:b/>
                <w:color w:val="auto"/>
                <w:szCs w:val="21"/>
                <w:lang w:val="en-US" w:eastAsia="zh-CN"/>
              </w:rPr>
              <w:t>第1包：</w:t>
            </w:r>
            <w:r>
              <w:rPr>
                <w:rFonts w:hint="eastAsia"/>
                <w:b/>
                <w:bCs/>
                <w:color w:val="auto"/>
                <w:lang w:val="en-US" w:eastAsia="zh-CN"/>
              </w:rPr>
              <w:t>监控存储扩容（</w:t>
            </w:r>
            <w:r>
              <w:rPr>
                <w:rFonts w:hint="eastAsia" w:ascii="宋体" w:hAnsi="宋体"/>
                <w:b/>
                <w:color w:val="auto"/>
                <w:szCs w:val="21"/>
              </w:rPr>
              <w:t>预算金额:</w:t>
            </w:r>
            <w:r>
              <w:rPr>
                <w:rFonts w:hint="eastAsia" w:ascii="宋体" w:hAnsi="宋体"/>
                <w:b/>
                <w:color w:val="auto"/>
                <w:szCs w:val="21"/>
                <w:lang w:val="en-US" w:eastAsia="zh-CN"/>
              </w:rPr>
              <w:t>1000000元</w:t>
            </w:r>
            <w:r>
              <w:rPr>
                <w:rFonts w:hint="eastAsia"/>
                <w:color w:val="auto"/>
                <w:lang w:val="en-US" w:eastAsia="zh-CN"/>
              </w:rPr>
              <w:t>）</w:t>
            </w:r>
          </w:p>
          <w:p w14:paraId="711EEBCC">
            <w:pPr>
              <w:spacing w:line="360" w:lineRule="auto"/>
              <w:rPr>
                <w:rFonts w:hint="eastAsia" w:ascii="宋体" w:hAnsi="宋体"/>
                <w:b/>
                <w:color w:val="auto"/>
                <w:szCs w:val="21"/>
                <w:lang w:val="en-US" w:eastAsia="zh-CN"/>
              </w:rPr>
            </w:pPr>
            <w:r>
              <w:rPr>
                <w:rFonts w:hint="eastAsia" w:ascii="宋体" w:hAnsi="宋体"/>
                <w:b/>
                <w:color w:val="auto"/>
                <w:szCs w:val="21"/>
                <w:lang w:val="en-US" w:eastAsia="zh-CN"/>
              </w:rPr>
              <w:t>第2包：摄像机扩容（</w:t>
            </w:r>
            <w:r>
              <w:rPr>
                <w:rFonts w:hint="eastAsia" w:ascii="宋体" w:hAnsi="宋体"/>
                <w:b/>
                <w:color w:val="auto"/>
                <w:szCs w:val="21"/>
              </w:rPr>
              <w:t>预算金额:</w:t>
            </w:r>
            <w:r>
              <w:rPr>
                <w:rFonts w:hint="eastAsia" w:ascii="宋体" w:hAnsi="宋体"/>
                <w:b/>
                <w:color w:val="auto"/>
                <w:szCs w:val="21"/>
                <w:lang w:val="en-US" w:eastAsia="zh-CN"/>
              </w:rPr>
              <w:t>200000元）</w:t>
            </w:r>
          </w:p>
          <w:p w14:paraId="244F931F">
            <w:pPr>
              <w:spacing w:line="360" w:lineRule="auto"/>
              <w:rPr>
                <w:rFonts w:hint="default" w:ascii="宋体" w:hAnsi="宋体"/>
                <w:b/>
                <w:color w:val="auto"/>
                <w:szCs w:val="21"/>
                <w:lang w:val="en-US" w:eastAsia="zh-CN"/>
              </w:rPr>
            </w:pPr>
            <w:r>
              <w:rPr>
                <w:rFonts w:hint="eastAsia" w:ascii="宋体" w:hAnsi="宋体"/>
                <w:b/>
                <w:color w:val="auto"/>
                <w:szCs w:val="21"/>
                <w:lang w:val="en-US" w:eastAsia="zh-CN"/>
              </w:rPr>
              <w:t>第3包：一键报警系统扩容（</w:t>
            </w:r>
            <w:r>
              <w:rPr>
                <w:rFonts w:hint="eastAsia" w:ascii="宋体" w:hAnsi="宋体"/>
                <w:b/>
                <w:color w:val="auto"/>
                <w:szCs w:val="21"/>
              </w:rPr>
              <w:t>预算金额:</w:t>
            </w:r>
            <w:r>
              <w:rPr>
                <w:rFonts w:hint="eastAsia" w:ascii="宋体" w:hAnsi="宋体"/>
                <w:b/>
                <w:color w:val="auto"/>
                <w:szCs w:val="21"/>
                <w:lang w:val="en-US" w:eastAsia="zh-CN"/>
              </w:rPr>
              <w:t>200000元）</w:t>
            </w:r>
          </w:p>
        </w:tc>
      </w:tr>
      <w:tr w14:paraId="6A346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31" w:type="dxa"/>
          </w:tcPr>
          <w:p w14:paraId="782151FD">
            <w:pPr>
              <w:widowControl w:val="0"/>
              <w:jc w:val="center"/>
              <w:rPr>
                <w:rFonts w:ascii="宋体" w:hAnsi="宋体"/>
                <w:color w:val="auto"/>
                <w:szCs w:val="21"/>
              </w:rPr>
            </w:pPr>
            <w:r>
              <w:rPr>
                <w:rFonts w:hint="eastAsia" w:ascii="宋体" w:hAnsi="宋体"/>
                <w:b/>
                <w:color w:val="auto"/>
                <w:szCs w:val="21"/>
              </w:rPr>
              <w:t>12</w:t>
            </w:r>
          </w:p>
        </w:tc>
        <w:tc>
          <w:tcPr>
            <w:tcW w:w="1305" w:type="dxa"/>
          </w:tcPr>
          <w:p w14:paraId="33DC67D2">
            <w:pPr>
              <w:rPr>
                <w:rFonts w:ascii="宋体" w:hAnsi="宋体"/>
                <w:b/>
                <w:color w:val="auto"/>
                <w:szCs w:val="21"/>
              </w:rPr>
            </w:pPr>
            <w:r>
              <w:rPr>
                <w:rFonts w:hint="eastAsia" w:ascii="宋体" w:hAnsi="宋体"/>
                <w:b/>
                <w:color w:val="auto"/>
                <w:szCs w:val="21"/>
              </w:rPr>
              <w:t>项目履约时间</w:t>
            </w:r>
          </w:p>
        </w:tc>
        <w:tc>
          <w:tcPr>
            <w:tcW w:w="6825" w:type="dxa"/>
            <w:vAlign w:val="center"/>
          </w:tcPr>
          <w:p w14:paraId="55E45E60">
            <w:pPr>
              <w:spacing w:line="360" w:lineRule="auto"/>
              <w:rPr>
                <w:rFonts w:hint="eastAsia" w:ascii="宋体" w:hAnsi="宋体"/>
                <w:b/>
                <w:color w:val="auto"/>
                <w:szCs w:val="21"/>
                <w:lang w:val="en-US" w:eastAsia="zh-CN"/>
              </w:rPr>
            </w:pPr>
            <w:r>
              <w:rPr>
                <w:rFonts w:hint="eastAsia" w:ascii="宋体" w:hAnsi="宋体"/>
                <w:b/>
                <w:color w:val="auto"/>
                <w:szCs w:val="21"/>
                <w:lang w:val="en-US" w:eastAsia="zh-CN"/>
              </w:rPr>
              <w:t>第1包：</w:t>
            </w:r>
            <w:r>
              <w:rPr>
                <w:rFonts w:hint="eastAsia" w:ascii="宋体" w:hAnsi="宋体"/>
                <w:b/>
                <w:color w:val="auto"/>
                <w:szCs w:val="21"/>
                <w:u w:val="single"/>
              </w:rPr>
              <w:t>合同签订后</w:t>
            </w:r>
            <w:r>
              <w:rPr>
                <w:rFonts w:hint="eastAsia" w:ascii="宋体" w:hAnsi="宋体"/>
                <w:b/>
                <w:color w:val="auto"/>
                <w:szCs w:val="21"/>
                <w:u w:val="single"/>
                <w:lang w:val="en-US" w:eastAsia="zh-CN"/>
              </w:rPr>
              <w:t>90</w:t>
            </w:r>
            <w:r>
              <w:rPr>
                <w:rFonts w:hint="eastAsia" w:ascii="宋体" w:hAnsi="宋体"/>
                <w:b/>
                <w:color w:val="auto"/>
                <w:szCs w:val="21"/>
                <w:u w:val="single"/>
              </w:rPr>
              <w:t>日历天内完成到货、安装、调试、初验</w:t>
            </w:r>
          </w:p>
          <w:p w14:paraId="0229A16E">
            <w:pPr>
              <w:spacing w:line="360" w:lineRule="auto"/>
              <w:rPr>
                <w:rFonts w:hint="eastAsia" w:ascii="宋体" w:hAnsi="宋体"/>
                <w:b/>
                <w:color w:val="auto"/>
                <w:szCs w:val="21"/>
                <w:u w:val="single"/>
              </w:rPr>
            </w:pPr>
            <w:r>
              <w:rPr>
                <w:rFonts w:hint="eastAsia" w:ascii="宋体" w:hAnsi="宋体"/>
                <w:b/>
                <w:color w:val="auto"/>
                <w:szCs w:val="21"/>
                <w:lang w:val="en-US" w:eastAsia="zh-CN"/>
              </w:rPr>
              <w:t>第2包：</w:t>
            </w:r>
            <w:r>
              <w:rPr>
                <w:rFonts w:hint="eastAsia" w:ascii="宋体" w:hAnsi="宋体"/>
                <w:b/>
                <w:color w:val="auto"/>
                <w:szCs w:val="21"/>
                <w:u w:val="single"/>
              </w:rPr>
              <w:t>按甲方据实结算订单分批交货，</w:t>
            </w:r>
            <w:r>
              <w:rPr>
                <w:rFonts w:hint="eastAsia" w:ascii="宋体" w:hAnsi="宋体"/>
                <w:b/>
                <w:color w:val="auto"/>
                <w:szCs w:val="21"/>
                <w:u w:val="single"/>
                <w:lang w:val="en-US" w:eastAsia="zh-CN"/>
              </w:rPr>
              <w:t>并在</w:t>
            </w:r>
            <w:r>
              <w:rPr>
                <w:rFonts w:hint="eastAsia" w:ascii="宋体" w:hAnsi="宋体"/>
                <w:b/>
                <w:color w:val="auto"/>
                <w:szCs w:val="21"/>
                <w:u w:val="single"/>
              </w:rPr>
              <w:t>订单下达后 15 个工作日内完成对应批次</w:t>
            </w:r>
            <w:r>
              <w:rPr>
                <w:rFonts w:hint="eastAsia" w:ascii="宋体" w:hAnsi="宋体"/>
                <w:b/>
                <w:color w:val="auto"/>
                <w:szCs w:val="21"/>
                <w:u w:val="single"/>
                <w:lang w:val="en-US" w:eastAsia="zh-CN"/>
              </w:rPr>
              <w:t>货物安装</w:t>
            </w:r>
            <w:r>
              <w:rPr>
                <w:rFonts w:hint="eastAsia" w:ascii="宋体" w:hAnsi="宋体"/>
                <w:b/>
                <w:color w:val="auto"/>
                <w:szCs w:val="21"/>
                <w:u w:val="single"/>
              </w:rPr>
              <w:t>，总服务周期 1 年</w:t>
            </w:r>
          </w:p>
          <w:p w14:paraId="1814EE92">
            <w:pPr>
              <w:spacing w:line="360" w:lineRule="auto"/>
              <w:rPr>
                <w:rFonts w:hint="default" w:ascii="宋体" w:hAnsi="宋体" w:eastAsia="微软雅黑"/>
                <w:b/>
                <w:color w:val="auto"/>
                <w:szCs w:val="21"/>
                <w:lang w:val="en-US" w:eastAsia="zh-CN"/>
              </w:rPr>
            </w:pPr>
            <w:r>
              <w:rPr>
                <w:rFonts w:hint="eastAsia" w:ascii="宋体" w:hAnsi="宋体"/>
                <w:b/>
                <w:color w:val="auto"/>
                <w:szCs w:val="21"/>
                <w:u w:val="single"/>
                <w:lang w:val="en-US" w:eastAsia="zh-CN"/>
              </w:rPr>
              <w:t>第3包：</w:t>
            </w:r>
            <w:r>
              <w:rPr>
                <w:rFonts w:hint="eastAsia" w:ascii="宋体" w:hAnsi="宋体"/>
                <w:b/>
                <w:color w:val="auto"/>
                <w:szCs w:val="21"/>
                <w:u w:val="single"/>
              </w:rPr>
              <w:t>按甲方据实结算订单分批交货，</w:t>
            </w:r>
            <w:r>
              <w:rPr>
                <w:rFonts w:hint="eastAsia" w:ascii="宋体" w:hAnsi="宋体"/>
                <w:b/>
                <w:color w:val="auto"/>
                <w:szCs w:val="21"/>
                <w:u w:val="single"/>
                <w:lang w:val="en-US" w:eastAsia="zh-CN"/>
              </w:rPr>
              <w:t>并在</w:t>
            </w:r>
            <w:r>
              <w:rPr>
                <w:rFonts w:hint="eastAsia" w:ascii="宋体" w:hAnsi="宋体"/>
                <w:b/>
                <w:color w:val="auto"/>
                <w:szCs w:val="21"/>
                <w:u w:val="single"/>
              </w:rPr>
              <w:t>订单下达后 15 个工作日内完成对应批次</w:t>
            </w:r>
            <w:r>
              <w:rPr>
                <w:rFonts w:hint="eastAsia" w:ascii="宋体" w:hAnsi="宋体"/>
                <w:b/>
                <w:color w:val="auto"/>
                <w:szCs w:val="21"/>
                <w:u w:val="single"/>
                <w:lang w:val="en-US" w:eastAsia="zh-CN"/>
              </w:rPr>
              <w:t>货物安装</w:t>
            </w:r>
            <w:r>
              <w:rPr>
                <w:rFonts w:hint="eastAsia" w:ascii="宋体" w:hAnsi="宋体"/>
                <w:b/>
                <w:color w:val="auto"/>
                <w:szCs w:val="21"/>
                <w:u w:val="single"/>
              </w:rPr>
              <w:t>，总服务周期 1 年</w:t>
            </w:r>
          </w:p>
        </w:tc>
      </w:tr>
      <w:tr w14:paraId="66665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31" w:type="dxa"/>
          </w:tcPr>
          <w:p w14:paraId="21F46B44">
            <w:pPr>
              <w:widowControl w:val="0"/>
              <w:jc w:val="center"/>
              <w:rPr>
                <w:rFonts w:ascii="宋体" w:hAnsi="宋体"/>
                <w:color w:val="auto"/>
                <w:szCs w:val="21"/>
              </w:rPr>
            </w:pPr>
            <w:r>
              <w:rPr>
                <w:rFonts w:hint="eastAsia" w:ascii="宋体" w:hAnsi="宋体"/>
                <w:b/>
                <w:color w:val="auto"/>
                <w:szCs w:val="21"/>
              </w:rPr>
              <w:t>13</w:t>
            </w:r>
          </w:p>
        </w:tc>
        <w:tc>
          <w:tcPr>
            <w:tcW w:w="1305" w:type="dxa"/>
          </w:tcPr>
          <w:p w14:paraId="39689F2D">
            <w:pPr>
              <w:rPr>
                <w:rFonts w:ascii="宋体" w:hAnsi="宋体"/>
                <w:b/>
                <w:color w:val="auto"/>
                <w:szCs w:val="21"/>
              </w:rPr>
            </w:pPr>
            <w:r>
              <w:rPr>
                <w:rFonts w:hint="eastAsia" w:ascii="宋体" w:hAnsi="宋体"/>
                <w:b/>
                <w:color w:val="auto"/>
                <w:szCs w:val="21"/>
              </w:rPr>
              <w:t>项目履约地点</w:t>
            </w:r>
          </w:p>
        </w:tc>
        <w:tc>
          <w:tcPr>
            <w:tcW w:w="6825" w:type="dxa"/>
            <w:vAlign w:val="center"/>
          </w:tcPr>
          <w:p w14:paraId="61AD7CA7">
            <w:pPr>
              <w:spacing w:line="360" w:lineRule="auto"/>
              <w:rPr>
                <w:rFonts w:hint="default" w:ascii="宋体" w:hAnsi="宋体" w:eastAsia="微软雅黑"/>
                <w:color w:val="auto"/>
                <w:szCs w:val="21"/>
                <w:lang w:val="en-US" w:eastAsia="zh-CN" w:bidi="en-US"/>
              </w:rPr>
            </w:pPr>
            <w:r>
              <w:rPr>
                <w:rFonts w:hint="eastAsia" w:ascii="宋体" w:hAnsi="宋体"/>
                <w:b/>
                <w:color w:val="auto"/>
                <w:szCs w:val="21"/>
              </w:rPr>
              <w:t>广东省</w:t>
            </w:r>
            <w:r>
              <w:rPr>
                <w:rFonts w:hint="eastAsia" w:ascii="宋体" w:hAnsi="宋体"/>
                <w:b/>
                <w:color w:val="auto"/>
                <w:szCs w:val="21"/>
                <w:lang w:val="en-US" w:eastAsia="zh-CN"/>
              </w:rPr>
              <w:t>广州市越秀区中山二路58号</w:t>
            </w:r>
          </w:p>
        </w:tc>
      </w:tr>
      <w:tr w14:paraId="41C75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31" w:type="dxa"/>
          </w:tcPr>
          <w:p w14:paraId="2759CEAE">
            <w:pPr>
              <w:widowControl w:val="0"/>
              <w:jc w:val="center"/>
              <w:rPr>
                <w:rFonts w:ascii="宋体" w:hAnsi="宋体"/>
                <w:color w:val="auto"/>
                <w:szCs w:val="21"/>
              </w:rPr>
            </w:pPr>
            <w:r>
              <w:rPr>
                <w:rFonts w:hint="eastAsia" w:ascii="宋体" w:hAnsi="宋体"/>
                <w:b/>
                <w:color w:val="auto"/>
                <w:szCs w:val="21"/>
              </w:rPr>
              <w:t>14</w:t>
            </w:r>
          </w:p>
        </w:tc>
        <w:tc>
          <w:tcPr>
            <w:tcW w:w="1305" w:type="dxa"/>
          </w:tcPr>
          <w:p w14:paraId="27899499">
            <w:pPr>
              <w:rPr>
                <w:rFonts w:ascii="宋体" w:hAnsi="宋体"/>
                <w:b/>
                <w:color w:val="auto"/>
                <w:szCs w:val="21"/>
              </w:rPr>
            </w:pPr>
            <w:r>
              <w:rPr>
                <w:rFonts w:hint="eastAsia" w:ascii="宋体" w:hAnsi="宋体"/>
                <w:b/>
                <w:color w:val="auto"/>
                <w:szCs w:val="21"/>
              </w:rPr>
              <w:t>采购标的对应的中小企业划分标准所属行业</w:t>
            </w:r>
          </w:p>
        </w:tc>
        <w:tc>
          <w:tcPr>
            <w:tcW w:w="6825" w:type="dxa"/>
            <w:vAlign w:val="center"/>
          </w:tcPr>
          <w:p w14:paraId="5AB560EC">
            <w:pPr>
              <w:spacing w:line="360" w:lineRule="auto"/>
              <w:rPr>
                <w:rFonts w:hint="eastAsia" w:ascii="宋体" w:hAnsi="宋体" w:eastAsia="微软雅黑"/>
                <w:color w:val="auto"/>
                <w:szCs w:val="21"/>
                <w:lang w:eastAsia="zh-CN" w:bidi="en-US"/>
              </w:rPr>
            </w:pPr>
            <w:r>
              <w:rPr>
                <w:rFonts w:hint="eastAsia" w:ascii="宋体" w:hAnsi="宋体" w:eastAsia="微软雅黑"/>
                <w:b/>
                <w:bCs/>
                <w:color w:val="auto"/>
                <w:szCs w:val="21"/>
                <w:lang w:eastAsia="zh-CN" w:bidi="en-US"/>
              </w:rPr>
              <w:t>软件和信息技术服务</w:t>
            </w:r>
          </w:p>
        </w:tc>
      </w:tr>
    </w:tbl>
    <w:p w14:paraId="7888F0B7">
      <w:pPr>
        <w:rPr>
          <w:color w:val="auto"/>
        </w:rPr>
      </w:pPr>
    </w:p>
    <w:p w14:paraId="364FACF9">
      <w:pPr>
        <w:pStyle w:val="2"/>
        <w:numPr>
          <w:ilvl w:val="0"/>
          <w:numId w:val="0"/>
        </w:numPr>
        <w:bidi w:val="0"/>
        <w:ind w:leftChars="0"/>
        <w:outlineLvl w:val="0"/>
        <w:rPr>
          <w:rFonts w:hint="eastAsia"/>
        </w:rPr>
      </w:pPr>
      <w:r>
        <w:rPr>
          <w:rFonts w:hint="eastAsia"/>
          <w:lang w:val="en-US" w:eastAsia="zh-CN"/>
        </w:rPr>
        <w:t>二、</w:t>
      </w:r>
      <w:r>
        <w:rPr>
          <w:rFonts w:hint="eastAsia"/>
        </w:rPr>
        <w:t>项目概述</w:t>
      </w:r>
    </w:p>
    <w:tbl>
      <w:tblPr>
        <w:tblStyle w:val="79"/>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1305"/>
        <w:gridCol w:w="6825"/>
      </w:tblGrid>
      <w:tr w14:paraId="53B72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31" w:type="dxa"/>
            <w:shd w:val="clear" w:color="auto" w:fill="A6A6A6"/>
          </w:tcPr>
          <w:p w14:paraId="64F4D2AF">
            <w:pPr>
              <w:jc w:val="center"/>
              <w:rPr>
                <w:rFonts w:ascii="宋体" w:hAnsi="宋体"/>
                <w:b/>
                <w:color w:val="auto"/>
                <w:szCs w:val="21"/>
              </w:rPr>
            </w:pPr>
            <w:r>
              <w:rPr>
                <w:rFonts w:hint="eastAsia" w:ascii="宋体" w:hAnsi="宋体"/>
                <w:b/>
                <w:color w:val="auto"/>
                <w:szCs w:val="21"/>
              </w:rPr>
              <w:t>序号</w:t>
            </w:r>
          </w:p>
        </w:tc>
        <w:tc>
          <w:tcPr>
            <w:tcW w:w="1305" w:type="dxa"/>
            <w:shd w:val="clear" w:color="auto" w:fill="A6A6A6"/>
          </w:tcPr>
          <w:p w14:paraId="19F57991">
            <w:pPr>
              <w:jc w:val="center"/>
              <w:rPr>
                <w:rFonts w:ascii="宋体" w:hAnsi="宋体"/>
                <w:b/>
                <w:color w:val="auto"/>
                <w:szCs w:val="21"/>
              </w:rPr>
            </w:pPr>
            <w:r>
              <w:rPr>
                <w:rFonts w:hint="eastAsia" w:ascii="宋体" w:hAnsi="宋体"/>
                <w:b/>
                <w:color w:val="auto"/>
                <w:szCs w:val="21"/>
              </w:rPr>
              <w:t>内容</w:t>
            </w:r>
          </w:p>
        </w:tc>
        <w:tc>
          <w:tcPr>
            <w:tcW w:w="6825" w:type="dxa"/>
            <w:shd w:val="clear" w:color="auto" w:fill="A6A6A6"/>
          </w:tcPr>
          <w:p w14:paraId="142114C1">
            <w:pPr>
              <w:jc w:val="center"/>
              <w:rPr>
                <w:rFonts w:ascii="宋体" w:hAnsi="宋体"/>
                <w:b/>
                <w:color w:val="auto"/>
                <w:szCs w:val="21"/>
              </w:rPr>
            </w:pPr>
            <w:r>
              <w:rPr>
                <w:rFonts w:hint="eastAsia" w:ascii="宋体" w:hAnsi="宋体"/>
                <w:b/>
                <w:color w:val="auto"/>
                <w:szCs w:val="21"/>
              </w:rPr>
              <w:t>说明</w:t>
            </w:r>
          </w:p>
        </w:tc>
      </w:tr>
      <w:tr w14:paraId="53F97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31" w:type="dxa"/>
          </w:tcPr>
          <w:p w14:paraId="6E7923B1">
            <w:pPr>
              <w:widowControl w:val="0"/>
              <w:jc w:val="center"/>
              <w:rPr>
                <w:rFonts w:ascii="宋体" w:hAnsi="宋体"/>
                <w:color w:val="auto"/>
                <w:szCs w:val="21"/>
              </w:rPr>
            </w:pPr>
            <w:r>
              <w:rPr>
                <w:rFonts w:hint="eastAsia" w:ascii="宋体" w:hAnsi="宋体"/>
                <w:b/>
                <w:color w:val="auto"/>
                <w:szCs w:val="21"/>
              </w:rPr>
              <w:t>1</w:t>
            </w:r>
          </w:p>
        </w:tc>
        <w:tc>
          <w:tcPr>
            <w:tcW w:w="1305" w:type="dxa"/>
          </w:tcPr>
          <w:p w14:paraId="35601635">
            <w:pPr>
              <w:rPr>
                <w:rFonts w:ascii="宋体" w:hAnsi="宋体"/>
                <w:b/>
                <w:color w:val="auto"/>
                <w:szCs w:val="21"/>
              </w:rPr>
            </w:pPr>
            <w:r>
              <w:rPr>
                <w:rFonts w:hint="eastAsia" w:ascii="宋体" w:hAnsi="宋体"/>
                <w:b/>
                <w:color w:val="auto"/>
                <w:szCs w:val="21"/>
              </w:rPr>
              <w:t>项目背景</w:t>
            </w:r>
          </w:p>
        </w:tc>
        <w:tc>
          <w:tcPr>
            <w:tcW w:w="6825" w:type="dxa"/>
            <w:vAlign w:val="center"/>
          </w:tcPr>
          <w:p w14:paraId="45B751C5">
            <w:pPr>
              <w:spacing w:line="240" w:lineRule="auto"/>
              <w:ind w:firstLine="420" w:firstLineChars="200"/>
              <w:rPr>
                <w:rFonts w:hint="eastAsia" w:ascii="宋体" w:hAnsi="宋体"/>
                <w:b w:val="0"/>
                <w:bCs/>
                <w:color w:val="auto"/>
                <w:szCs w:val="21"/>
                <w:lang w:eastAsia="zh-CN"/>
              </w:rPr>
            </w:pPr>
            <w:r>
              <w:rPr>
                <w:rFonts w:hint="eastAsia" w:ascii="宋体" w:hAnsi="宋体"/>
                <w:b w:val="0"/>
                <w:bCs/>
                <w:color w:val="auto"/>
                <w:szCs w:val="21"/>
                <w:lang w:eastAsia="zh-CN"/>
              </w:rPr>
              <w:t>为完善中山大学附属第一医院安防防控体系，补齐现有监控存储容量不足、摄像机覆盖有盲区、一键报警响应支撑不够等短板，提升医院安全防控、应急处置及数据留存能力，保障医患人身及财产安全，契合“平安医院”建设要求，开展本次安防系统扩容项目。项目分为3个包，协同推进安防系统升级，实现全域防控、数据安全、响应高效的整体目标。</w:t>
            </w:r>
          </w:p>
        </w:tc>
      </w:tr>
      <w:tr w14:paraId="02DBB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31" w:type="dxa"/>
          </w:tcPr>
          <w:p w14:paraId="6B2E6B5B">
            <w:pPr>
              <w:widowControl w:val="0"/>
              <w:jc w:val="center"/>
              <w:rPr>
                <w:rFonts w:ascii="宋体" w:hAnsi="宋体"/>
                <w:color w:val="auto"/>
                <w:szCs w:val="21"/>
              </w:rPr>
            </w:pPr>
            <w:r>
              <w:rPr>
                <w:rFonts w:hint="eastAsia" w:ascii="宋体" w:hAnsi="宋体"/>
                <w:b/>
                <w:color w:val="auto"/>
                <w:szCs w:val="21"/>
              </w:rPr>
              <w:t>2</w:t>
            </w:r>
          </w:p>
        </w:tc>
        <w:tc>
          <w:tcPr>
            <w:tcW w:w="1305" w:type="dxa"/>
          </w:tcPr>
          <w:p w14:paraId="0E006FEB">
            <w:pPr>
              <w:rPr>
                <w:rFonts w:ascii="宋体" w:hAnsi="宋体"/>
                <w:b/>
                <w:color w:val="auto"/>
                <w:szCs w:val="21"/>
              </w:rPr>
            </w:pPr>
            <w:r>
              <w:rPr>
                <w:rFonts w:hint="eastAsia" w:ascii="宋体" w:hAnsi="宋体"/>
                <w:b/>
                <w:color w:val="auto"/>
                <w:szCs w:val="21"/>
              </w:rPr>
              <w:t>执行依据</w:t>
            </w:r>
          </w:p>
        </w:tc>
        <w:tc>
          <w:tcPr>
            <w:tcW w:w="6825" w:type="dxa"/>
            <w:vAlign w:val="center"/>
          </w:tcPr>
          <w:p w14:paraId="72B39ED9">
            <w:pPr>
              <w:spacing w:line="240" w:lineRule="auto"/>
              <w:ind w:firstLine="420" w:firstLineChars="200"/>
              <w:rPr>
                <w:rFonts w:hint="eastAsia" w:ascii="宋体" w:hAnsi="宋体"/>
                <w:b w:val="0"/>
                <w:bCs/>
                <w:color w:val="auto"/>
                <w:szCs w:val="21"/>
                <w:lang w:eastAsia="zh-CN"/>
              </w:rPr>
            </w:pPr>
            <w:r>
              <w:rPr>
                <w:rFonts w:hint="eastAsia" w:ascii="宋体" w:hAnsi="宋体"/>
                <w:b w:val="0"/>
                <w:bCs/>
                <w:color w:val="auto"/>
                <w:szCs w:val="21"/>
                <w:lang w:eastAsia="zh-CN"/>
              </w:rPr>
              <w:t>依据国家《关于推进医院安全秩序管理工作的指导意见》、安防系统、视频监控系统、数据存储相关国家标准及行业规范，结合医院原有已建安防系统（含BOSCH一键报警管理平台、宇视安防管理平台）现状、医院实际安防工作需求及本项目相关约定，规范推进项目实施、验收及服务工作。</w:t>
            </w:r>
          </w:p>
        </w:tc>
      </w:tr>
      <w:tr w14:paraId="4EEC9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31" w:type="dxa"/>
          </w:tcPr>
          <w:p w14:paraId="1285A80E">
            <w:pPr>
              <w:widowControl w:val="0"/>
              <w:jc w:val="center"/>
              <w:rPr>
                <w:rFonts w:ascii="宋体" w:hAnsi="宋体"/>
                <w:color w:val="auto"/>
                <w:szCs w:val="21"/>
              </w:rPr>
            </w:pPr>
            <w:r>
              <w:rPr>
                <w:rFonts w:hint="eastAsia" w:ascii="宋体" w:hAnsi="宋体"/>
                <w:b/>
                <w:color w:val="auto"/>
                <w:szCs w:val="21"/>
              </w:rPr>
              <w:t>3</w:t>
            </w:r>
          </w:p>
        </w:tc>
        <w:tc>
          <w:tcPr>
            <w:tcW w:w="1305" w:type="dxa"/>
          </w:tcPr>
          <w:p w14:paraId="3192E239">
            <w:pPr>
              <w:rPr>
                <w:rFonts w:ascii="宋体" w:hAnsi="宋体"/>
                <w:b/>
                <w:color w:val="auto"/>
                <w:szCs w:val="21"/>
              </w:rPr>
            </w:pPr>
            <w:r>
              <w:rPr>
                <w:rFonts w:hint="eastAsia" w:ascii="宋体" w:hAnsi="宋体"/>
                <w:b/>
                <w:color w:val="auto"/>
                <w:szCs w:val="21"/>
              </w:rPr>
              <w:t>项目目标</w:t>
            </w:r>
          </w:p>
        </w:tc>
        <w:tc>
          <w:tcPr>
            <w:tcW w:w="6825" w:type="dxa"/>
            <w:vAlign w:val="center"/>
          </w:tcPr>
          <w:p w14:paraId="62D83B7D">
            <w:pPr>
              <w:spacing w:line="240" w:lineRule="auto"/>
              <w:ind w:firstLine="420" w:firstLineChars="200"/>
              <w:rPr>
                <w:rFonts w:hint="eastAsia" w:ascii="宋体" w:hAnsi="宋体"/>
                <w:b w:val="0"/>
                <w:bCs/>
                <w:color w:val="auto"/>
                <w:szCs w:val="21"/>
              </w:rPr>
            </w:pPr>
            <w:r>
              <w:rPr>
                <w:rFonts w:hint="eastAsia" w:ascii="宋体" w:hAnsi="宋体"/>
                <w:b w:val="0"/>
                <w:bCs/>
                <w:color w:val="auto"/>
                <w:szCs w:val="21"/>
              </w:rPr>
              <w:t>完成本次安防系统扩容整体项目（3个包）实施，实现监控存储容量提升、摄像机全域覆盖、一键报警能力优化，确保各包新增设备及系统与原有对应管理平台兼容对接，保障系统整体协同稳定运行，全面提升医院安防综合防控水平，满足日常安防及应急处置需求。</w:t>
            </w:r>
          </w:p>
        </w:tc>
      </w:tr>
      <w:tr w14:paraId="2719F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31" w:type="dxa"/>
          </w:tcPr>
          <w:p w14:paraId="2DB67DD0">
            <w:pPr>
              <w:widowControl w:val="0"/>
              <w:jc w:val="center"/>
              <w:rPr>
                <w:rFonts w:ascii="宋体" w:hAnsi="宋体"/>
                <w:color w:val="auto"/>
                <w:szCs w:val="21"/>
              </w:rPr>
            </w:pPr>
            <w:r>
              <w:rPr>
                <w:rFonts w:hint="eastAsia" w:ascii="宋体" w:hAnsi="宋体"/>
                <w:b/>
                <w:color w:val="auto"/>
                <w:szCs w:val="21"/>
              </w:rPr>
              <w:t>4</w:t>
            </w:r>
          </w:p>
        </w:tc>
        <w:tc>
          <w:tcPr>
            <w:tcW w:w="1305" w:type="dxa"/>
          </w:tcPr>
          <w:p w14:paraId="208BFFD9">
            <w:pPr>
              <w:rPr>
                <w:rFonts w:ascii="宋体" w:hAnsi="宋体"/>
                <w:b/>
                <w:color w:val="auto"/>
                <w:szCs w:val="21"/>
              </w:rPr>
            </w:pPr>
            <w:r>
              <w:rPr>
                <w:rFonts w:hint="eastAsia" w:ascii="宋体" w:hAnsi="宋体"/>
                <w:b/>
                <w:color w:val="auto"/>
                <w:szCs w:val="21"/>
              </w:rPr>
              <w:t>项目内容</w:t>
            </w:r>
          </w:p>
        </w:tc>
        <w:tc>
          <w:tcPr>
            <w:tcW w:w="6825" w:type="dxa"/>
            <w:vAlign w:val="center"/>
          </w:tcPr>
          <w:p w14:paraId="6C54FCE3">
            <w:pPr>
              <w:spacing w:line="240" w:lineRule="auto"/>
              <w:ind w:firstLine="420" w:firstLineChars="200"/>
              <w:rPr>
                <w:rFonts w:hint="eastAsia" w:ascii="宋体" w:hAnsi="宋体"/>
                <w:b w:val="0"/>
                <w:bCs/>
                <w:color w:val="auto"/>
                <w:szCs w:val="21"/>
                <w:lang w:val="en-US" w:eastAsia="zh-CN"/>
              </w:rPr>
            </w:pPr>
            <w:r>
              <w:rPr>
                <w:rFonts w:hint="eastAsia" w:ascii="宋体" w:hAnsi="宋体"/>
                <w:b w:val="0"/>
                <w:bCs/>
                <w:color w:val="auto"/>
                <w:szCs w:val="21"/>
                <w:lang w:val="en-US" w:eastAsia="zh-CN"/>
              </w:rPr>
              <w:t>本项目为中山大学附属第一医院安防系统扩容整体项目，分为3个包协同实施，具体内容如下：</w:t>
            </w:r>
          </w:p>
          <w:p w14:paraId="3878D4A4">
            <w:pPr>
              <w:spacing w:line="240" w:lineRule="auto"/>
              <w:ind w:firstLine="420" w:firstLineChars="200"/>
              <w:rPr>
                <w:rFonts w:hint="default" w:ascii="宋体" w:hAnsi="宋体"/>
                <w:b/>
                <w:bCs w:val="0"/>
                <w:color w:val="auto"/>
                <w:szCs w:val="21"/>
                <w:lang w:val="en-US" w:eastAsia="zh-CN"/>
              </w:rPr>
            </w:pPr>
            <w:r>
              <w:rPr>
                <w:rFonts w:hint="eastAsia" w:ascii="宋体" w:hAnsi="宋体"/>
                <w:b/>
                <w:bCs w:val="0"/>
                <w:color w:val="auto"/>
                <w:szCs w:val="21"/>
                <w:lang w:val="en-US" w:eastAsia="zh-CN"/>
              </w:rPr>
              <w:t>第1包：监控存储扩容</w:t>
            </w:r>
          </w:p>
          <w:p w14:paraId="6AB1BC64">
            <w:pPr>
              <w:spacing w:line="240" w:lineRule="auto"/>
              <w:ind w:firstLine="420" w:firstLineChars="200"/>
              <w:rPr>
                <w:rFonts w:hint="eastAsia" w:ascii="宋体" w:hAnsi="宋体"/>
                <w:b w:val="0"/>
                <w:bCs/>
                <w:color w:val="auto"/>
                <w:szCs w:val="21"/>
                <w:lang w:val="en-US" w:eastAsia="zh-CN"/>
              </w:rPr>
            </w:pPr>
            <w:r>
              <w:rPr>
                <w:rFonts w:hint="eastAsia" w:ascii="宋体" w:hAnsi="宋体"/>
                <w:b w:val="0"/>
                <w:bCs/>
                <w:color w:val="auto"/>
                <w:szCs w:val="21"/>
                <w:lang w:val="en-US" w:eastAsia="zh-CN"/>
              </w:rPr>
              <w:t>采购1台60盘位云存储设备（配置60块10T硬盘）、1台48盘位网络存储设备（配置10TB*2企业级监控硬盘24块），合同签订后90日历天内完成全部设备到货、安装、调试及初验，确保与原有宇视管理平台无缝兼容对接。</w:t>
            </w:r>
          </w:p>
          <w:p w14:paraId="551B7D66">
            <w:pPr>
              <w:spacing w:line="240" w:lineRule="auto"/>
              <w:ind w:firstLine="420" w:firstLineChars="200"/>
              <w:rPr>
                <w:rFonts w:hint="eastAsia" w:ascii="宋体" w:hAnsi="宋体"/>
                <w:b/>
                <w:bCs w:val="0"/>
                <w:color w:val="auto"/>
                <w:szCs w:val="21"/>
                <w:lang w:val="en-US" w:eastAsia="zh-CN"/>
              </w:rPr>
            </w:pPr>
            <w:r>
              <w:rPr>
                <w:rFonts w:hint="eastAsia" w:ascii="宋体" w:hAnsi="宋体"/>
                <w:b/>
                <w:bCs w:val="0"/>
                <w:color w:val="auto"/>
                <w:szCs w:val="21"/>
                <w:lang w:val="en-US" w:eastAsia="zh-CN"/>
              </w:rPr>
              <w:t>第2包：摄像机扩容</w:t>
            </w:r>
          </w:p>
          <w:p w14:paraId="0E87B61E">
            <w:pPr>
              <w:spacing w:line="240" w:lineRule="auto"/>
              <w:ind w:firstLine="420" w:firstLineChars="200"/>
              <w:rPr>
                <w:rFonts w:hint="eastAsia" w:ascii="宋体" w:hAnsi="宋体"/>
                <w:b/>
                <w:bCs w:val="0"/>
                <w:color w:val="auto"/>
                <w:szCs w:val="21"/>
                <w:lang w:val="en-US" w:eastAsia="zh-CN"/>
              </w:rPr>
            </w:pPr>
            <w:r>
              <w:rPr>
                <w:rFonts w:hint="eastAsia" w:ascii="宋体" w:hAnsi="宋体"/>
                <w:b w:val="0"/>
                <w:bCs/>
                <w:color w:val="auto"/>
                <w:szCs w:val="21"/>
                <w:lang w:val="en-US" w:eastAsia="zh-CN"/>
              </w:rPr>
              <w:t>采购若干摄像机及配套设备，按甲方据实结算订单分批交货，订单下达后15个工作日内完成对应批次安装调试，提供1年总服务周期，确保与原有宇视管理平台无缝兼容对接。</w:t>
            </w:r>
          </w:p>
          <w:p w14:paraId="43BDD5A0">
            <w:pPr>
              <w:spacing w:line="240" w:lineRule="auto"/>
              <w:ind w:firstLine="420" w:firstLineChars="200"/>
              <w:rPr>
                <w:rFonts w:hint="eastAsia" w:ascii="宋体" w:hAnsi="宋体"/>
                <w:b/>
                <w:bCs w:val="0"/>
                <w:color w:val="auto"/>
                <w:szCs w:val="21"/>
                <w:lang w:val="en-US" w:eastAsia="zh-CN"/>
              </w:rPr>
            </w:pPr>
            <w:r>
              <w:rPr>
                <w:rFonts w:hint="eastAsia" w:ascii="宋体" w:hAnsi="宋体"/>
                <w:b/>
                <w:bCs w:val="0"/>
                <w:color w:val="auto"/>
                <w:szCs w:val="21"/>
                <w:lang w:val="en-US" w:eastAsia="zh-CN"/>
              </w:rPr>
              <w:t>第3包：一键报警系统扩容</w:t>
            </w:r>
          </w:p>
          <w:p w14:paraId="6BF72231">
            <w:pPr>
              <w:spacing w:line="240" w:lineRule="auto"/>
              <w:ind w:firstLine="420" w:firstLineChars="200"/>
              <w:rPr>
                <w:rFonts w:hint="default" w:ascii="宋体" w:hAnsi="宋体"/>
                <w:b w:val="0"/>
                <w:bCs/>
                <w:color w:val="auto"/>
                <w:szCs w:val="21"/>
                <w:lang w:val="en-US" w:eastAsia="zh-CN"/>
              </w:rPr>
            </w:pPr>
            <w:r>
              <w:rPr>
                <w:rFonts w:hint="eastAsia" w:ascii="宋体" w:hAnsi="宋体"/>
                <w:b w:val="0"/>
                <w:bCs/>
                <w:color w:val="auto"/>
                <w:szCs w:val="21"/>
                <w:lang w:val="en-US" w:eastAsia="zh-CN"/>
              </w:rPr>
              <w:t>采购若干一键报警系统相关设备，按甲方据实结算订单分批交货，订单下达后15个工作日内完成对应批次安装调试，提供1年总服务周期，确保与原有BOSCH一键报警管理平台兼容对接。</w:t>
            </w:r>
          </w:p>
        </w:tc>
      </w:tr>
      <w:tr w14:paraId="02EEA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31" w:type="dxa"/>
          </w:tcPr>
          <w:p w14:paraId="68970EED">
            <w:pPr>
              <w:widowControl w:val="0"/>
              <w:jc w:val="center"/>
              <w:rPr>
                <w:rFonts w:ascii="宋体" w:hAnsi="宋体"/>
                <w:color w:val="auto"/>
                <w:szCs w:val="21"/>
              </w:rPr>
            </w:pPr>
            <w:r>
              <w:rPr>
                <w:rFonts w:hint="eastAsia" w:ascii="宋体" w:hAnsi="宋体"/>
                <w:b/>
                <w:color w:val="auto"/>
                <w:szCs w:val="21"/>
              </w:rPr>
              <w:t>5</w:t>
            </w:r>
          </w:p>
        </w:tc>
        <w:tc>
          <w:tcPr>
            <w:tcW w:w="1305" w:type="dxa"/>
          </w:tcPr>
          <w:p w14:paraId="772BBE21">
            <w:pPr>
              <w:rPr>
                <w:rFonts w:ascii="宋体" w:hAnsi="宋体"/>
                <w:b/>
                <w:color w:val="auto"/>
                <w:szCs w:val="21"/>
              </w:rPr>
            </w:pPr>
            <w:r>
              <w:rPr>
                <w:rFonts w:hint="eastAsia" w:ascii="宋体" w:hAnsi="宋体"/>
                <w:b/>
                <w:color w:val="auto"/>
                <w:szCs w:val="21"/>
              </w:rPr>
              <w:t>项目范围</w:t>
            </w:r>
          </w:p>
        </w:tc>
        <w:tc>
          <w:tcPr>
            <w:tcW w:w="6825" w:type="dxa"/>
            <w:vAlign w:val="center"/>
          </w:tcPr>
          <w:p w14:paraId="757A67B3">
            <w:pPr>
              <w:spacing w:line="240" w:lineRule="auto"/>
              <w:rPr>
                <w:rFonts w:ascii="宋体" w:hAnsi="宋体"/>
                <w:b w:val="0"/>
                <w:bCs/>
                <w:color w:val="auto"/>
                <w:szCs w:val="21"/>
                <w:lang w:bidi="en-US"/>
              </w:rPr>
            </w:pPr>
            <w:r>
              <w:rPr>
                <w:rFonts w:hint="eastAsia" w:ascii="宋体" w:hAnsi="宋体"/>
                <w:b w:val="0"/>
                <w:bCs/>
                <w:color w:val="auto"/>
                <w:szCs w:val="21"/>
              </w:rPr>
              <w:t>全院</w:t>
            </w:r>
          </w:p>
        </w:tc>
      </w:tr>
      <w:tr w14:paraId="709E8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31" w:type="dxa"/>
          </w:tcPr>
          <w:p w14:paraId="15439582">
            <w:pPr>
              <w:widowControl w:val="0"/>
              <w:jc w:val="center"/>
              <w:rPr>
                <w:rFonts w:ascii="宋体" w:hAnsi="宋体"/>
                <w:color w:val="auto"/>
                <w:szCs w:val="21"/>
              </w:rPr>
            </w:pPr>
            <w:r>
              <w:rPr>
                <w:rFonts w:hint="eastAsia" w:ascii="宋体" w:hAnsi="宋体"/>
                <w:b/>
                <w:color w:val="auto"/>
                <w:szCs w:val="21"/>
              </w:rPr>
              <w:t>6</w:t>
            </w:r>
          </w:p>
        </w:tc>
        <w:tc>
          <w:tcPr>
            <w:tcW w:w="1305" w:type="dxa"/>
          </w:tcPr>
          <w:p w14:paraId="0ACA128F">
            <w:pPr>
              <w:rPr>
                <w:rFonts w:ascii="宋体" w:hAnsi="宋体"/>
                <w:b/>
                <w:color w:val="auto"/>
                <w:szCs w:val="21"/>
              </w:rPr>
            </w:pPr>
            <w:r>
              <w:rPr>
                <w:rFonts w:hint="eastAsia" w:ascii="宋体" w:hAnsi="宋体"/>
                <w:b/>
                <w:color w:val="auto"/>
                <w:szCs w:val="21"/>
              </w:rPr>
              <w:t>需求分析</w:t>
            </w:r>
          </w:p>
        </w:tc>
        <w:tc>
          <w:tcPr>
            <w:tcW w:w="6825" w:type="dxa"/>
            <w:vAlign w:val="center"/>
          </w:tcPr>
          <w:p w14:paraId="6A936BBA">
            <w:pPr>
              <w:numPr>
                <w:ilvl w:val="0"/>
                <w:numId w:val="0"/>
              </w:numPr>
              <w:spacing w:line="240" w:lineRule="auto"/>
              <w:ind w:firstLine="420" w:firstLineChars="200"/>
              <w:rPr>
                <w:rFonts w:hint="default" w:ascii="宋体" w:hAnsi="宋体"/>
                <w:b w:val="0"/>
                <w:bCs/>
                <w:color w:val="auto"/>
                <w:szCs w:val="21"/>
                <w:lang w:val="en-US" w:eastAsia="zh-CN"/>
              </w:rPr>
            </w:pPr>
            <w:r>
              <w:rPr>
                <w:rFonts w:hint="default" w:ascii="宋体" w:hAnsi="宋体"/>
                <w:b w:val="0"/>
                <w:bCs/>
                <w:color w:val="auto"/>
                <w:szCs w:val="21"/>
                <w:lang w:val="en-US" w:eastAsia="zh-CN"/>
              </w:rPr>
              <w:t>结合医院现有安防系统运行现状，核心需求如下：</w:t>
            </w:r>
          </w:p>
          <w:p w14:paraId="51941E24">
            <w:pPr>
              <w:numPr>
                <w:ilvl w:val="0"/>
                <w:numId w:val="9"/>
              </w:numPr>
              <w:spacing w:line="240" w:lineRule="auto"/>
              <w:ind w:firstLine="420" w:firstLineChars="200"/>
              <w:rPr>
                <w:rFonts w:hint="default" w:ascii="宋体" w:hAnsi="宋体"/>
                <w:b w:val="0"/>
                <w:bCs/>
                <w:color w:val="auto"/>
                <w:szCs w:val="21"/>
                <w:lang w:val="en-US" w:eastAsia="zh-CN"/>
              </w:rPr>
            </w:pPr>
            <w:r>
              <w:rPr>
                <w:rFonts w:hint="default" w:ascii="宋体" w:hAnsi="宋体"/>
                <w:b w:val="0"/>
                <w:bCs/>
                <w:color w:val="auto"/>
                <w:szCs w:val="21"/>
                <w:lang w:val="en-US" w:eastAsia="zh-CN"/>
              </w:rPr>
              <w:t>监控数据量激增，现有存储容量不足，需补充指定规格存储设备；</w:t>
            </w:r>
          </w:p>
          <w:p w14:paraId="0613C09D">
            <w:pPr>
              <w:numPr>
                <w:ilvl w:val="0"/>
                <w:numId w:val="9"/>
              </w:numPr>
              <w:spacing w:line="240" w:lineRule="auto"/>
              <w:ind w:firstLine="420" w:firstLineChars="200"/>
              <w:rPr>
                <w:rFonts w:hint="default" w:ascii="宋体" w:hAnsi="宋体"/>
                <w:b w:val="0"/>
                <w:bCs/>
                <w:color w:val="auto"/>
                <w:szCs w:val="21"/>
                <w:lang w:val="en-US" w:eastAsia="zh-CN"/>
              </w:rPr>
            </w:pPr>
            <w:r>
              <w:rPr>
                <w:rFonts w:hint="default" w:ascii="宋体" w:hAnsi="宋体"/>
                <w:b w:val="0"/>
                <w:bCs/>
                <w:color w:val="auto"/>
                <w:szCs w:val="21"/>
                <w:lang w:val="en-US" w:eastAsia="zh-CN"/>
              </w:rPr>
              <w:t>现有摄像机数量不足，存在监控盲区，需扩容以实现全域覆盖；</w:t>
            </w:r>
          </w:p>
          <w:p w14:paraId="75D53072">
            <w:pPr>
              <w:numPr>
                <w:ilvl w:val="0"/>
                <w:numId w:val="9"/>
              </w:numPr>
              <w:spacing w:line="240" w:lineRule="auto"/>
              <w:ind w:firstLine="420" w:firstLineChars="200"/>
              <w:rPr>
                <w:rFonts w:hint="default" w:ascii="宋体" w:hAnsi="宋体"/>
                <w:b w:val="0"/>
                <w:bCs/>
                <w:color w:val="auto"/>
                <w:szCs w:val="21"/>
                <w:lang w:val="en-US" w:eastAsia="zh-CN"/>
              </w:rPr>
            </w:pPr>
            <w:r>
              <w:rPr>
                <w:rFonts w:hint="default" w:ascii="宋体" w:hAnsi="宋体"/>
                <w:b w:val="0"/>
                <w:bCs/>
                <w:color w:val="auto"/>
                <w:szCs w:val="21"/>
                <w:lang w:val="en-US" w:eastAsia="zh-CN"/>
              </w:rPr>
              <w:t>一键报警系统覆盖及响应能力不足，需补充设备完善功能。</w:t>
            </w:r>
          </w:p>
          <w:p w14:paraId="11D0BE8D">
            <w:pPr>
              <w:numPr>
                <w:ilvl w:val="0"/>
                <w:numId w:val="9"/>
              </w:numPr>
              <w:spacing w:line="240" w:lineRule="auto"/>
              <w:ind w:firstLine="420" w:firstLineChars="200"/>
              <w:rPr>
                <w:rFonts w:hint="default" w:ascii="宋体" w:hAnsi="宋体"/>
                <w:b w:val="0"/>
                <w:bCs/>
                <w:color w:val="auto"/>
                <w:szCs w:val="21"/>
                <w:lang w:val="en-US" w:eastAsia="zh-CN"/>
              </w:rPr>
            </w:pPr>
            <w:r>
              <w:rPr>
                <w:rFonts w:hint="default" w:ascii="宋体" w:hAnsi="宋体"/>
                <w:b w:val="0"/>
                <w:bCs/>
                <w:color w:val="auto"/>
                <w:szCs w:val="21"/>
                <w:lang w:val="en-US" w:eastAsia="zh-CN"/>
              </w:rPr>
              <w:t>3个包协同实施，分别解决对应短板，提升整体安防效能。</w:t>
            </w:r>
          </w:p>
        </w:tc>
      </w:tr>
      <w:tr w14:paraId="3E09C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31" w:type="dxa"/>
          </w:tcPr>
          <w:p w14:paraId="1802CE33">
            <w:pPr>
              <w:widowControl w:val="0"/>
              <w:jc w:val="center"/>
              <w:rPr>
                <w:rFonts w:ascii="宋体" w:hAnsi="宋体"/>
                <w:color w:val="auto"/>
                <w:szCs w:val="21"/>
              </w:rPr>
            </w:pPr>
            <w:r>
              <w:rPr>
                <w:rFonts w:hint="eastAsia" w:ascii="宋体" w:hAnsi="宋体"/>
                <w:b/>
                <w:color w:val="auto"/>
                <w:szCs w:val="21"/>
              </w:rPr>
              <w:t>7</w:t>
            </w:r>
          </w:p>
        </w:tc>
        <w:tc>
          <w:tcPr>
            <w:tcW w:w="1305" w:type="dxa"/>
          </w:tcPr>
          <w:p w14:paraId="4B64C94C">
            <w:pPr>
              <w:rPr>
                <w:rFonts w:ascii="宋体" w:hAnsi="宋体"/>
                <w:b/>
                <w:color w:val="auto"/>
                <w:szCs w:val="21"/>
              </w:rPr>
            </w:pPr>
            <w:r>
              <w:rPr>
                <w:rFonts w:hint="eastAsia" w:ascii="宋体" w:hAnsi="宋体"/>
                <w:b/>
                <w:color w:val="auto"/>
                <w:szCs w:val="21"/>
              </w:rPr>
              <w:t>与前期项目的关系</w:t>
            </w:r>
          </w:p>
        </w:tc>
        <w:tc>
          <w:tcPr>
            <w:tcW w:w="6825" w:type="dxa"/>
            <w:vAlign w:val="center"/>
          </w:tcPr>
          <w:p w14:paraId="2737F703">
            <w:pPr>
              <w:spacing w:line="240" w:lineRule="auto"/>
              <w:ind w:firstLine="420" w:firstLineChars="200"/>
              <w:rPr>
                <w:rFonts w:hint="eastAsia" w:ascii="宋体" w:hAnsi="宋体"/>
                <w:b w:val="0"/>
                <w:bCs/>
                <w:color w:val="auto"/>
                <w:szCs w:val="21"/>
                <w:lang w:bidi="en-US"/>
              </w:rPr>
            </w:pPr>
            <w:r>
              <w:rPr>
                <w:rFonts w:hint="eastAsia" w:ascii="宋体" w:hAnsi="宋体"/>
                <w:b w:val="0"/>
                <w:bCs/>
                <w:color w:val="auto"/>
                <w:szCs w:val="21"/>
                <w:lang w:bidi="en-US"/>
              </w:rPr>
              <w:t>本次项目是对医院前期已建安防系统的补充升级，3个包均与前期项目紧密衔接：</w:t>
            </w:r>
          </w:p>
          <w:p w14:paraId="3DB776F0">
            <w:pPr>
              <w:spacing w:line="240" w:lineRule="auto"/>
              <w:ind w:firstLine="420" w:firstLineChars="200"/>
              <w:rPr>
                <w:rFonts w:hint="eastAsia" w:ascii="宋体" w:hAnsi="宋体"/>
                <w:b w:val="0"/>
                <w:bCs/>
                <w:color w:val="auto"/>
                <w:szCs w:val="21"/>
                <w:lang w:bidi="en-US"/>
              </w:rPr>
            </w:pPr>
            <w:r>
              <w:rPr>
                <w:rFonts w:hint="eastAsia" w:ascii="宋体" w:hAnsi="宋体"/>
                <w:b w:val="0"/>
                <w:bCs/>
                <w:color w:val="auto"/>
                <w:szCs w:val="21"/>
                <w:lang w:bidi="en-US"/>
              </w:rPr>
              <w:t>第1包、第2包为前期宇视管理平台配套升级，分别补充存储容量、扩大监控覆盖；</w:t>
            </w:r>
          </w:p>
          <w:p w14:paraId="2F9FAF97">
            <w:pPr>
              <w:spacing w:line="240" w:lineRule="auto"/>
              <w:ind w:firstLine="420" w:firstLineChars="200"/>
              <w:rPr>
                <w:rFonts w:hint="eastAsia" w:ascii="宋体" w:hAnsi="宋体"/>
                <w:b w:val="0"/>
                <w:bCs/>
                <w:color w:val="auto"/>
                <w:szCs w:val="21"/>
                <w:lang w:bidi="en-US"/>
              </w:rPr>
            </w:pPr>
            <w:r>
              <w:rPr>
                <w:rFonts w:hint="eastAsia" w:ascii="宋体" w:hAnsi="宋体"/>
                <w:b w:val="0"/>
                <w:bCs/>
                <w:color w:val="auto"/>
                <w:szCs w:val="21"/>
                <w:lang w:bidi="en-US"/>
              </w:rPr>
              <w:t>第3包为前期BOSCH一键报警系统扩容，完善报警功能。</w:t>
            </w:r>
          </w:p>
          <w:p w14:paraId="30EA4D0C">
            <w:pPr>
              <w:spacing w:line="240" w:lineRule="auto"/>
              <w:ind w:firstLine="420" w:firstLineChars="200"/>
              <w:rPr>
                <w:rFonts w:ascii="宋体" w:hAnsi="宋体"/>
                <w:b w:val="0"/>
                <w:bCs/>
                <w:color w:val="auto"/>
                <w:szCs w:val="21"/>
                <w:lang w:bidi="en-US"/>
              </w:rPr>
            </w:pPr>
            <w:r>
              <w:rPr>
                <w:rFonts w:hint="eastAsia" w:ascii="宋体" w:hAnsi="宋体"/>
                <w:b w:val="0"/>
                <w:bCs/>
                <w:color w:val="auto"/>
                <w:szCs w:val="21"/>
                <w:lang w:bidi="en-US"/>
              </w:rPr>
              <w:t>所有新增设备及系统均需与原有对应平台兼容，不影响原有系统正常运行，实现协同联动。</w:t>
            </w:r>
          </w:p>
        </w:tc>
      </w:tr>
    </w:tbl>
    <w:p w14:paraId="3FC9CE2A">
      <w:pPr>
        <w:rPr>
          <w:color w:val="auto"/>
        </w:rPr>
      </w:pPr>
    </w:p>
    <w:p w14:paraId="0E6B8286">
      <w:pPr>
        <w:pStyle w:val="2"/>
        <w:numPr>
          <w:ilvl w:val="0"/>
          <w:numId w:val="0"/>
        </w:numPr>
        <w:bidi w:val="0"/>
        <w:ind w:leftChars="0"/>
        <w:rPr>
          <w:rFonts w:hint="eastAsia"/>
        </w:rPr>
      </w:pPr>
      <w:r>
        <w:rPr>
          <w:rFonts w:hint="eastAsia"/>
          <w:lang w:val="en-US" w:eastAsia="zh-CN"/>
        </w:rPr>
        <w:t>三、</w:t>
      </w:r>
      <w:r>
        <w:rPr>
          <w:rFonts w:hint="eastAsia"/>
        </w:rPr>
        <w:t>集成需求</w:t>
      </w:r>
    </w:p>
    <w:tbl>
      <w:tblPr>
        <w:tblStyle w:val="79"/>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1305"/>
        <w:gridCol w:w="6825"/>
      </w:tblGrid>
      <w:tr w14:paraId="2D076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31" w:type="dxa"/>
            <w:shd w:val="clear" w:color="auto" w:fill="A6A6A6"/>
          </w:tcPr>
          <w:p w14:paraId="186685BC">
            <w:pPr>
              <w:jc w:val="center"/>
              <w:rPr>
                <w:rFonts w:ascii="宋体" w:hAnsi="宋体"/>
                <w:b/>
                <w:color w:val="auto"/>
                <w:szCs w:val="21"/>
              </w:rPr>
            </w:pPr>
            <w:r>
              <w:rPr>
                <w:rFonts w:hint="eastAsia" w:ascii="宋体" w:hAnsi="宋体"/>
                <w:b/>
                <w:color w:val="auto"/>
                <w:szCs w:val="21"/>
              </w:rPr>
              <w:t>序号</w:t>
            </w:r>
          </w:p>
        </w:tc>
        <w:tc>
          <w:tcPr>
            <w:tcW w:w="1305" w:type="dxa"/>
            <w:shd w:val="clear" w:color="auto" w:fill="A6A6A6"/>
          </w:tcPr>
          <w:p w14:paraId="39E56F76">
            <w:pPr>
              <w:jc w:val="center"/>
              <w:rPr>
                <w:rFonts w:ascii="宋体" w:hAnsi="宋体"/>
                <w:b/>
                <w:color w:val="auto"/>
                <w:szCs w:val="21"/>
              </w:rPr>
            </w:pPr>
            <w:r>
              <w:rPr>
                <w:rFonts w:hint="eastAsia" w:ascii="宋体" w:hAnsi="宋体"/>
                <w:b/>
                <w:color w:val="auto"/>
                <w:szCs w:val="21"/>
              </w:rPr>
              <w:t>内容</w:t>
            </w:r>
          </w:p>
        </w:tc>
        <w:tc>
          <w:tcPr>
            <w:tcW w:w="6825" w:type="dxa"/>
            <w:shd w:val="clear" w:color="auto" w:fill="A6A6A6"/>
          </w:tcPr>
          <w:p w14:paraId="12837C74">
            <w:pPr>
              <w:jc w:val="center"/>
              <w:rPr>
                <w:rFonts w:ascii="宋体" w:hAnsi="宋体"/>
                <w:b/>
                <w:color w:val="auto"/>
                <w:szCs w:val="21"/>
              </w:rPr>
            </w:pPr>
            <w:r>
              <w:rPr>
                <w:rFonts w:hint="eastAsia" w:ascii="宋体" w:hAnsi="宋体"/>
                <w:b/>
                <w:color w:val="auto"/>
                <w:szCs w:val="21"/>
              </w:rPr>
              <w:t>说明</w:t>
            </w:r>
          </w:p>
        </w:tc>
      </w:tr>
      <w:tr w14:paraId="418DD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31" w:type="dxa"/>
          </w:tcPr>
          <w:p w14:paraId="779EB136">
            <w:pPr>
              <w:widowControl w:val="0"/>
              <w:jc w:val="center"/>
              <w:rPr>
                <w:rFonts w:ascii="宋体" w:hAnsi="宋体"/>
                <w:color w:val="auto"/>
                <w:szCs w:val="21"/>
              </w:rPr>
            </w:pPr>
            <w:r>
              <w:rPr>
                <w:rFonts w:hint="eastAsia" w:ascii="宋体" w:hAnsi="宋体"/>
                <w:b/>
                <w:color w:val="auto"/>
                <w:szCs w:val="21"/>
              </w:rPr>
              <w:t>1</w:t>
            </w:r>
          </w:p>
        </w:tc>
        <w:tc>
          <w:tcPr>
            <w:tcW w:w="1305" w:type="dxa"/>
          </w:tcPr>
          <w:p w14:paraId="33BB0EE4">
            <w:pPr>
              <w:rPr>
                <w:rFonts w:ascii="宋体" w:hAnsi="宋体"/>
                <w:b/>
                <w:color w:val="auto"/>
                <w:szCs w:val="21"/>
              </w:rPr>
            </w:pPr>
            <w:r>
              <w:rPr>
                <w:rFonts w:hint="eastAsia" w:ascii="宋体" w:hAnsi="宋体"/>
                <w:b/>
                <w:color w:val="auto"/>
                <w:szCs w:val="21"/>
              </w:rPr>
              <w:t>业务需求</w:t>
            </w:r>
          </w:p>
        </w:tc>
        <w:tc>
          <w:tcPr>
            <w:tcW w:w="6825" w:type="dxa"/>
            <w:vAlign w:val="center"/>
          </w:tcPr>
          <w:p w14:paraId="3B8BF438">
            <w:pPr>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宋体" w:hAnsi="宋体" w:eastAsia="微软雅黑" w:cs="Times New Roman"/>
                <w:b/>
                <w:bCs w:val="0"/>
                <w:color w:val="auto"/>
                <w:kern w:val="20"/>
                <w:sz w:val="21"/>
                <w:szCs w:val="21"/>
                <w:lang w:val="zh-CN" w:eastAsia="zh-CN" w:bidi="ar-SA"/>
              </w:rPr>
            </w:pPr>
            <w:r>
              <w:rPr>
                <w:rFonts w:hint="eastAsia" w:ascii="宋体" w:hAnsi="宋体" w:cs="Times New Roman"/>
                <w:b w:val="0"/>
                <w:bCs/>
                <w:color w:val="auto"/>
                <w:kern w:val="20"/>
                <w:sz w:val="21"/>
                <w:szCs w:val="21"/>
                <w:lang w:val="en-US" w:eastAsia="zh-CN" w:bidi="ar-SA"/>
              </w:rPr>
              <w:t xml:space="preserve">    整体满足医院安防常态化需求，具体要求：</w:t>
            </w:r>
          </w:p>
          <w:p w14:paraId="491E8D20">
            <w:pPr>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宋体" w:hAnsi="宋体" w:eastAsia="微软雅黑" w:cs="Times New Roman"/>
                <w:b/>
                <w:bCs w:val="0"/>
                <w:color w:val="auto"/>
                <w:kern w:val="20"/>
                <w:sz w:val="21"/>
                <w:szCs w:val="21"/>
                <w:lang w:val="zh-CN" w:eastAsia="zh-CN" w:bidi="ar-SA"/>
              </w:rPr>
            </w:pPr>
            <w:r>
              <w:rPr>
                <w:rFonts w:hint="eastAsia" w:ascii="宋体" w:hAnsi="宋体" w:cs="Times New Roman"/>
                <w:b w:val="0"/>
                <w:bCs/>
                <w:color w:val="auto"/>
                <w:kern w:val="20"/>
                <w:sz w:val="21"/>
                <w:szCs w:val="21"/>
                <w:lang w:val="en-US" w:eastAsia="zh-CN" w:bidi="ar-SA"/>
              </w:rPr>
              <w:t xml:space="preserve">    第1包按约定时限完成到货、安装调试及初验；</w:t>
            </w:r>
          </w:p>
          <w:p w14:paraId="7B12A199">
            <w:pPr>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宋体" w:hAnsi="宋体" w:eastAsia="微软雅黑" w:cs="Times New Roman"/>
                <w:b/>
                <w:bCs w:val="0"/>
                <w:color w:val="auto"/>
                <w:kern w:val="20"/>
                <w:sz w:val="21"/>
                <w:szCs w:val="21"/>
                <w:lang w:val="zh-CN" w:eastAsia="zh-CN" w:bidi="ar-SA"/>
              </w:rPr>
            </w:pPr>
            <w:r>
              <w:rPr>
                <w:rFonts w:hint="eastAsia" w:ascii="宋体" w:hAnsi="宋体" w:cs="Times New Roman"/>
                <w:b w:val="0"/>
                <w:bCs/>
                <w:color w:val="auto"/>
                <w:kern w:val="20"/>
                <w:sz w:val="21"/>
                <w:szCs w:val="21"/>
                <w:lang w:val="en-US" w:eastAsia="zh-CN" w:bidi="ar-SA"/>
              </w:rPr>
              <w:t xml:space="preserve">    第2包、第3包支持分批交货、据实结算，按要求完成批次安装，提供1年服务保障。</w:t>
            </w:r>
          </w:p>
          <w:p w14:paraId="066CA62D">
            <w:pPr>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宋体" w:hAnsi="宋体" w:eastAsia="微软雅黑" w:cs="Times New Roman"/>
                <w:b/>
                <w:bCs w:val="0"/>
                <w:color w:val="auto"/>
                <w:kern w:val="20"/>
                <w:sz w:val="21"/>
                <w:szCs w:val="21"/>
                <w:lang w:val="zh-CN" w:eastAsia="zh-CN" w:bidi="ar-SA"/>
              </w:rPr>
            </w:pPr>
            <w:r>
              <w:rPr>
                <w:rFonts w:hint="eastAsia" w:ascii="宋体" w:hAnsi="宋体" w:cs="Times New Roman"/>
                <w:b w:val="0"/>
                <w:bCs/>
                <w:color w:val="auto"/>
                <w:kern w:val="20"/>
                <w:sz w:val="21"/>
                <w:szCs w:val="21"/>
                <w:lang w:val="en-US" w:eastAsia="zh-CN" w:bidi="ar-SA"/>
              </w:rPr>
              <w:t xml:space="preserve">   所有包新增设备需与原有对应管理平台兼容对接，确保数据互通、系统协同，保障安防工作顺畅开展。</w:t>
            </w:r>
          </w:p>
        </w:tc>
      </w:tr>
      <w:tr w14:paraId="01535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31" w:type="dxa"/>
          </w:tcPr>
          <w:p w14:paraId="6ED55626">
            <w:pPr>
              <w:widowControl w:val="0"/>
              <w:jc w:val="center"/>
              <w:rPr>
                <w:rFonts w:ascii="宋体" w:hAnsi="宋体"/>
                <w:color w:val="auto"/>
                <w:szCs w:val="21"/>
              </w:rPr>
            </w:pPr>
            <w:r>
              <w:rPr>
                <w:rFonts w:hint="eastAsia" w:ascii="宋体" w:hAnsi="宋体"/>
                <w:b/>
                <w:color w:val="auto"/>
                <w:szCs w:val="21"/>
              </w:rPr>
              <w:t>2</w:t>
            </w:r>
          </w:p>
        </w:tc>
        <w:tc>
          <w:tcPr>
            <w:tcW w:w="1305" w:type="dxa"/>
          </w:tcPr>
          <w:p w14:paraId="2E667E20">
            <w:pPr>
              <w:rPr>
                <w:rFonts w:ascii="宋体" w:hAnsi="宋体"/>
                <w:b/>
                <w:color w:val="auto"/>
                <w:szCs w:val="21"/>
              </w:rPr>
            </w:pPr>
            <w:r>
              <w:rPr>
                <w:rFonts w:hint="eastAsia" w:ascii="宋体" w:hAnsi="宋体"/>
                <w:b/>
                <w:color w:val="auto"/>
                <w:szCs w:val="21"/>
              </w:rPr>
              <w:t>技术需求</w:t>
            </w:r>
          </w:p>
        </w:tc>
        <w:tc>
          <w:tcPr>
            <w:tcW w:w="6825" w:type="dxa"/>
            <w:vAlign w:val="center"/>
          </w:tcPr>
          <w:p w14:paraId="65A95B34">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宋体" w:hAnsi="宋体" w:eastAsia="微软雅黑" w:cs="Times New Roman"/>
                <w:b/>
                <w:bCs w:val="0"/>
                <w:color w:val="auto"/>
                <w:kern w:val="20"/>
                <w:sz w:val="21"/>
                <w:szCs w:val="21"/>
                <w:lang w:val="zh-CN" w:eastAsia="zh-CN" w:bidi="ar-SA"/>
              </w:rPr>
            </w:pPr>
            <w:r>
              <w:rPr>
                <w:rFonts w:hint="eastAsia" w:ascii="宋体" w:hAnsi="宋体" w:cs="Times New Roman"/>
                <w:b w:val="0"/>
                <w:bCs/>
                <w:color w:val="auto"/>
                <w:kern w:val="20"/>
                <w:sz w:val="21"/>
                <w:szCs w:val="21"/>
                <w:lang w:val="en-US" w:eastAsia="zh-CN" w:bidi="ar-SA"/>
              </w:rPr>
              <w:t xml:space="preserve">    所有采购设备（存储、摄像机、一键报警设备等）符合国家相关技术标准，质量合格、性能稳定；</w:t>
            </w:r>
          </w:p>
          <w:p w14:paraId="2F520030">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宋体" w:hAnsi="宋体" w:eastAsia="微软雅黑" w:cs="Times New Roman"/>
                <w:b/>
                <w:bCs w:val="0"/>
                <w:color w:val="auto"/>
                <w:kern w:val="20"/>
                <w:sz w:val="21"/>
                <w:szCs w:val="21"/>
                <w:lang w:val="zh-CN" w:eastAsia="zh-CN" w:bidi="ar-SA"/>
              </w:rPr>
            </w:pPr>
            <w:r>
              <w:rPr>
                <w:rFonts w:hint="eastAsia" w:ascii="宋体" w:hAnsi="宋体" w:cs="Times New Roman"/>
                <w:b w:val="0"/>
                <w:bCs/>
                <w:color w:val="auto"/>
                <w:kern w:val="20"/>
                <w:sz w:val="21"/>
                <w:szCs w:val="21"/>
                <w:lang w:val="en-US" w:eastAsia="zh-CN" w:bidi="ar-SA"/>
              </w:rPr>
              <w:t xml:space="preserve">    第1包、第2包设备与宇视管理平台无缝兼容，第3包设备与BOSCH管理平台兼容，实现数据互通；安装调试规范，确保存储稳定、监控清晰、报警精准，适配医院使用场景。</w:t>
            </w:r>
          </w:p>
        </w:tc>
      </w:tr>
      <w:tr w14:paraId="51C02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31" w:type="dxa"/>
          </w:tcPr>
          <w:p w14:paraId="0AE71DD7">
            <w:pPr>
              <w:widowControl w:val="0"/>
              <w:jc w:val="center"/>
              <w:rPr>
                <w:rFonts w:ascii="宋体" w:hAnsi="宋体"/>
                <w:color w:val="auto"/>
                <w:szCs w:val="21"/>
              </w:rPr>
            </w:pPr>
            <w:r>
              <w:rPr>
                <w:rFonts w:hint="eastAsia" w:ascii="宋体" w:hAnsi="宋体"/>
                <w:b/>
                <w:color w:val="auto"/>
                <w:szCs w:val="21"/>
              </w:rPr>
              <w:t>3</w:t>
            </w:r>
          </w:p>
        </w:tc>
        <w:tc>
          <w:tcPr>
            <w:tcW w:w="1305" w:type="dxa"/>
          </w:tcPr>
          <w:p w14:paraId="40A6AF97">
            <w:pPr>
              <w:rPr>
                <w:rFonts w:ascii="宋体" w:hAnsi="宋体"/>
                <w:b/>
                <w:color w:val="auto"/>
                <w:szCs w:val="21"/>
              </w:rPr>
            </w:pPr>
            <w:r>
              <w:rPr>
                <w:rFonts w:hint="eastAsia" w:ascii="宋体" w:hAnsi="宋体"/>
                <w:b/>
                <w:color w:val="auto"/>
                <w:szCs w:val="21"/>
              </w:rPr>
              <w:t>系统需求</w:t>
            </w:r>
          </w:p>
        </w:tc>
        <w:tc>
          <w:tcPr>
            <w:tcW w:w="6825" w:type="dxa"/>
            <w:vAlign w:val="center"/>
          </w:tcPr>
          <w:p w14:paraId="329C175D">
            <w:pPr>
              <w:keepNext w:val="0"/>
              <w:keepLines w:val="0"/>
              <w:widowControl/>
              <w:numPr>
                <w:ilvl w:val="0"/>
                <w:numId w:val="1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宋体" w:hAnsi="宋体" w:eastAsia="微软雅黑" w:cs="Times New Roman"/>
                <w:b/>
                <w:bCs w:val="0"/>
                <w:color w:val="auto"/>
                <w:kern w:val="20"/>
                <w:sz w:val="21"/>
                <w:szCs w:val="21"/>
                <w:lang w:val="zh-CN" w:eastAsia="zh-CN" w:bidi="ar-SA"/>
              </w:rPr>
            </w:pPr>
            <w:r>
              <w:rPr>
                <w:rFonts w:hint="eastAsia" w:ascii="宋体" w:hAnsi="宋体" w:cs="Times New Roman"/>
                <w:b/>
                <w:bCs w:val="0"/>
                <w:color w:val="auto"/>
                <w:kern w:val="20"/>
                <w:sz w:val="21"/>
                <w:szCs w:val="21"/>
                <w:lang w:val="en-US" w:eastAsia="zh-CN" w:bidi="ar-SA"/>
              </w:rPr>
              <w:t xml:space="preserve">  </w:t>
            </w:r>
            <w:r>
              <w:rPr>
                <w:rFonts w:hint="eastAsia" w:ascii="宋体" w:hAnsi="宋体" w:cs="Times New Roman"/>
                <w:b w:val="0"/>
                <w:bCs/>
                <w:color w:val="auto"/>
                <w:kern w:val="20"/>
                <w:sz w:val="21"/>
                <w:szCs w:val="21"/>
                <w:lang w:val="en-US" w:eastAsia="zh-CN" w:bidi="ar-SA"/>
              </w:rPr>
              <w:t xml:space="preserve">  1、项目整体系统需协同稳定，各包新增系统与原有对应平台无缝融合，无兼容冲突；</w:t>
            </w:r>
          </w:p>
          <w:p w14:paraId="7D60DBF0">
            <w:pPr>
              <w:keepNext w:val="0"/>
              <w:keepLines w:val="0"/>
              <w:widowControl/>
              <w:numPr>
                <w:ilvl w:val="0"/>
                <w:numId w:val="1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宋体" w:hAnsi="宋体" w:eastAsia="微软雅黑" w:cs="Times New Roman"/>
                <w:b/>
                <w:bCs w:val="0"/>
                <w:color w:val="auto"/>
                <w:kern w:val="20"/>
                <w:sz w:val="21"/>
                <w:szCs w:val="21"/>
                <w:lang w:val="zh-CN" w:eastAsia="zh-CN" w:bidi="ar-SA"/>
              </w:rPr>
            </w:pPr>
            <w:r>
              <w:rPr>
                <w:rFonts w:hint="eastAsia" w:ascii="宋体" w:hAnsi="宋体" w:cs="Times New Roman"/>
                <w:b w:val="0"/>
                <w:bCs/>
                <w:color w:val="auto"/>
                <w:kern w:val="20"/>
                <w:sz w:val="21"/>
                <w:szCs w:val="21"/>
                <w:lang w:val="en-US" w:eastAsia="zh-CN" w:bidi="ar-SA"/>
              </w:rPr>
              <w:t xml:space="preserve">    2、存储系统容量充足、运行稳定，支持数据备份；</w:t>
            </w:r>
          </w:p>
          <w:p w14:paraId="65DC09BF">
            <w:pPr>
              <w:keepNext w:val="0"/>
              <w:keepLines w:val="0"/>
              <w:widowControl/>
              <w:numPr>
                <w:ilvl w:val="0"/>
                <w:numId w:val="1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宋体" w:hAnsi="宋体" w:eastAsia="微软雅黑" w:cs="Times New Roman"/>
                <w:b/>
                <w:bCs w:val="0"/>
                <w:color w:val="auto"/>
                <w:kern w:val="20"/>
                <w:sz w:val="21"/>
                <w:szCs w:val="21"/>
                <w:lang w:val="zh-CN" w:eastAsia="zh-CN" w:bidi="ar-SA"/>
              </w:rPr>
            </w:pPr>
            <w:r>
              <w:rPr>
                <w:rFonts w:hint="eastAsia" w:ascii="宋体" w:hAnsi="宋体" w:cs="Times New Roman"/>
                <w:b w:val="0"/>
                <w:bCs/>
                <w:color w:val="auto"/>
                <w:kern w:val="20"/>
                <w:sz w:val="21"/>
                <w:szCs w:val="21"/>
                <w:lang w:val="en-US" w:eastAsia="zh-CN" w:bidi="ar-SA"/>
              </w:rPr>
              <w:t xml:space="preserve">    3、监控系统画面实时流畅，实现全域覆盖；</w:t>
            </w:r>
          </w:p>
          <w:p w14:paraId="3C844EFF">
            <w:pPr>
              <w:keepNext w:val="0"/>
              <w:keepLines w:val="0"/>
              <w:widowControl/>
              <w:numPr>
                <w:ilvl w:val="0"/>
                <w:numId w:val="1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宋体" w:hAnsi="宋体" w:eastAsia="微软雅黑" w:cs="Times New Roman"/>
                <w:b/>
                <w:bCs w:val="0"/>
                <w:color w:val="auto"/>
                <w:kern w:val="20"/>
                <w:sz w:val="21"/>
                <w:szCs w:val="21"/>
                <w:lang w:val="zh-CN" w:eastAsia="zh-CN" w:bidi="ar-SA"/>
              </w:rPr>
            </w:pPr>
            <w:r>
              <w:rPr>
                <w:rFonts w:hint="eastAsia" w:ascii="宋体" w:hAnsi="宋体" w:cs="Times New Roman"/>
                <w:b w:val="0"/>
                <w:bCs/>
                <w:color w:val="auto"/>
                <w:kern w:val="20"/>
                <w:sz w:val="21"/>
                <w:szCs w:val="21"/>
                <w:lang w:val="en-US" w:eastAsia="zh-CN" w:bidi="ar-SA"/>
              </w:rPr>
              <w:t xml:space="preserve">    4、一键报警系统响应迅速、信号稳定；</w:t>
            </w:r>
          </w:p>
          <w:p w14:paraId="67AD1B9D">
            <w:pPr>
              <w:keepNext w:val="0"/>
              <w:keepLines w:val="0"/>
              <w:widowControl/>
              <w:numPr>
                <w:ilvl w:val="0"/>
                <w:numId w:val="1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宋体" w:hAnsi="宋体" w:eastAsia="微软雅黑" w:cs="Times New Roman"/>
                <w:b/>
                <w:bCs w:val="0"/>
                <w:color w:val="auto"/>
                <w:kern w:val="20"/>
                <w:sz w:val="21"/>
                <w:szCs w:val="21"/>
                <w:lang w:val="zh-CN" w:eastAsia="zh-CN" w:bidi="ar-SA"/>
              </w:rPr>
            </w:pPr>
            <w:r>
              <w:rPr>
                <w:rFonts w:hint="eastAsia" w:ascii="宋体" w:hAnsi="宋体" w:cs="Times New Roman"/>
                <w:b w:val="0"/>
                <w:bCs/>
                <w:color w:val="auto"/>
                <w:kern w:val="20"/>
                <w:sz w:val="21"/>
                <w:szCs w:val="21"/>
                <w:lang w:val="en-US" w:eastAsia="zh-CN" w:bidi="ar-SA"/>
              </w:rPr>
              <w:t xml:space="preserve">    5、系统支持日常运维、故障排查，保障长期稳定运行，满足医院安防安全需求。</w:t>
            </w:r>
          </w:p>
        </w:tc>
      </w:tr>
    </w:tbl>
    <w:p w14:paraId="252E2C1F">
      <w:pPr>
        <w:pStyle w:val="2"/>
        <w:numPr>
          <w:ilvl w:val="0"/>
          <w:numId w:val="0"/>
        </w:numPr>
        <w:bidi w:val="0"/>
        <w:ind w:leftChars="0"/>
        <w:rPr>
          <w:rFonts w:hint="eastAsia"/>
        </w:rPr>
      </w:pPr>
      <w:r>
        <w:rPr>
          <w:rFonts w:hint="eastAsia"/>
          <w:lang w:val="en-US" w:eastAsia="zh-CN"/>
        </w:rPr>
        <w:t>四、</w:t>
      </w:r>
      <w:r>
        <w:rPr>
          <w:rFonts w:hint="eastAsia"/>
        </w:rPr>
        <w:t>货物、指标要求</w:t>
      </w:r>
    </w:p>
    <w:p w14:paraId="461CE988">
      <w:pPr>
        <w:pStyle w:val="3"/>
        <w:bidi w:val="0"/>
        <w:rPr>
          <w:rFonts w:hint="default"/>
          <w:lang w:val="en-US" w:eastAsia="zh-CN"/>
        </w:rPr>
      </w:pPr>
      <w:r>
        <w:rPr>
          <w:rFonts w:hint="eastAsia"/>
          <w:lang w:val="en-US" w:eastAsia="zh-CN"/>
        </w:rPr>
        <w:t>第1包：</w:t>
      </w:r>
      <w:r>
        <w:rPr>
          <w:rFonts w:hint="eastAsia"/>
          <w:b/>
          <w:bCs/>
          <w:color w:val="auto"/>
          <w:lang w:val="en-US" w:eastAsia="zh-CN"/>
        </w:rPr>
        <w:t>监控存储扩容</w:t>
      </w:r>
    </w:p>
    <w:p w14:paraId="4F9C8D82">
      <w:pPr>
        <w:rPr>
          <w:rFonts w:hint="default"/>
          <w:b/>
          <w:bCs/>
          <w:color w:val="auto"/>
          <w:lang w:val="en-US" w:eastAsia="zh-CN"/>
        </w:rPr>
      </w:pPr>
    </w:p>
    <w:p w14:paraId="1364AE50">
      <w:pPr>
        <w:pStyle w:val="5"/>
        <w:bidi w:val="0"/>
        <w:rPr>
          <w:rFonts w:hint="eastAsia"/>
        </w:rPr>
      </w:pPr>
      <w:r>
        <w:rPr>
          <w:rFonts w:hint="eastAsia"/>
        </w:rPr>
        <w:t>产品清单</w:t>
      </w:r>
    </w:p>
    <w:p w14:paraId="71CDA6A6">
      <w:pPr>
        <w:rPr>
          <w:rFonts w:hint="eastAsia"/>
        </w:rPr>
      </w:pPr>
    </w:p>
    <w:tbl>
      <w:tblPr>
        <w:tblStyle w:val="7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35"/>
        <w:gridCol w:w="2691"/>
        <w:gridCol w:w="685"/>
        <w:gridCol w:w="2239"/>
        <w:gridCol w:w="993"/>
        <w:gridCol w:w="1713"/>
      </w:tblGrid>
      <w:tr w14:paraId="0A6A8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5" w:hRule="atLeast"/>
          <w:jc w:val="center"/>
        </w:trPr>
        <w:tc>
          <w:tcPr>
            <w:tcW w:w="406" w:type="pct"/>
            <w:tcBorders>
              <w:top w:val="single" w:color="auto" w:sz="4" w:space="0"/>
              <w:left w:val="single" w:color="auto" w:sz="4" w:space="0"/>
              <w:right w:val="single" w:color="auto" w:sz="4" w:space="0"/>
            </w:tcBorders>
            <w:shd w:val="clear" w:color="auto" w:fill="auto"/>
            <w:vAlign w:val="center"/>
          </w:tcPr>
          <w:p w14:paraId="21CBF350">
            <w:pPr>
              <w:jc w:val="center"/>
              <w:rPr>
                <w:rFonts w:hint="eastAsia" w:ascii="宋体" w:hAnsi="宋体" w:eastAsia="微软雅黑"/>
                <w:b/>
                <w:szCs w:val="21"/>
                <w:lang w:val="en-US" w:eastAsia="zh-CN"/>
              </w:rPr>
            </w:pPr>
            <w:r>
              <w:rPr>
                <w:rFonts w:hint="eastAsia" w:ascii="宋体" w:hAnsi="宋体"/>
                <w:b/>
                <w:szCs w:val="21"/>
                <w:lang w:val="en-US" w:eastAsia="zh-CN"/>
              </w:rPr>
              <w:t>序号</w:t>
            </w:r>
          </w:p>
        </w:tc>
        <w:tc>
          <w:tcPr>
            <w:tcW w:w="1486" w:type="pct"/>
            <w:tcBorders>
              <w:top w:val="single" w:color="auto" w:sz="4" w:space="0"/>
              <w:left w:val="single" w:color="auto" w:sz="4" w:space="0"/>
              <w:right w:val="single" w:color="auto" w:sz="4" w:space="0"/>
            </w:tcBorders>
            <w:shd w:val="clear" w:color="auto" w:fill="auto"/>
            <w:vAlign w:val="center"/>
          </w:tcPr>
          <w:p w14:paraId="5BFC42BC">
            <w:pPr>
              <w:jc w:val="center"/>
              <w:rPr>
                <w:rFonts w:hint="default" w:ascii="宋体" w:hAnsi="宋体" w:eastAsia="微软雅黑"/>
                <w:b/>
                <w:szCs w:val="21"/>
                <w:highlight w:val="yellow"/>
                <w:lang w:val="en-US" w:eastAsia="zh-CN"/>
              </w:rPr>
            </w:pPr>
            <w:r>
              <w:rPr>
                <w:rFonts w:hint="eastAsia" w:ascii="宋体" w:hAnsi="宋体" w:eastAsia="宋体" w:cs="宋体"/>
                <w:b/>
                <w:bCs/>
                <w:i w:val="0"/>
                <w:iCs w:val="0"/>
                <w:color w:val="000000"/>
                <w:kern w:val="0"/>
                <w:sz w:val="20"/>
                <w:szCs w:val="20"/>
                <w:u w:val="none"/>
                <w:lang w:val="en-US" w:eastAsia="zh-CN" w:bidi="ar"/>
              </w:rPr>
              <w:t>货物名称</w:t>
            </w:r>
          </w:p>
        </w:tc>
        <w:tc>
          <w:tcPr>
            <w:tcW w:w="378" w:type="pct"/>
            <w:tcBorders>
              <w:top w:val="single" w:color="auto" w:sz="4" w:space="0"/>
              <w:left w:val="single" w:color="auto" w:sz="4" w:space="0"/>
              <w:right w:val="single" w:color="auto" w:sz="4" w:space="0"/>
            </w:tcBorders>
            <w:shd w:val="clear" w:color="auto" w:fill="auto"/>
            <w:vAlign w:val="center"/>
          </w:tcPr>
          <w:p w14:paraId="10F8173C">
            <w:pPr>
              <w:jc w:val="center"/>
              <w:rPr>
                <w:rFonts w:ascii="宋体" w:hAnsi="宋体"/>
                <w:b/>
                <w:szCs w:val="21"/>
              </w:rPr>
            </w:pPr>
            <w:r>
              <w:rPr>
                <w:rFonts w:hint="eastAsia" w:ascii="宋体" w:hAnsi="宋体" w:eastAsia="宋体" w:cs="宋体"/>
                <w:b/>
                <w:bCs/>
                <w:i w:val="0"/>
                <w:iCs w:val="0"/>
                <w:color w:val="000000"/>
                <w:kern w:val="0"/>
                <w:sz w:val="20"/>
                <w:szCs w:val="20"/>
                <w:u w:val="none"/>
                <w:lang w:val="en-US" w:eastAsia="zh-CN" w:bidi="ar"/>
              </w:rPr>
              <w:t>否为主要产品</w:t>
            </w:r>
          </w:p>
        </w:tc>
        <w:tc>
          <w:tcPr>
            <w:tcW w:w="1236" w:type="pct"/>
            <w:tcBorders>
              <w:top w:val="single" w:color="auto" w:sz="4" w:space="0"/>
              <w:left w:val="single" w:color="auto" w:sz="4" w:space="0"/>
              <w:right w:val="single" w:color="auto" w:sz="4" w:space="0"/>
            </w:tcBorders>
            <w:shd w:val="clear" w:color="auto" w:fill="auto"/>
            <w:vAlign w:val="center"/>
          </w:tcPr>
          <w:p w14:paraId="0142E9B9">
            <w:pPr>
              <w:keepNext w:val="0"/>
              <w:keepLines w:val="0"/>
              <w:widowControl/>
              <w:suppressLineNumbers w:val="0"/>
              <w:jc w:val="center"/>
              <w:textAlignment w:val="center"/>
              <w:rPr>
                <w:rFonts w:ascii="宋体" w:hAnsi="宋体"/>
                <w:b/>
                <w:szCs w:val="21"/>
              </w:rPr>
            </w:pPr>
            <w:r>
              <w:rPr>
                <w:rFonts w:hint="eastAsia" w:ascii="宋体" w:hAnsi="宋体" w:eastAsia="宋体" w:cs="宋体"/>
                <w:b/>
                <w:bCs/>
                <w:i w:val="0"/>
                <w:iCs w:val="0"/>
                <w:color w:val="000000"/>
                <w:kern w:val="0"/>
                <w:sz w:val="20"/>
                <w:szCs w:val="20"/>
                <w:u w:val="none"/>
                <w:lang w:val="en-US" w:eastAsia="zh-CN" w:bidi="ar"/>
              </w:rPr>
              <w:t>数量</w:t>
            </w:r>
          </w:p>
        </w:tc>
        <w:tc>
          <w:tcPr>
            <w:tcW w:w="548" w:type="pct"/>
            <w:tcBorders>
              <w:top w:val="single" w:color="auto" w:sz="4" w:space="0"/>
              <w:left w:val="single" w:color="auto" w:sz="4" w:space="0"/>
              <w:right w:val="single" w:color="auto" w:sz="4" w:space="0"/>
            </w:tcBorders>
            <w:shd w:val="clear" w:color="auto" w:fill="auto"/>
            <w:vAlign w:val="center"/>
          </w:tcPr>
          <w:p w14:paraId="28F7FDDC">
            <w:pPr>
              <w:keepNext w:val="0"/>
              <w:keepLines w:val="0"/>
              <w:widowControl/>
              <w:suppressLineNumbers w:val="0"/>
              <w:jc w:val="center"/>
              <w:textAlignment w:val="center"/>
              <w:rPr>
                <w:rFonts w:ascii="宋体" w:hAnsi="宋体"/>
                <w:b/>
                <w:szCs w:val="21"/>
              </w:rPr>
            </w:pPr>
            <w:r>
              <w:rPr>
                <w:rFonts w:hint="eastAsia" w:ascii="宋体" w:hAnsi="宋体" w:eastAsia="宋体" w:cs="宋体"/>
                <w:b/>
                <w:bCs/>
                <w:i w:val="0"/>
                <w:iCs w:val="0"/>
                <w:color w:val="000000"/>
                <w:kern w:val="0"/>
                <w:sz w:val="20"/>
                <w:szCs w:val="20"/>
                <w:u w:val="none"/>
                <w:lang w:val="en-US" w:eastAsia="zh-CN" w:bidi="ar"/>
              </w:rPr>
              <w:t>单位</w:t>
            </w:r>
          </w:p>
        </w:tc>
        <w:tc>
          <w:tcPr>
            <w:tcW w:w="944" w:type="pct"/>
            <w:tcBorders>
              <w:top w:val="single" w:color="auto" w:sz="4" w:space="0"/>
              <w:left w:val="single" w:color="auto" w:sz="4" w:space="0"/>
              <w:right w:val="single" w:color="auto" w:sz="4" w:space="0"/>
            </w:tcBorders>
            <w:shd w:val="clear" w:color="auto" w:fill="auto"/>
            <w:vAlign w:val="center"/>
          </w:tcPr>
          <w:p w14:paraId="2014080D">
            <w:pPr>
              <w:jc w:val="center"/>
              <w:rPr>
                <w:rFonts w:ascii="宋体" w:hAnsi="宋体"/>
                <w:b/>
                <w:szCs w:val="21"/>
              </w:rPr>
            </w:pPr>
            <w:r>
              <w:rPr>
                <w:rFonts w:hint="eastAsia" w:ascii="宋体" w:hAnsi="宋体" w:eastAsia="宋体" w:cs="宋体"/>
                <w:b/>
                <w:bCs/>
                <w:i w:val="0"/>
                <w:iCs w:val="0"/>
                <w:color w:val="000000"/>
                <w:kern w:val="0"/>
                <w:sz w:val="20"/>
                <w:szCs w:val="20"/>
                <w:u w:val="none"/>
                <w:lang w:val="en-US" w:eastAsia="zh-CN" w:bidi="ar"/>
              </w:rPr>
              <w:t>产地（国产/进口）</w:t>
            </w:r>
          </w:p>
        </w:tc>
      </w:tr>
      <w:tr w14:paraId="08C5B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5" w:hRule="atLeast"/>
          <w:jc w:val="center"/>
        </w:trPr>
        <w:tc>
          <w:tcPr>
            <w:tcW w:w="406" w:type="pct"/>
            <w:tcBorders>
              <w:top w:val="single" w:color="auto" w:sz="4" w:space="0"/>
              <w:left w:val="single" w:color="auto" w:sz="4" w:space="0"/>
              <w:right w:val="single" w:color="auto" w:sz="4" w:space="0"/>
            </w:tcBorders>
            <w:shd w:val="clear" w:color="auto" w:fill="auto"/>
            <w:vAlign w:val="center"/>
          </w:tcPr>
          <w:p w14:paraId="51FE8D35">
            <w:pPr>
              <w:jc w:val="center"/>
              <w:rPr>
                <w:rFonts w:hint="default" w:ascii="宋体" w:hAnsi="宋体"/>
                <w:b w:val="0"/>
                <w:bCs/>
                <w:szCs w:val="21"/>
                <w:lang w:val="en-US" w:eastAsia="zh-CN"/>
              </w:rPr>
            </w:pPr>
            <w:r>
              <w:rPr>
                <w:rFonts w:hint="eastAsia" w:ascii="宋体" w:hAnsi="宋体"/>
                <w:b w:val="0"/>
                <w:bCs/>
                <w:szCs w:val="21"/>
                <w:lang w:val="en-US" w:eastAsia="zh-CN"/>
              </w:rPr>
              <w:t>1</w:t>
            </w:r>
          </w:p>
        </w:tc>
        <w:tc>
          <w:tcPr>
            <w:tcW w:w="1486" w:type="pct"/>
            <w:tcBorders>
              <w:top w:val="single" w:color="auto" w:sz="4" w:space="0"/>
              <w:left w:val="single" w:color="auto" w:sz="4" w:space="0"/>
              <w:right w:val="single" w:color="auto" w:sz="4" w:space="0"/>
            </w:tcBorders>
            <w:shd w:val="clear" w:color="auto" w:fill="auto"/>
            <w:vAlign w:val="center"/>
          </w:tcPr>
          <w:p w14:paraId="42FD494C">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60盘位云存储设备</w:t>
            </w:r>
          </w:p>
        </w:tc>
        <w:tc>
          <w:tcPr>
            <w:tcW w:w="378" w:type="pct"/>
            <w:tcBorders>
              <w:top w:val="single" w:color="auto" w:sz="4" w:space="0"/>
              <w:left w:val="single" w:color="auto" w:sz="4" w:space="0"/>
              <w:right w:val="single" w:color="auto" w:sz="4" w:space="0"/>
            </w:tcBorders>
            <w:shd w:val="clear" w:color="auto" w:fill="auto"/>
            <w:vAlign w:val="center"/>
          </w:tcPr>
          <w:p w14:paraId="64F968FE">
            <w:pPr>
              <w:jc w:val="center"/>
              <w:rPr>
                <w:rFonts w:hint="eastAsia" w:ascii="宋体" w:hAnsi="宋体" w:eastAsia="宋体" w:cs="宋体"/>
                <w:b w:val="0"/>
                <w:bCs/>
                <w:i w:val="0"/>
                <w:iCs w:val="0"/>
                <w:color w:val="000000"/>
                <w:kern w:val="0"/>
                <w:sz w:val="20"/>
                <w:szCs w:val="20"/>
                <w:u w:val="none"/>
                <w:lang w:val="en-US" w:eastAsia="zh-CN" w:bidi="ar"/>
              </w:rPr>
            </w:pPr>
          </w:p>
        </w:tc>
        <w:tc>
          <w:tcPr>
            <w:tcW w:w="1236" w:type="pct"/>
            <w:tcBorders>
              <w:top w:val="single" w:color="auto" w:sz="4" w:space="0"/>
              <w:left w:val="single" w:color="auto" w:sz="4" w:space="0"/>
              <w:right w:val="single" w:color="auto" w:sz="4" w:space="0"/>
            </w:tcBorders>
            <w:shd w:val="clear" w:color="auto" w:fill="auto"/>
            <w:vAlign w:val="center"/>
          </w:tcPr>
          <w:p w14:paraId="3E307DFC">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48" w:type="pct"/>
            <w:tcBorders>
              <w:top w:val="single" w:color="auto" w:sz="4" w:space="0"/>
              <w:left w:val="single" w:color="auto" w:sz="4" w:space="0"/>
              <w:right w:val="single" w:color="auto" w:sz="4" w:space="0"/>
            </w:tcBorders>
            <w:shd w:val="clear" w:color="auto" w:fill="auto"/>
            <w:vAlign w:val="center"/>
          </w:tcPr>
          <w:p w14:paraId="7B0407CB">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944" w:type="pct"/>
            <w:tcBorders>
              <w:top w:val="single" w:color="auto" w:sz="4" w:space="0"/>
              <w:left w:val="single" w:color="auto" w:sz="4" w:space="0"/>
              <w:right w:val="single" w:color="auto" w:sz="4" w:space="0"/>
            </w:tcBorders>
            <w:shd w:val="clear" w:color="auto" w:fill="auto"/>
            <w:vAlign w:val="center"/>
          </w:tcPr>
          <w:p w14:paraId="60F78025">
            <w:pPr>
              <w:jc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国产</w:t>
            </w:r>
          </w:p>
        </w:tc>
      </w:tr>
      <w:tr w14:paraId="7FB9D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5" w:hRule="atLeast"/>
          <w:jc w:val="center"/>
        </w:trPr>
        <w:tc>
          <w:tcPr>
            <w:tcW w:w="406" w:type="pct"/>
            <w:tcBorders>
              <w:top w:val="single" w:color="auto" w:sz="4" w:space="0"/>
              <w:left w:val="single" w:color="auto" w:sz="4" w:space="0"/>
              <w:right w:val="single" w:color="auto" w:sz="4" w:space="0"/>
            </w:tcBorders>
            <w:shd w:val="clear" w:color="auto" w:fill="auto"/>
            <w:vAlign w:val="center"/>
          </w:tcPr>
          <w:p w14:paraId="6CAA0763">
            <w:pPr>
              <w:jc w:val="center"/>
              <w:rPr>
                <w:rFonts w:hint="default" w:ascii="宋体" w:hAnsi="宋体"/>
                <w:b w:val="0"/>
                <w:bCs/>
                <w:szCs w:val="21"/>
                <w:lang w:val="en-US" w:eastAsia="zh-CN"/>
              </w:rPr>
            </w:pPr>
            <w:r>
              <w:rPr>
                <w:rFonts w:hint="eastAsia" w:ascii="宋体" w:hAnsi="宋体"/>
                <w:b w:val="0"/>
                <w:bCs/>
                <w:szCs w:val="21"/>
                <w:lang w:val="en-US" w:eastAsia="zh-CN"/>
              </w:rPr>
              <w:t>2</w:t>
            </w:r>
          </w:p>
        </w:tc>
        <w:tc>
          <w:tcPr>
            <w:tcW w:w="1486" w:type="pct"/>
            <w:tcBorders>
              <w:top w:val="single" w:color="auto" w:sz="4" w:space="0"/>
              <w:left w:val="single" w:color="auto" w:sz="4" w:space="0"/>
              <w:right w:val="single" w:color="auto" w:sz="4" w:space="0"/>
            </w:tcBorders>
            <w:shd w:val="clear" w:color="auto" w:fill="auto"/>
            <w:vAlign w:val="center"/>
          </w:tcPr>
          <w:p w14:paraId="0F76CF7D">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存储硬盘</w:t>
            </w:r>
          </w:p>
        </w:tc>
        <w:tc>
          <w:tcPr>
            <w:tcW w:w="378" w:type="pct"/>
            <w:tcBorders>
              <w:top w:val="single" w:color="auto" w:sz="4" w:space="0"/>
              <w:left w:val="single" w:color="auto" w:sz="4" w:space="0"/>
              <w:right w:val="single" w:color="auto" w:sz="4" w:space="0"/>
            </w:tcBorders>
            <w:shd w:val="clear" w:color="auto" w:fill="auto"/>
            <w:vAlign w:val="center"/>
          </w:tcPr>
          <w:p w14:paraId="47A7F63F">
            <w:pPr>
              <w:jc w:val="center"/>
              <w:rPr>
                <w:rFonts w:hint="eastAsia" w:ascii="宋体" w:hAnsi="宋体" w:eastAsia="宋体" w:cs="宋体"/>
                <w:b w:val="0"/>
                <w:bCs/>
                <w:i w:val="0"/>
                <w:iCs w:val="0"/>
                <w:color w:val="000000"/>
                <w:kern w:val="0"/>
                <w:sz w:val="20"/>
                <w:szCs w:val="20"/>
                <w:u w:val="none"/>
                <w:lang w:val="en-US" w:eastAsia="zh-CN" w:bidi="ar"/>
              </w:rPr>
            </w:pPr>
          </w:p>
        </w:tc>
        <w:tc>
          <w:tcPr>
            <w:tcW w:w="1236" w:type="pct"/>
            <w:tcBorders>
              <w:top w:val="single" w:color="auto" w:sz="4" w:space="0"/>
              <w:left w:val="single" w:color="auto" w:sz="4" w:space="0"/>
              <w:right w:val="single" w:color="auto" w:sz="4" w:space="0"/>
            </w:tcBorders>
            <w:shd w:val="clear" w:color="auto" w:fill="auto"/>
            <w:vAlign w:val="center"/>
          </w:tcPr>
          <w:p w14:paraId="4FA8D05D">
            <w:pPr>
              <w:keepNext w:val="0"/>
              <w:keepLines w:val="0"/>
              <w:widowControl/>
              <w:suppressLineNumbers w:val="0"/>
              <w:jc w:val="center"/>
              <w:textAlignment w:val="center"/>
              <w:rPr>
                <w:rFonts w:hint="default"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548" w:type="pct"/>
            <w:tcBorders>
              <w:top w:val="single" w:color="auto" w:sz="4" w:space="0"/>
              <w:left w:val="single" w:color="auto" w:sz="4" w:space="0"/>
              <w:right w:val="single" w:color="auto" w:sz="4" w:space="0"/>
            </w:tcBorders>
            <w:shd w:val="clear" w:color="auto" w:fill="auto"/>
            <w:vAlign w:val="center"/>
          </w:tcPr>
          <w:p w14:paraId="20D126AB">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944" w:type="pct"/>
            <w:tcBorders>
              <w:top w:val="single" w:color="auto" w:sz="4" w:space="0"/>
              <w:left w:val="single" w:color="auto" w:sz="4" w:space="0"/>
              <w:right w:val="single" w:color="auto" w:sz="4" w:space="0"/>
            </w:tcBorders>
            <w:shd w:val="clear" w:color="auto" w:fill="auto"/>
            <w:vAlign w:val="center"/>
          </w:tcPr>
          <w:p w14:paraId="0885B927">
            <w:pPr>
              <w:jc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国产</w:t>
            </w:r>
          </w:p>
        </w:tc>
      </w:tr>
      <w:tr w14:paraId="024C6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06" w:type="pct"/>
            <w:tcBorders>
              <w:top w:val="single" w:color="auto" w:sz="4" w:space="0"/>
              <w:left w:val="single" w:color="auto" w:sz="4" w:space="0"/>
              <w:right w:val="single" w:color="auto" w:sz="4" w:space="0"/>
            </w:tcBorders>
            <w:shd w:val="clear" w:color="auto" w:fill="auto"/>
            <w:vAlign w:val="center"/>
          </w:tcPr>
          <w:p w14:paraId="7783646D">
            <w:pPr>
              <w:jc w:val="center"/>
              <w:rPr>
                <w:rFonts w:hint="default" w:ascii="宋体" w:hAnsi="宋体"/>
                <w:b w:val="0"/>
                <w:bCs/>
                <w:szCs w:val="21"/>
                <w:lang w:val="en-US" w:eastAsia="zh-CN"/>
              </w:rPr>
            </w:pPr>
            <w:r>
              <w:rPr>
                <w:rFonts w:hint="eastAsia" w:ascii="宋体" w:hAnsi="宋体"/>
                <w:b w:val="0"/>
                <w:bCs/>
                <w:szCs w:val="21"/>
                <w:lang w:val="en-US" w:eastAsia="zh-CN"/>
              </w:rPr>
              <w:t>3</w:t>
            </w:r>
          </w:p>
        </w:tc>
        <w:tc>
          <w:tcPr>
            <w:tcW w:w="1486" w:type="pct"/>
            <w:tcBorders>
              <w:top w:val="single" w:color="auto" w:sz="4" w:space="0"/>
              <w:left w:val="single" w:color="auto" w:sz="4" w:space="0"/>
              <w:right w:val="single" w:color="auto" w:sz="4" w:space="0"/>
            </w:tcBorders>
            <w:shd w:val="clear" w:color="auto" w:fill="auto"/>
            <w:vAlign w:val="center"/>
          </w:tcPr>
          <w:p w14:paraId="565E8A44">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48盘位网络存储设备</w:t>
            </w:r>
          </w:p>
        </w:tc>
        <w:tc>
          <w:tcPr>
            <w:tcW w:w="378" w:type="pct"/>
            <w:tcBorders>
              <w:top w:val="single" w:color="auto" w:sz="4" w:space="0"/>
              <w:left w:val="single" w:color="auto" w:sz="4" w:space="0"/>
              <w:right w:val="single" w:color="auto" w:sz="4" w:space="0"/>
            </w:tcBorders>
            <w:shd w:val="clear" w:color="auto" w:fill="auto"/>
            <w:vAlign w:val="center"/>
          </w:tcPr>
          <w:p w14:paraId="694A7CBA">
            <w:pPr>
              <w:jc w:val="center"/>
              <w:rPr>
                <w:rFonts w:hint="eastAsia" w:ascii="宋体" w:hAnsi="宋体" w:eastAsia="宋体" w:cs="宋体"/>
                <w:b w:val="0"/>
                <w:bCs/>
                <w:i w:val="0"/>
                <w:iCs w:val="0"/>
                <w:color w:val="000000"/>
                <w:kern w:val="0"/>
                <w:sz w:val="20"/>
                <w:szCs w:val="20"/>
                <w:u w:val="none"/>
                <w:lang w:val="en-US" w:eastAsia="zh-CN" w:bidi="ar"/>
              </w:rPr>
            </w:pPr>
          </w:p>
        </w:tc>
        <w:tc>
          <w:tcPr>
            <w:tcW w:w="1236" w:type="pct"/>
            <w:tcBorders>
              <w:top w:val="single" w:color="auto" w:sz="4" w:space="0"/>
              <w:left w:val="single" w:color="auto" w:sz="4" w:space="0"/>
              <w:right w:val="single" w:color="auto" w:sz="4" w:space="0"/>
            </w:tcBorders>
            <w:shd w:val="clear" w:color="auto" w:fill="auto"/>
            <w:vAlign w:val="center"/>
          </w:tcPr>
          <w:p w14:paraId="0C218FB4">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48" w:type="pct"/>
            <w:tcBorders>
              <w:top w:val="single" w:color="auto" w:sz="4" w:space="0"/>
              <w:left w:val="single" w:color="auto" w:sz="4" w:space="0"/>
              <w:right w:val="single" w:color="auto" w:sz="4" w:space="0"/>
            </w:tcBorders>
            <w:shd w:val="clear" w:color="auto" w:fill="auto"/>
            <w:vAlign w:val="center"/>
          </w:tcPr>
          <w:p w14:paraId="033C6DD3">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944" w:type="pct"/>
            <w:tcBorders>
              <w:top w:val="single" w:color="auto" w:sz="4" w:space="0"/>
              <w:left w:val="single" w:color="auto" w:sz="4" w:space="0"/>
              <w:right w:val="single" w:color="auto" w:sz="4" w:space="0"/>
            </w:tcBorders>
            <w:shd w:val="clear" w:color="auto" w:fill="auto"/>
            <w:vAlign w:val="center"/>
          </w:tcPr>
          <w:p w14:paraId="25E97AB4">
            <w:pPr>
              <w:jc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国产</w:t>
            </w:r>
          </w:p>
        </w:tc>
      </w:tr>
      <w:tr w14:paraId="32FBF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06" w:type="pct"/>
            <w:tcBorders>
              <w:top w:val="single" w:color="auto" w:sz="4" w:space="0"/>
              <w:left w:val="single" w:color="auto" w:sz="4" w:space="0"/>
              <w:right w:val="single" w:color="auto" w:sz="4" w:space="0"/>
            </w:tcBorders>
            <w:shd w:val="clear" w:color="auto" w:fill="auto"/>
            <w:vAlign w:val="center"/>
          </w:tcPr>
          <w:p w14:paraId="5214B148">
            <w:pPr>
              <w:jc w:val="center"/>
              <w:rPr>
                <w:rFonts w:hint="default" w:ascii="宋体" w:hAnsi="宋体"/>
                <w:b w:val="0"/>
                <w:bCs/>
                <w:szCs w:val="21"/>
                <w:lang w:val="en-US" w:eastAsia="zh-CN"/>
              </w:rPr>
            </w:pPr>
            <w:r>
              <w:rPr>
                <w:rFonts w:hint="eastAsia" w:ascii="宋体" w:hAnsi="宋体"/>
                <w:b w:val="0"/>
                <w:bCs/>
                <w:szCs w:val="21"/>
                <w:lang w:val="en-US" w:eastAsia="zh-CN"/>
              </w:rPr>
              <w:t>4</w:t>
            </w:r>
          </w:p>
        </w:tc>
        <w:tc>
          <w:tcPr>
            <w:tcW w:w="1486" w:type="pct"/>
            <w:tcBorders>
              <w:top w:val="single" w:color="auto" w:sz="4" w:space="0"/>
              <w:left w:val="single" w:color="auto" w:sz="4" w:space="0"/>
              <w:right w:val="single" w:color="auto" w:sz="4" w:space="0"/>
            </w:tcBorders>
            <w:shd w:val="clear" w:color="auto" w:fill="auto"/>
            <w:vAlign w:val="center"/>
          </w:tcPr>
          <w:p w14:paraId="7709D5CB">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10TB*2企业级监控硬盘</w:t>
            </w:r>
          </w:p>
        </w:tc>
        <w:tc>
          <w:tcPr>
            <w:tcW w:w="378" w:type="pct"/>
            <w:tcBorders>
              <w:top w:val="single" w:color="auto" w:sz="4" w:space="0"/>
              <w:left w:val="single" w:color="auto" w:sz="4" w:space="0"/>
              <w:right w:val="single" w:color="auto" w:sz="4" w:space="0"/>
            </w:tcBorders>
            <w:shd w:val="clear" w:color="auto" w:fill="auto"/>
            <w:vAlign w:val="center"/>
          </w:tcPr>
          <w:p w14:paraId="4FB136D3">
            <w:pPr>
              <w:jc w:val="center"/>
              <w:rPr>
                <w:rFonts w:hint="eastAsia" w:ascii="宋体" w:hAnsi="宋体" w:eastAsia="宋体" w:cs="宋体"/>
                <w:b w:val="0"/>
                <w:bCs/>
                <w:i w:val="0"/>
                <w:iCs w:val="0"/>
                <w:color w:val="000000"/>
                <w:kern w:val="0"/>
                <w:sz w:val="20"/>
                <w:szCs w:val="20"/>
                <w:u w:val="none"/>
                <w:lang w:val="en-US" w:eastAsia="zh-CN" w:bidi="ar"/>
              </w:rPr>
            </w:pPr>
          </w:p>
        </w:tc>
        <w:tc>
          <w:tcPr>
            <w:tcW w:w="1236" w:type="pct"/>
            <w:tcBorders>
              <w:top w:val="single" w:color="auto" w:sz="4" w:space="0"/>
              <w:left w:val="single" w:color="auto" w:sz="4" w:space="0"/>
              <w:right w:val="single" w:color="auto" w:sz="4" w:space="0"/>
            </w:tcBorders>
            <w:shd w:val="clear" w:color="auto" w:fill="auto"/>
            <w:vAlign w:val="center"/>
          </w:tcPr>
          <w:p w14:paraId="77B969F4">
            <w:pPr>
              <w:keepNext w:val="0"/>
              <w:keepLines w:val="0"/>
              <w:widowControl/>
              <w:suppressLineNumbers w:val="0"/>
              <w:jc w:val="center"/>
              <w:textAlignment w:val="center"/>
              <w:rPr>
                <w:rFonts w:hint="default"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548" w:type="pct"/>
            <w:tcBorders>
              <w:top w:val="single" w:color="auto" w:sz="4" w:space="0"/>
              <w:left w:val="single" w:color="auto" w:sz="4" w:space="0"/>
              <w:right w:val="single" w:color="auto" w:sz="4" w:space="0"/>
            </w:tcBorders>
            <w:shd w:val="clear" w:color="auto" w:fill="auto"/>
            <w:vAlign w:val="center"/>
          </w:tcPr>
          <w:p w14:paraId="3AAD4FFA">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944" w:type="pct"/>
            <w:tcBorders>
              <w:top w:val="single" w:color="auto" w:sz="4" w:space="0"/>
              <w:left w:val="single" w:color="auto" w:sz="4" w:space="0"/>
              <w:right w:val="single" w:color="auto" w:sz="4" w:space="0"/>
            </w:tcBorders>
            <w:shd w:val="clear" w:color="auto" w:fill="auto"/>
            <w:vAlign w:val="center"/>
          </w:tcPr>
          <w:p w14:paraId="4392A7D2">
            <w:pPr>
              <w:jc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国产</w:t>
            </w:r>
          </w:p>
        </w:tc>
      </w:tr>
      <w:tr w14:paraId="54A94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000" w:type="pct"/>
            <w:gridSpan w:val="6"/>
            <w:tcBorders>
              <w:left w:val="single" w:color="auto" w:sz="4" w:space="0"/>
              <w:bottom w:val="single" w:color="auto" w:sz="4" w:space="0"/>
              <w:right w:val="single" w:color="auto" w:sz="4" w:space="0"/>
            </w:tcBorders>
            <w:shd w:val="clear" w:color="auto" w:fill="auto"/>
            <w:vAlign w:val="center"/>
          </w:tcPr>
          <w:p w14:paraId="6C743870">
            <w:pPr>
              <w:jc w:val="center"/>
              <w:rPr>
                <w:rFonts w:ascii="宋体" w:hAnsi="宋体"/>
                <w:szCs w:val="21"/>
                <w:highlight w:val="yellow"/>
              </w:rPr>
            </w:pPr>
          </w:p>
        </w:tc>
      </w:tr>
    </w:tbl>
    <w:p w14:paraId="2D4F65CE">
      <w:pPr>
        <w:rPr>
          <w:rFonts w:hint="eastAsia"/>
        </w:rPr>
      </w:pPr>
    </w:p>
    <w:p w14:paraId="47D51920">
      <w:pPr>
        <w:pStyle w:val="5"/>
        <w:bidi w:val="0"/>
      </w:pPr>
      <w:r>
        <w:rPr>
          <w:rFonts w:hint="eastAsia"/>
        </w:rPr>
        <w:t>参数指标要求</w:t>
      </w:r>
    </w:p>
    <w:p w14:paraId="02E64A76">
      <w:r>
        <w:rPr>
          <w:rFonts w:hint="eastAsia"/>
        </w:rPr>
        <w:t>①指标按重要性分为“★”、“☆”、“#”和“△”。★代表实质性指标，不满足该指标项将导致投标被拒绝，☆代表优质优价指标，#代表重要指标，△则表示一般指标项。</w:t>
      </w:r>
    </w:p>
    <w:p w14:paraId="6764F157">
      <w:r>
        <w:rPr>
          <w:rFonts w:hint="eastAsia"/>
        </w:rPr>
        <w:t>②“证明材料要求”项可填“是”和“否”。填“是”的，投标人须提供包含相关指标项的证明材料，证明材料可以使用生产厂家官方网站截图或产品白皮书或第三方机构检验报告或其他相关证明材料，未提供有效证明材料或证明材料中内容与所填报指标不一致的，该指标按不满足处理。</w:t>
      </w:r>
    </w:p>
    <w:p w14:paraId="4311D772">
      <w:r>
        <w:rPr>
          <w:rFonts w:hint="eastAsia"/>
        </w:rPr>
        <w:t>③除技术、服务、实施方案需求中明确要求投标人承诺的事项外，其他要求提供证明材料的指标中，提供投标人承诺作为应答的不予认定。</w:t>
      </w:r>
    </w:p>
    <w:p w14:paraId="0F0BF53F"/>
    <w:p w14:paraId="2A75F917">
      <w:pPr>
        <w:pStyle w:val="6"/>
        <w:bidi w:val="0"/>
      </w:pPr>
      <w:r>
        <w:rPr>
          <w:rFonts w:hint="eastAsia"/>
        </w:rPr>
        <w:t>60盘位云存储设备</w:t>
      </w:r>
    </w:p>
    <w:p w14:paraId="67067430"/>
    <w:tbl>
      <w:tblPr>
        <w:tblStyle w:val="79"/>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062"/>
        <w:gridCol w:w="1934"/>
        <w:gridCol w:w="3330"/>
        <w:gridCol w:w="1978"/>
      </w:tblGrid>
      <w:tr w14:paraId="73DB3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shd w:val="clear" w:color="auto" w:fill="A6A6A6"/>
          </w:tcPr>
          <w:p w14:paraId="2F9533E2">
            <w:pPr>
              <w:jc w:val="center"/>
              <w:rPr>
                <w:rFonts w:ascii="宋体" w:hAnsi="宋体"/>
                <w:b/>
                <w:szCs w:val="21"/>
              </w:rPr>
            </w:pPr>
            <w:r>
              <w:rPr>
                <w:rFonts w:hint="eastAsia" w:ascii="宋体" w:hAnsi="宋体"/>
                <w:b/>
                <w:szCs w:val="21"/>
              </w:rPr>
              <w:t>序号</w:t>
            </w:r>
          </w:p>
        </w:tc>
        <w:tc>
          <w:tcPr>
            <w:tcW w:w="1062" w:type="dxa"/>
            <w:shd w:val="clear" w:color="auto" w:fill="A6A6A6"/>
          </w:tcPr>
          <w:p w14:paraId="02F1A518">
            <w:pPr>
              <w:jc w:val="center"/>
              <w:rPr>
                <w:rFonts w:ascii="宋体" w:hAnsi="宋体"/>
                <w:b/>
                <w:szCs w:val="21"/>
              </w:rPr>
            </w:pPr>
            <w:r>
              <w:rPr>
                <w:rFonts w:hint="eastAsia" w:ascii="宋体" w:hAnsi="宋体"/>
                <w:b/>
                <w:szCs w:val="21"/>
              </w:rPr>
              <w:t>重要性</w:t>
            </w:r>
          </w:p>
        </w:tc>
        <w:tc>
          <w:tcPr>
            <w:tcW w:w="1934" w:type="dxa"/>
            <w:shd w:val="clear" w:color="auto" w:fill="A6A6A6"/>
          </w:tcPr>
          <w:p w14:paraId="7FF20E28">
            <w:pPr>
              <w:jc w:val="center"/>
              <w:rPr>
                <w:rFonts w:ascii="宋体" w:hAnsi="宋体"/>
                <w:b/>
                <w:szCs w:val="21"/>
              </w:rPr>
            </w:pPr>
            <w:r>
              <w:rPr>
                <w:rFonts w:hint="eastAsia" w:ascii="宋体" w:hAnsi="宋体"/>
                <w:b/>
                <w:szCs w:val="21"/>
              </w:rPr>
              <w:t>指标项</w:t>
            </w:r>
          </w:p>
        </w:tc>
        <w:tc>
          <w:tcPr>
            <w:tcW w:w="3330" w:type="dxa"/>
            <w:shd w:val="clear" w:color="auto" w:fill="A6A6A6"/>
          </w:tcPr>
          <w:p w14:paraId="093B1D20">
            <w:pPr>
              <w:jc w:val="center"/>
              <w:rPr>
                <w:rFonts w:ascii="宋体" w:hAnsi="宋体"/>
                <w:b/>
                <w:szCs w:val="21"/>
              </w:rPr>
            </w:pPr>
            <w:r>
              <w:rPr>
                <w:rFonts w:hint="eastAsia" w:ascii="宋体" w:hAnsi="宋体"/>
                <w:b/>
                <w:szCs w:val="21"/>
              </w:rPr>
              <w:t>指标要求</w:t>
            </w:r>
          </w:p>
        </w:tc>
        <w:tc>
          <w:tcPr>
            <w:tcW w:w="1978" w:type="dxa"/>
            <w:shd w:val="clear" w:color="auto" w:fill="A6A6A6"/>
          </w:tcPr>
          <w:p w14:paraId="702F01BB">
            <w:pPr>
              <w:jc w:val="center"/>
              <w:rPr>
                <w:rFonts w:ascii="宋体" w:hAnsi="宋体"/>
                <w:b/>
                <w:szCs w:val="21"/>
              </w:rPr>
            </w:pPr>
            <w:r>
              <w:rPr>
                <w:rFonts w:hint="eastAsia" w:ascii="宋体" w:hAnsi="宋体"/>
                <w:b/>
                <w:szCs w:val="21"/>
              </w:rPr>
              <w:t>证明材料要求</w:t>
            </w:r>
          </w:p>
        </w:tc>
      </w:tr>
      <w:tr w14:paraId="57F29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061" w:type="dxa"/>
            <w:gridSpan w:val="5"/>
          </w:tcPr>
          <w:p w14:paraId="1996C079">
            <w:pPr>
              <w:jc w:val="center"/>
              <w:rPr>
                <w:rFonts w:ascii="宋体" w:hAnsi="宋体"/>
                <w:szCs w:val="21"/>
              </w:rPr>
            </w:pPr>
          </w:p>
        </w:tc>
      </w:tr>
      <w:tr w14:paraId="2AD59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55CDA13B">
            <w:pPr>
              <w:widowControl w:val="0"/>
              <w:jc w:val="center"/>
              <w:rPr>
                <w:rFonts w:hint="eastAsia" w:ascii="宋体" w:hAnsi="宋体" w:eastAsia="微软雅黑"/>
                <w:szCs w:val="21"/>
                <w:lang w:val="en-US" w:eastAsia="zh-CN"/>
              </w:rPr>
            </w:pPr>
            <w:r>
              <w:rPr>
                <w:rFonts w:hint="eastAsia" w:ascii="宋体" w:hAnsi="宋体"/>
                <w:szCs w:val="21"/>
                <w:lang w:val="en-US" w:eastAsia="zh-CN"/>
              </w:rPr>
              <w:t>1</w:t>
            </w:r>
          </w:p>
        </w:tc>
        <w:tc>
          <w:tcPr>
            <w:tcW w:w="1062" w:type="dxa"/>
            <w:vAlign w:val="center"/>
          </w:tcPr>
          <w:p w14:paraId="4115D112">
            <w:pPr>
              <w:jc w:val="center"/>
              <w:rPr>
                <w:rFonts w:ascii="宋体" w:hAnsi="宋体"/>
                <w:b/>
                <w:szCs w:val="21"/>
              </w:rPr>
            </w:pPr>
            <w:r>
              <w:rPr>
                <w:rFonts w:hint="eastAsia"/>
              </w:rPr>
              <w:t>△</w:t>
            </w:r>
          </w:p>
        </w:tc>
        <w:tc>
          <w:tcPr>
            <w:tcW w:w="1934" w:type="dxa"/>
            <w:vAlign w:val="center"/>
          </w:tcPr>
          <w:p w14:paraId="16057C24">
            <w:pPr>
              <w:spacing w:line="360" w:lineRule="auto"/>
              <w:jc w:val="center"/>
              <w:rPr>
                <w:rFonts w:ascii="宋体" w:hAnsi="宋体"/>
                <w:szCs w:val="21"/>
                <w:lang w:bidi="en-US"/>
              </w:rPr>
            </w:pPr>
            <w:r>
              <w:rPr>
                <w:rFonts w:hint="eastAsia"/>
              </w:rPr>
              <w:t>控制器</w:t>
            </w:r>
          </w:p>
        </w:tc>
        <w:tc>
          <w:tcPr>
            <w:tcW w:w="3330" w:type="dxa"/>
            <w:vAlign w:val="center"/>
          </w:tcPr>
          <w:p w14:paraId="3057F4C1">
            <w:pPr>
              <w:pStyle w:val="340"/>
              <w:numPr>
                <w:ilvl w:val="0"/>
                <w:numId w:val="0"/>
              </w:numPr>
              <w:spacing w:line="360" w:lineRule="auto"/>
              <w:ind w:left="420" w:leftChars="0" w:hanging="420" w:firstLineChars="0"/>
              <w:rPr>
                <w:rFonts w:hint="eastAsia" w:ascii="宋体" w:hAnsi="宋体" w:eastAsia="宋体" w:cs="宋体"/>
                <w:b w:val="0"/>
                <w:bCs w:val="0"/>
                <w:kern w:val="0"/>
                <w:sz w:val="21"/>
                <w:szCs w:val="21"/>
                <w:lang w:bidi="ar"/>
              </w:rPr>
            </w:pPr>
            <w:r>
              <w:rPr>
                <w:rFonts w:hint="eastAsia"/>
              </w:rPr>
              <w:t>≥</w:t>
            </w:r>
            <w:r>
              <w:t>2</w:t>
            </w:r>
            <w:r>
              <w:rPr>
                <w:rFonts w:hint="eastAsia"/>
              </w:rPr>
              <w:t>个</w:t>
            </w:r>
          </w:p>
        </w:tc>
        <w:tc>
          <w:tcPr>
            <w:tcW w:w="1978" w:type="dxa"/>
            <w:vAlign w:val="center"/>
          </w:tcPr>
          <w:p w14:paraId="1258C244">
            <w:pPr>
              <w:spacing w:line="360" w:lineRule="auto"/>
              <w:jc w:val="center"/>
              <w:rPr>
                <w:rFonts w:hint="eastAsia" w:ascii="宋体" w:hAnsi="宋体" w:eastAsia="微软雅黑"/>
                <w:szCs w:val="21"/>
                <w:lang w:val="en-US" w:eastAsia="zh-CN" w:bidi="en-US"/>
              </w:rPr>
            </w:pPr>
            <w:r>
              <w:rPr>
                <w:rFonts w:hint="eastAsia" w:ascii="宋体" w:hAnsi="宋体"/>
                <w:szCs w:val="21"/>
                <w:lang w:val="en-US" w:eastAsia="zh-CN" w:bidi="en-US"/>
              </w:rPr>
              <w:t>否</w:t>
            </w:r>
          </w:p>
        </w:tc>
      </w:tr>
      <w:tr w14:paraId="6C46E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757" w:type="dxa"/>
            <w:vAlign w:val="center"/>
          </w:tcPr>
          <w:p w14:paraId="5A868954">
            <w:pPr>
              <w:widowControl w:val="0"/>
              <w:jc w:val="center"/>
              <w:rPr>
                <w:rFonts w:hint="default" w:ascii="宋体" w:hAnsi="宋体"/>
                <w:szCs w:val="21"/>
                <w:lang w:val="en-US" w:eastAsia="zh-CN"/>
              </w:rPr>
            </w:pPr>
            <w:r>
              <w:rPr>
                <w:rFonts w:hint="eastAsia" w:ascii="宋体" w:hAnsi="宋体"/>
                <w:szCs w:val="21"/>
                <w:lang w:val="en-US" w:eastAsia="zh-CN"/>
              </w:rPr>
              <w:t>2</w:t>
            </w:r>
          </w:p>
        </w:tc>
        <w:tc>
          <w:tcPr>
            <w:tcW w:w="1062" w:type="dxa"/>
            <w:vAlign w:val="center"/>
          </w:tcPr>
          <w:p w14:paraId="5F9B9F61">
            <w:pPr>
              <w:jc w:val="center"/>
              <w:rPr>
                <w:rFonts w:hint="eastAsia"/>
              </w:rPr>
            </w:pPr>
            <w:r>
              <w:rPr>
                <w:rFonts w:hint="eastAsia"/>
              </w:rPr>
              <w:t>△</w:t>
            </w:r>
          </w:p>
        </w:tc>
        <w:tc>
          <w:tcPr>
            <w:tcW w:w="1934" w:type="dxa"/>
            <w:vAlign w:val="center"/>
          </w:tcPr>
          <w:p w14:paraId="1EA32830">
            <w:pP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rPr>
              <w:t>处理器</w:t>
            </w:r>
          </w:p>
        </w:tc>
        <w:tc>
          <w:tcPr>
            <w:tcW w:w="3330" w:type="dxa"/>
            <w:vAlign w:val="center"/>
          </w:tcPr>
          <w:p w14:paraId="6AD5ACC3">
            <w:pPr>
              <w:pStyle w:val="340"/>
              <w:numPr>
                <w:ilvl w:val="0"/>
                <w:numId w:val="0"/>
              </w:numPr>
              <w:spacing w:line="360" w:lineRule="auto"/>
              <w:ind w:left="420" w:leftChars="0" w:hanging="420" w:firstLineChars="0"/>
              <w:rPr>
                <w:rFonts w:hint="eastAsia" w:ascii="宋体" w:hAnsi="宋体" w:eastAsia="宋体" w:cs="宋体"/>
                <w:b w:val="0"/>
                <w:bCs w:val="0"/>
                <w:kern w:val="0"/>
                <w:sz w:val="21"/>
                <w:szCs w:val="21"/>
                <w:lang w:bidi="ar"/>
              </w:rPr>
            </w:pPr>
            <w:r>
              <w:rPr>
                <w:rFonts w:hint="eastAsia"/>
              </w:rPr>
              <w:t>≥</w:t>
            </w:r>
            <w:r>
              <w:t>2</w:t>
            </w:r>
            <w:r>
              <w:rPr>
                <w:rFonts w:hint="eastAsia"/>
              </w:rPr>
              <w:t>个6</w:t>
            </w:r>
            <w:r>
              <w:t>4</w:t>
            </w:r>
            <w:r>
              <w:rPr>
                <w:rFonts w:hint="eastAsia"/>
              </w:rPr>
              <w:t>位多核处理器</w:t>
            </w:r>
          </w:p>
        </w:tc>
        <w:tc>
          <w:tcPr>
            <w:tcW w:w="1978" w:type="dxa"/>
            <w:vAlign w:val="center"/>
          </w:tcPr>
          <w:p w14:paraId="5462F412">
            <w:pPr>
              <w:spacing w:line="360" w:lineRule="auto"/>
              <w:jc w:val="center"/>
              <w:rPr>
                <w:rFonts w:hint="eastAsia" w:ascii="宋体" w:hAnsi="宋体"/>
                <w:szCs w:val="21"/>
                <w:lang w:val="en-US" w:eastAsia="zh-CN" w:bidi="en-US"/>
              </w:rPr>
            </w:pPr>
            <w:r>
              <w:rPr>
                <w:rFonts w:hint="eastAsia" w:ascii="宋体" w:hAnsi="宋体"/>
                <w:szCs w:val="21"/>
                <w:lang w:val="en-US" w:eastAsia="zh-CN" w:bidi="en-US"/>
              </w:rPr>
              <w:t>否</w:t>
            </w:r>
          </w:p>
        </w:tc>
      </w:tr>
      <w:tr w14:paraId="10EE1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175DF433">
            <w:pPr>
              <w:widowControl w:val="0"/>
              <w:jc w:val="center"/>
              <w:rPr>
                <w:rFonts w:hint="default" w:ascii="宋体" w:hAnsi="宋体"/>
                <w:szCs w:val="21"/>
                <w:lang w:val="en-US" w:eastAsia="zh-CN"/>
              </w:rPr>
            </w:pPr>
            <w:r>
              <w:rPr>
                <w:rFonts w:hint="eastAsia" w:ascii="宋体" w:hAnsi="宋体"/>
                <w:szCs w:val="21"/>
                <w:lang w:val="en-US" w:eastAsia="zh-CN"/>
              </w:rPr>
              <w:t>3</w:t>
            </w:r>
          </w:p>
        </w:tc>
        <w:tc>
          <w:tcPr>
            <w:tcW w:w="1062" w:type="dxa"/>
            <w:vAlign w:val="center"/>
          </w:tcPr>
          <w:p w14:paraId="0D868D22">
            <w:pPr>
              <w:jc w:val="center"/>
              <w:rPr>
                <w:rFonts w:hint="eastAsia"/>
              </w:rPr>
            </w:pPr>
            <w:r>
              <w:rPr>
                <w:rFonts w:hint="eastAsia"/>
              </w:rPr>
              <w:t>△</w:t>
            </w:r>
          </w:p>
        </w:tc>
        <w:tc>
          <w:tcPr>
            <w:tcW w:w="1934" w:type="dxa"/>
            <w:vAlign w:val="center"/>
          </w:tcPr>
          <w:p w14:paraId="20CABD28">
            <w:pP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rPr>
              <w:t>内存：</w:t>
            </w:r>
          </w:p>
        </w:tc>
        <w:tc>
          <w:tcPr>
            <w:tcW w:w="3330" w:type="dxa"/>
            <w:vAlign w:val="center"/>
          </w:tcPr>
          <w:p w14:paraId="74947FBD">
            <w:pPr>
              <w:pStyle w:val="340"/>
              <w:numPr>
                <w:ilvl w:val="0"/>
                <w:numId w:val="0"/>
              </w:numPr>
              <w:spacing w:line="360" w:lineRule="auto"/>
              <w:rPr>
                <w:rFonts w:hint="eastAsia" w:ascii="宋体" w:hAnsi="宋体" w:eastAsia="宋体" w:cs="宋体"/>
                <w:b w:val="0"/>
                <w:bCs w:val="0"/>
                <w:kern w:val="0"/>
                <w:sz w:val="21"/>
                <w:szCs w:val="21"/>
                <w:lang w:bidi="ar"/>
              </w:rPr>
            </w:pPr>
            <w:r>
              <w:rPr>
                <w:rFonts w:hint="eastAsia"/>
              </w:rPr>
              <w:t>≥</w:t>
            </w:r>
            <w:r>
              <w:t>16</w:t>
            </w:r>
            <w:r>
              <w:rPr>
                <w:rFonts w:hint="eastAsia"/>
              </w:rPr>
              <w:t>GB，可扩展至≥128GB</w:t>
            </w:r>
          </w:p>
        </w:tc>
        <w:tc>
          <w:tcPr>
            <w:tcW w:w="1978" w:type="dxa"/>
            <w:vAlign w:val="center"/>
          </w:tcPr>
          <w:p w14:paraId="6D7332BB">
            <w:pPr>
              <w:spacing w:line="360" w:lineRule="auto"/>
              <w:jc w:val="center"/>
              <w:rPr>
                <w:rFonts w:hint="eastAsia" w:ascii="宋体" w:hAnsi="宋体"/>
                <w:szCs w:val="21"/>
                <w:lang w:val="en-US" w:eastAsia="zh-CN" w:bidi="en-US"/>
              </w:rPr>
            </w:pPr>
            <w:r>
              <w:rPr>
                <w:rFonts w:hint="eastAsia" w:ascii="宋体" w:hAnsi="宋体"/>
                <w:szCs w:val="21"/>
                <w:lang w:val="en-US" w:eastAsia="zh-CN" w:bidi="en-US"/>
              </w:rPr>
              <w:t>否</w:t>
            </w:r>
          </w:p>
        </w:tc>
      </w:tr>
      <w:tr w14:paraId="37A5D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0C8DC409">
            <w:pPr>
              <w:widowControl w:val="0"/>
              <w:jc w:val="center"/>
              <w:rPr>
                <w:rFonts w:hint="default" w:ascii="宋体" w:hAnsi="宋体"/>
                <w:szCs w:val="21"/>
                <w:lang w:val="en-US" w:eastAsia="zh-CN"/>
              </w:rPr>
            </w:pPr>
            <w:r>
              <w:rPr>
                <w:rFonts w:hint="eastAsia" w:ascii="宋体" w:hAnsi="宋体"/>
                <w:szCs w:val="21"/>
                <w:lang w:val="en-US" w:eastAsia="zh-CN"/>
              </w:rPr>
              <w:t>4</w:t>
            </w:r>
          </w:p>
        </w:tc>
        <w:tc>
          <w:tcPr>
            <w:tcW w:w="1062" w:type="dxa"/>
            <w:vAlign w:val="center"/>
          </w:tcPr>
          <w:p w14:paraId="5889B233">
            <w:pPr>
              <w:jc w:val="center"/>
              <w:rPr>
                <w:rFonts w:hint="eastAsia"/>
              </w:rPr>
            </w:pPr>
            <w:r>
              <w:rPr>
                <w:rFonts w:hint="eastAsia"/>
              </w:rPr>
              <w:t>△</w:t>
            </w:r>
          </w:p>
        </w:tc>
        <w:tc>
          <w:tcPr>
            <w:tcW w:w="1934" w:type="dxa"/>
            <w:vAlign w:val="center"/>
          </w:tcPr>
          <w:p w14:paraId="42BB9860">
            <w:pP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rPr>
              <w:t>网络接口：</w:t>
            </w:r>
          </w:p>
        </w:tc>
        <w:tc>
          <w:tcPr>
            <w:tcW w:w="3330" w:type="dxa"/>
            <w:vAlign w:val="center"/>
          </w:tcPr>
          <w:p w14:paraId="45886B3D">
            <w:pPr>
              <w:pStyle w:val="340"/>
              <w:numPr>
                <w:ilvl w:val="0"/>
                <w:numId w:val="0"/>
              </w:numPr>
              <w:spacing w:line="360" w:lineRule="auto"/>
              <w:ind w:left="420" w:leftChars="0" w:hanging="420" w:firstLineChars="0"/>
              <w:rPr>
                <w:rFonts w:hint="eastAsia" w:ascii="宋体" w:hAnsi="宋体" w:eastAsia="宋体" w:cs="宋体"/>
                <w:b w:val="0"/>
                <w:bCs w:val="0"/>
                <w:kern w:val="0"/>
                <w:sz w:val="21"/>
                <w:szCs w:val="21"/>
                <w:lang w:bidi="ar"/>
              </w:rPr>
            </w:pPr>
            <w:r>
              <w:rPr>
                <w:rFonts w:hint="eastAsia"/>
              </w:rPr>
              <w:t>≥</w:t>
            </w:r>
            <w:r>
              <w:t>10</w:t>
            </w:r>
            <w:r>
              <w:rPr>
                <w:rFonts w:hint="eastAsia"/>
              </w:rPr>
              <w:t>个2.5Gb以太网接口</w:t>
            </w:r>
          </w:p>
        </w:tc>
        <w:tc>
          <w:tcPr>
            <w:tcW w:w="1978" w:type="dxa"/>
            <w:vAlign w:val="center"/>
          </w:tcPr>
          <w:p w14:paraId="61C4F1E2">
            <w:pPr>
              <w:spacing w:line="360" w:lineRule="auto"/>
              <w:jc w:val="center"/>
              <w:rPr>
                <w:rFonts w:hint="eastAsia" w:ascii="宋体" w:hAnsi="宋体"/>
                <w:szCs w:val="21"/>
                <w:lang w:val="en-US" w:eastAsia="zh-CN" w:bidi="en-US"/>
              </w:rPr>
            </w:pPr>
            <w:r>
              <w:rPr>
                <w:rFonts w:hint="eastAsia" w:ascii="宋体" w:hAnsi="宋体"/>
                <w:szCs w:val="21"/>
                <w:lang w:val="en-US" w:eastAsia="zh-CN" w:bidi="en-US"/>
              </w:rPr>
              <w:t>否</w:t>
            </w:r>
          </w:p>
        </w:tc>
      </w:tr>
      <w:tr w14:paraId="1B841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45890BB4">
            <w:pPr>
              <w:widowControl w:val="0"/>
              <w:jc w:val="center"/>
              <w:rPr>
                <w:rFonts w:hint="default" w:ascii="宋体" w:hAnsi="宋体"/>
                <w:szCs w:val="21"/>
                <w:lang w:val="en-US" w:eastAsia="zh-CN"/>
              </w:rPr>
            </w:pPr>
            <w:r>
              <w:rPr>
                <w:rFonts w:hint="eastAsia" w:ascii="宋体" w:hAnsi="宋体"/>
                <w:szCs w:val="21"/>
                <w:lang w:val="en-US" w:eastAsia="zh-CN"/>
              </w:rPr>
              <w:t>5</w:t>
            </w:r>
          </w:p>
        </w:tc>
        <w:tc>
          <w:tcPr>
            <w:tcW w:w="1062" w:type="dxa"/>
            <w:vAlign w:val="center"/>
          </w:tcPr>
          <w:p w14:paraId="1484AE29">
            <w:pPr>
              <w:jc w:val="center"/>
              <w:rPr>
                <w:rFonts w:hint="eastAsia"/>
              </w:rPr>
            </w:pPr>
            <w:r>
              <w:rPr>
                <w:rFonts w:hint="eastAsia"/>
              </w:rPr>
              <w:t>△</w:t>
            </w:r>
          </w:p>
        </w:tc>
        <w:tc>
          <w:tcPr>
            <w:tcW w:w="1934" w:type="dxa"/>
            <w:vAlign w:val="center"/>
          </w:tcPr>
          <w:p w14:paraId="442A98A0">
            <w:pP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rPr>
              <w:t>PCI-E插槽：</w:t>
            </w:r>
          </w:p>
        </w:tc>
        <w:tc>
          <w:tcPr>
            <w:tcW w:w="3330" w:type="dxa"/>
            <w:vAlign w:val="center"/>
          </w:tcPr>
          <w:p w14:paraId="040DD068">
            <w:pPr>
              <w:pStyle w:val="340"/>
              <w:numPr>
                <w:ilvl w:val="0"/>
                <w:numId w:val="0"/>
              </w:numPr>
              <w:spacing w:line="360" w:lineRule="auto"/>
              <w:ind w:left="420" w:leftChars="0" w:hanging="420" w:firstLineChars="0"/>
              <w:rPr>
                <w:rFonts w:hint="eastAsia" w:ascii="宋体" w:hAnsi="宋体" w:eastAsia="宋体" w:cs="宋体"/>
                <w:b w:val="0"/>
                <w:bCs w:val="0"/>
                <w:kern w:val="0"/>
                <w:sz w:val="21"/>
                <w:szCs w:val="21"/>
                <w:lang w:bidi="ar"/>
              </w:rPr>
            </w:pPr>
            <w:r>
              <w:rPr>
                <w:rFonts w:hint="eastAsia"/>
              </w:rPr>
              <w:t>≥</w:t>
            </w:r>
            <w:r>
              <w:t>2</w:t>
            </w:r>
            <w:r>
              <w:rPr>
                <w:rFonts w:hint="eastAsia"/>
              </w:rPr>
              <w:t>个</w:t>
            </w:r>
          </w:p>
        </w:tc>
        <w:tc>
          <w:tcPr>
            <w:tcW w:w="1978" w:type="dxa"/>
            <w:vAlign w:val="center"/>
          </w:tcPr>
          <w:p w14:paraId="3AF0F3E5">
            <w:pPr>
              <w:spacing w:line="360" w:lineRule="auto"/>
              <w:jc w:val="center"/>
              <w:rPr>
                <w:rFonts w:hint="eastAsia" w:ascii="宋体" w:hAnsi="宋体"/>
                <w:szCs w:val="21"/>
                <w:lang w:val="en-US" w:eastAsia="zh-CN" w:bidi="en-US"/>
              </w:rPr>
            </w:pPr>
            <w:r>
              <w:rPr>
                <w:rFonts w:hint="eastAsia" w:ascii="宋体" w:hAnsi="宋体"/>
                <w:szCs w:val="21"/>
                <w:lang w:val="en-US" w:eastAsia="zh-CN" w:bidi="en-US"/>
              </w:rPr>
              <w:t>否</w:t>
            </w:r>
          </w:p>
        </w:tc>
      </w:tr>
      <w:tr w14:paraId="0BB41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3371C08A">
            <w:pPr>
              <w:widowControl w:val="0"/>
              <w:jc w:val="center"/>
              <w:rPr>
                <w:rFonts w:hint="default" w:ascii="宋体" w:hAnsi="宋体"/>
                <w:szCs w:val="21"/>
                <w:lang w:val="en-US" w:eastAsia="zh-CN"/>
              </w:rPr>
            </w:pPr>
            <w:r>
              <w:rPr>
                <w:rFonts w:hint="eastAsia" w:ascii="宋体" w:hAnsi="宋体"/>
                <w:szCs w:val="21"/>
                <w:lang w:val="en-US" w:eastAsia="zh-CN"/>
              </w:rPr>
              <w:t>6</w:t>
            </w:r>
          </w:p>
        </w:tc>
        <w:tc>
          <w:tcPr>
            <w:tcW w:w="1062" w:type="dxa"/>
            <w:vAlign w:val="center"/>
          </w:tcPr>
          <w:p w14:paraId="7CE9ED9F">
            <w:pPr>
              <w:jc w:val="center"/>
              <w:rPr>
                <w:rFonts w:hint="eastAsia"/>
              </w:rPr>
            </w:pPr>
            <w:r>
              <w:rPr>
                <w:rFonts w:hint="eastAsia"/>
              </w:rPr>
              <w:t>△</w:t>
            </w:r>
          </w:p>
        </w:tc>
        <w:tc>
          <w:tcPr>
            <w:tcW w:w="1934" w:type="dxa"/>
            <w:vAlign w:val="center"/>
          </w:tcPr>
          <w:p w14:paraId="69B5FD0F">
            <w:pP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rPr>
              <w:t>USB接口：</w:t>
            </w:r>
          </w:p>
        </w:tc>
        <w:tc>
          <w:tcPr>
            <w:tcW w:w="3330" w:type="dxa"/>
            <w:vAlign w:val="center"/>
          </w:tcPr>
          <w:p w14:paraId="60A2DFAA">
            <w:pPr>
              <w:pStyle w:val="340"/>
              <w:numPr>
                <w:ilvl w:val="0"/>
                <w:numId w:val="0"/>
              </w:numPr>
              <w:spacing w:line="360" w:lineRule="auto"/>
              <w:ind w:left="420" w:leftChars="0" w:hanging="420" w:firstLineChars="0"/>
              <w:rPr>
                <w:rFonts w:hint="eastAsia" w:ascii="宋体" w:hAnsi="宋体" w:eastAsia="宋体" w:cs="宋体"/>
                <w:b w:val="0"/>
                <w:bCs w:val="0"/>
                <w:kern w:val="0"/>
                <w:sz w:val="21"/>
                <w:szCs w:val="21"/>
                <w:lang w:bidi="ar"/>
              </w:rPr>
            </w:pPr>
            <w:r>
              <w:rPr>
                <w:rFonts w:hint="eastAsia"/>
              </w:rPr>
              <w:t>≥</w:t>
            </w:r>
            <w:r>
              <w:t>4</w:t>
            </w:r>
            <w:r>
              <w:rPr>
                <w:rFonts w:hint="eastAsia"/>
              </w:rPr>
              <w:t>个</w:t>
            </w:r>
          </w:p>
        </w:tc>
        <w:tc>
          <w:tcPr>
            <w:tcW w:w="1978" w:type="dxa"/>
            <w:vAlign w:val="center"/>
          </w:tcPr>
          <w:p w14:paraId="75C36567">
            <w:pPr>
              <w:spacing w:line="360" w:lineRule="auto"/>
              <w:jc w:val="center"/>
              <w:rPr>
                <w:rFonts w:hint="eastAsia" w:ascii="宋体" w:hAnsi="宋体"/>
                <w:szCs w:val="21"/>
                <w:lang w:val="en-US" w:eastAsia="zh-CN" w:bidi="en-US"/>
              </w:rPr>
            </w:pPr>
            <w:r>
              <w:rPr>
                <w:rFonts w:hint="eastAsia" w:ascii="宋体" w:hAnsi="宋体"/>
                <w:szCs w:val="21"/>
                <w:lang w:val="en-US" w:eastAsia="zh-CN" w:bidi="en-US"/>
              </w:rPr>
              <w:t>否</w:t>
            </w:r>
          </w:p>
        </w:tc>
      </w:tr>
      <w:tr w14:paraId="2D489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3E33AF00">
            <w:pPr>
              <w:widowControl w:val="0"/>
              <w:jc w:val="center"/>
              <w:rPr>
                <w:rFonts w:hint="default" w:ascii="宋体" w:hAnsi="宋体"/>
                <w:szCs w:val="21"/>
                <w:lang w:val="en-US" w:eastAsia="zh-CN"/>
              </w:rPr>
            </w:pPr>
            <w:r>
              <w:rPr>
                <w:rFonts w:hint="eastAsia" w:ascii="宋体" w:hAnsi="宋体"/>
                <w:szCs w:val="21"/>
                <w:lang w:val="en-US" w:eastAsia="zh-CN"/>
              </w:rPr>
              <w:t>7</w:t>
            </w:r>
          </w:p>
        </w:tc>
        <w:tc>
          <w:tcPr>
            <w:tcW w:w="1062" w:type="dxa"/>
            <w:vAlign w:val="center"/>
          </w:tcPr>
          <w:p w14:paraId="60A9D37E">
            <w:pPr>
              <w:jc w:val="center"/>
              <w:rPr>
                <w:rFonts w:hint="eastAsia"/>
              </w:rPr>
            </w:pPr>
            <w:r>
              <w:rPr>
                <w:rFonts w:hint="eastAsia"/>
              </w:rPr>
              <w:t>△</w:t>
            </w:r>
          </w:p>
        </w:tc>
        <w:tc>
          <w:tcPr>
            <w:tcW w:w="1934" w:type="dxa"/>
            <w:vAlign w:val="center"/>
          </w:tcPr>
          <w:p w14:paraId="59639A47">
            <w:pP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rPr>
              <w:t>HDMI接口：</w:t>
            </w:r>
          </w:p>
        </w:tc>
        <w:tc>
          <w:tcPr>
            <w:tcW w:w="3330" w:type="dxa"/>
            <w:vAlign w:val="center"/>
          </w:tcPr>
          <w:p w14:paraId="664327CF">
            <w:pPr>
              <w:pStyle w:val="340"/>
              <w:numPr>
                <w:ilvl w:val="0"/>
                <w:numId w:val="0"/>
              </w:numPr>
              <w:spacing w:line="360" w:lineRule="auto"/>
              <w:ind w:left="420" w:leftChars="0" w:hanging="420" w:firstLineChars="0"/>
              <w:rPr>
                <w:rFonts w:hint="eastAsia" w:ascii="宋体" w:hAnsi="宋体" w:eastAsia="宋体" w:cs="宋体"/>
                <w:b w:val="0"/>
                <w:bCs w:val="0"/>
                <w:kern w:val="0"/>
                <w:sz w:val="21"/>
                <w:szCs w:val="21"/>
                <w:lang w:bidi="ar"/>
              </w:rPr>
            </w:pPr>
            <w:r>
              <w:rPr>
                <w:rFonts w:hint="eastAsia"/>
              </w:rPr>
              <w:t>≥</w:t>
            </w:r>
            <w:r>
              <w:t>4</w:t>
            </w:r>
            <w:r>
              <w:rPr>
                <w:rFonts w:hint="eastAsia"/>
              </w:rPr>
              <w:t>个</w:t>
            </w:r>
          </w:p>
        </w:tc>
        <w:tc>
          <w:tcPr>
            <w:tcW w:w="1978" w:type="dxa"/>
            <w:vAlign w:val="center"/>
          </w:tcPr>
          <w:p w14:paraId="6A2B88DC">
            <w:pPr>
              <w:spacing w:line="360" w:lineRule="auto"/>
              <w:jc w:val="center"/>
              <w:rPr>
                <w:rFonts w:hint="eastAsia" w:ascii="宋体" w:hAnsi="宋体"/>
                <w:szCs w:val="21"/>
                <w:lang w:val="en-US" w:eastAsia="zh-CN" w:bidi="en-US"/>
              </w:rPr>
            </w:pPr>
            <w:r>
              <w:rPr>
                <w:rFonts w:hint="eastAsia" w:ascii="宋体" w:hAnsi="宋体"/>
                <w:szCs w:val="21"/>
                <w:lang w:val="en-US" w:eastAsia="zh-CN" w:bidi="en-US"/>
              </w:rPr>
              <w:t>否</w:t>
            </w:r>
          </w:p>
        </w:tc>
      </w:tr>
      <w:tr w14:paraId="2A3ED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7189594D">
            <w:pPr>
              <w:widowControl w:val="0"/>
              <w:jc w:val="center"/>
              <w:rPr>
                <w:rFonts w:hint="default" w:ascii="宋体" w:hAnsi="宋体"/>
                <w:szCs w:val="21"/>
                <w:lang w:val="en-US" w:eastAsia="zh-CN"/>
              </w:rPr>
            </w:pPr>
            <w:r>
              <w:rPr>
                <w:rFonts w:hint="eastAsia" w:ascii="宋体" w:hAnsi="宋体"/>
                <w:szCs w:val="21"/>
                <w:lang w:val="en-US" w:eastAsia="zh-CN"/>
              </w:rPr>
              <w:t>8</w:t>
            </w:r>
          </w:p>
        </w:tc>
        <w:tc>
          <w:tcPr>
            <w:tcW w:w="1062" w:type="dxa"/>
            <w:vAlign w:val="center"/>
          </w:tcPr>
          <w:p w14:paraId="6BAC8446">
            <w:pPr>
              <w:jc w:val="center"/>
              <w:rPr>
                <w:rFonts w:hint="eastAsia"/>
              </w:rPr>
            </w:pPr>
            <w:r>
              <w:rPr>
                <w:rFonts w:hint="eastAsia"/>
              </w:rPr>
              <w:t>△</w:t>
            </w:r>
          </w:p>
        </w:tc>
        <w:tc>
          <w:tcPr>
            <w:tcW w:w="1934" w:type="dxa"/>
            <w:vAlign w:val="center"/>
          </w:tcPr>
          <w:p w14:paraId="77B9EED4">
            <w:pP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rPr>
              <w:t>串口：</w:t>
            </w:r>
          </w:p>
        </w:tc>
        <w:tc>
          <w:tcPr>
            <w:tcW w:w="3330" w:type="dxa"/>
            <w:vAlign w:val="center"/>
          </w:tcPr>
          <w:p w14:paraId="5188BCC4">
            <w:pPr>
              <w:pStyle w:val="340"/>
              <w:numPr>
                <w:ilvl w:val="0"/>
                <w:numId w:val="0"/>
              </w:numPr>
              <w:spacing w:line="360" w:lineRule="auto"/>
              <w:ind w:left="420" w:leftChars="0" w:hanging="420" w:firstLineChars="0"/>
              <w:rPr>
                <w:rFonts w:hint="eastAsia" w:ascii="宋体" w:hAnsi="宋体" w:eastAsia="宋体" w:cs="宋体"/>
                <w:b w:val="0"/>
                <w:bCs w:val="0"/>
                <w:kern w:val="0"/>
                <w:sz w:val="21"/>
                <w:szCs w:val="21"/>
                <w:lang w:bidi="ar"/>
              </w:rPr>
            </w:pPr>
            <w:r>
              <w:rPr>
                <w:rFonts w:hint="eastAsia"/>
              </w:rPr>
              <w:t>≥</w:t>
            </w:r>
            <w:r>
              <w:t>4</w:t>
            </w:r>
            <w:r>
              <w:rPr>
                <w:rFonts w:hint="eastAsia"/>
              </w:rPr>
              <w:t>个</w:t>
            </w:r>
          </w:p>
        </w:tc>
        <w:tc>
          <w:tcPr>
            <w:tcW w:w="1978" w:type="dxa"/>
            <w:vAlign w:val="center"/>
          </w:tcPr>
          <w:p w14:paraId="6169495B">
            <w:pPr>
              <w:spacing w:line="360" w:lineRule="auto"/>
              <w:jc w:val="center"/>
              <w:rPr>
                <w:rFonts w:hint="eastAsia" w:ascii="宋体" w:hAnsi="宋体"/>
                <w:szCs w:val="21"/>
                <w:lang w:val="en-US" w:eastAsia="zh-CN" w:bidi="en-US"/>
              </w:rPr>
            </w:pPr>
            <w:r>
              <w:rPr>
                <w:rFonts w:hint="eastAsia" w:ascii="宋体" w:hAnsi="宋体"/>
                <w:szCs w:val="21"/>
                <w:lang w:val="en-US" w:eastAsia="zh-CN" w:bidi="en-US"/>
              </w:rPr>
              <w:t>否</w:t>
            </w:r>
          </w:p>
        </w:tc>
      </w:tr>
      <w:tr w14:paraId="53EF0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1E6C2C0E">
            <w:pPr>
              <w:widowControl w:val="0"/>
              <w:jc w:val="center"/>
              <w:rPr>
                <w:rFonts w:hint="default" w:ascii="宋体" w:hAnsi="宋体"/>
                <w:szCs w:val="21"/>
                <w:lang w:val="en-US" w:eastAsia="zh-CN"/>
              </w:rPr>
            </w:pPr>
            <w:r>
              <w:rPr>
                <w:rFonts w:hint="eastAsia" w:ascii="宋体" w:hAnsi="宋体"/>
                <w:szCs w:val="21"/>
                <w:lang w:val="en-US" w:eastAsia="zh-CN"/>
              </w:rPr>
              <w:t>9</w:t>
            </w:r>
          </w:p>
        </w:tc>
        <w:tc>
          <w:tcPr>
            <w:tcW w:w="1062" w:type="dxa"/>
            <w:vAlign w:val="center"/>
          </w:tcPr>
          <w:p w14:paraId="2B6028F2">
            <w:pPr>
              <w:jc w:val="center"/>
              <w:rPr>
                <w:rFonts w:hint="eastAsia"/>
              </w:rPr>
            </w:pPr>
            <w:r>
              <w:rPr>
                <w:rFonts w:hint="eastAsia"/>
              </w:rPr>
              <w:t>△</w:t>
            </w:r>
          </w:p>
        </w:tc>
        <w:tc>
          <w:tcPr>
            <w:tcW w:w="1934" w:type="dxa"/>
            <w:vAlign w:val="center"/>
          </w:tcPr>
          <w:p w14:paraId="586E7041">
            <w:pP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rPr>
              <w:t>扩展接口：</w:t>
            </w:r>
          </w:p>
        </w:tc>
        <w:tc>
          <w:tcPr>
            <w:tcW w:w="3330" w:type="dxa"/>
            <w:vAlign w:val="center"/>
          </w:tcPr>
          <w:p w14:paraId="617FA108">
            <w:pPr>
              <w:pStyle w:val="340"/>
              <w:numPr>
                <w:ilvl w:val="0"/>
                <w:numId w:val="0"/>
              </w:numPr>
              <w:spacing w:line="360" w:lineRule="auto"/>
              <w:ind w:left="420" w:leftChars="0" w:hanging="420" w:firstLineChars="0"/>
              <w:rPr>
                <w:rFonts w:hint="eastAsia" w:ascii="宋体" w:hAnsi="宋体" w:eastAsia="宋体" w:cs="宋体"/>
                <w:b w:val="0"/>
                <w:bCs w:val="0"/>
                <w:kern w:val="0"/>
                <w:sz w:val="21"/>
                <w:szCs w:val="21"/>
                <w:lang w:bidi="ar"/>
              </w:rPr>
            </w:pPr>
            <w:r>
              <w:rPr>
                <w:rFonts w:hint="eastAsia"/>
              </w:rPr>
              <w:t>≥4个4x12Gbps Mini SAS HD接口</w:t>
            </w:r>
          </w:p>
        </w:tc>
        <w:tc>
          <w:tcPr>
            <w:tcW w:w="1978" w:type="dxa"/>
            <w:vAlign w:val="center"/>
          </w:tcPr>
          <w:p w14:paraId="087E9648">
            <w:pPr>
              <w:spacing w:line="360" w:lineRule="auto"/>
              <w:jc w:val="center"/>
              <w:rPr>
                <w:rFonts w:hint="eastAsia" w:ascii="宋体" w:hAnsi="宋体"/>
                <w:szCs w:val="21"/>
                <w:lang w:val="en-US" w:eastAsia="zh-CN" w:bidi="en-US"/>
              </w:rPr>
            </w:pPr>
            <w:r>
              <w:rPr>
                <w:rFonts w:hint="eastAsia" w:ascii="宋体" w:hAnsi="宋体"/>
                <w:szCs w:val="21"/>
                <w:lang w:val="en-US" w:eastAsia="zh-CN" w:bidi="en-US"/>
              </w:rPr>
              <w:t>否</w:t>
            </w:r>
          </w:p>
        </w:tc>
      </w:tr>
      <w:tr w14:paraId="77CFA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5D6F32D9">
            <w:pPr>
              <w:widowControl w:val="0"/>
              <w:jc w:val="center"/>
              <w:rPr>
                <w:rFonts w:hint="default" w:ascii="宋体" w:hAnsi="宋体"/>
                <w:szCs w:val="21"/>
                <w:lang w:val="en-US" w:eastAsia="zh-CN"/>
              </w:rPr>
            </w:pPr>
            <w:r>
              <w:rPr>
                <w:rFonts w:hint="eastAsia" w:ascii="宋体" w:hAnsi="宋体"/>
                <w:szCs w:val="21"/>
                <w:lang w:val="en-US" w:eastAsia="zh-CN"/>
              </w:rPr>
              <w:t>10</w:t>
            </w:r>
          </w:p>
        </w:tc>
        <w:tc>
          <w:tcPr>
            <w:tcW w:w="1062" w:type="dxa"/>
            <w:vAlign w:val="center"/>
          </w:tcPr>
          <w:p w14:paraId="7DA3329D">
            <w:pPr>
              <w:jc w:val="center"/>
              <w:rPr>
                <w:rFonts w:hint="eastAsia"/>
              </w:rPr>
            </w:pPr>
            <w:r>
              <w:rPr>
                <w:rFonts w:hint="eastAsia"/>
              </w:rPr>
              <w:t>△</w:t>
            </w:r>
          </w:p>
        </w:tc>
        <w:tc>
          <w:tcPr>
            <w:tcW w:w="1934" w:type="dxa"/>
            <w:vAlign w:val="center"/>
          </w:tcPr>
          <w:p w14:paraId="2B6CAE59">
            <w:pP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rPr>
              <w:t>磁盘类型：</w:t>
            </w:r>
          </w:p>
        </w:tc>
        <w:tc>
          <w:tcPr>
            <w:tcW w:w="3330" w:type="dxa"/>
            <w:vAlign w:val="center"/>
          </w:tcPr>
          <w:p w14:paraId="10F5D546">
            <w:pPr>
              <w:pStyle w:val="340"/>
              <w:numPr>
                <w:ilvl w:val="0"/>
                <w:numId w:val="0"/>
              </w:numPr>
              <w:spacing w:line="360" w:lineRule="auto"/>
              <w:rPr>
                <w:rFonts w:hint="eastAsia" w:ascii="宋体" w:hAnsi="宋体" w:eastAsia="宋体" w:cs="宋体"/>
                <w:b w:val="0"/>
                <w:bCs w:val="0"/>
                <w:kern w:val="0"/>
                <w:sz w:val="21"/>
                <w:szCs w:val="21"/>
                <w:lang w:bidi="ar"/>
              </w:rPr>
            </w:pPr>
            <w:r>
              <w:rPr>
                <w:rFonts w:hint="eastAsia"/>
              </w:rPr>
              <w:t>SATA/</w:t>
            </w:r>
            <w:r>
              <w:t>SAS/</w:t>
            </w:r>
            <w:r>
              <w:rPr>
                <w:rFonts w:hint="eastAsia"/>
              </w:rPr>
              <w:t>SSD</w:t>
            </w:r>
          </w:p>
        </w:tc>
        <w:tc>
          <w:tcPr>
            <w:tcW w:w="1978" w:type="dxa"/>
            <w:vAlign w:val="center"/>
          </w:tcPr>
          <w:p w14:paraId="241CEB00">
            <w:pPr>
              <w:spacing w:line="360" w:lineRule="auto"/>
              <w:jc w:val="center"/>
              <w:rPr>
                <w:rFonts w:hint="eastAsia" w:ascii="宋体" w:hAnsi="宋体"/>
                <w:szCs w:val="21"/>
                <w:lang w:val="en-US" w:eastAsia="zh-CN" w:bidi="en-US"/>
              </w:rPr>
            </w:pPr>
            <w:r>
              <w:rPr>
                <w:rFonts w:hint="eastAsia" w:ascii="宋体" w:hAnsi="宋体"/>
                <w:szCs w:val="21"/>
                <w:lang w:val="en-US" w:eastAsia="zh-CN" w:bidi="en-US"/>
              </w:rPr>
              <w:t>否</w:t>
            </w:r>
          </w:p>
        </w:tc>
      </w:tr>
      <w:tr w14:paraId="77339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65F80B94">
            <w:pPr>
              <w:widowControl w:val="0"/>
              <w:jc w:val="center"/>
              <w:rPr>
                <w:rFonts w:hint="default" w:ascii="宋体" w:hAnsi="宋体"/>
                <w:szCs w:val="21"/>
                <w:lang w:val="en-US" w:eastAsia="zh-CN"/>
              </w:rPr>
            </w:pPr>
            <w:r>
              <w:rPr>
                <w:rFonts w:hint="eastAsia" w:ascii="宋体" w:hAnsi="宋体"/>
                <w:szCs w:val="21"/>
                <w:lang w:val="en-US" w:eastAsia="zh-CN"/>
              </w:rPr>
              <w:t>11</w:t>
            </w:r>
          </w:p>
        </w:tc>
        <w:tc>
          <w:tcPr>
            <w:tcW w:w="1062" w:type="dxa"/>
            <w:vAlign w:val="center"/>
          </w:tcPr>
          <w:p w14:paraId="1B876F4B">
            <w:pPr>
              <w:jc w:val="center"/>
              <w:rPr>
                <w:rFonts w:hint="eastAsia"/>
              </w:rPr>
            </w:pPr>
            <w:r>
              <w:rPr>
                <w:rFonts w:hint="eastAsia"/>
              </w:rPr>
              <w:t>△</w:t>
            </w:r>
          </w:p>
        </w:tc>
        <w:tc>
          <w:tcPr>
            <w:tcW w:w="1934" w:type="dxa"/>
            <w:vAlign w:val="center"/>
          </w:tcPr>
          <w:p w14:paraId="40FBF13E">
            <w:pP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rPr>
              <w:t>磁盘通道数：</w:t>
            </w:r>
          </w:p>
        </w:tc>
        <w:tc>
          <w:tcPr>
            <w:tcW w:w="3330" w:type="dxa"/>
            <w:vAlign w:val="center"/>
          </w:tcPr>
          <w:p w14:paraId="5A6610E6">
            <w:pPr>
              <w:pStyle w:val="340"/>
              <w:numPr>
                <w:ilvl w:val="0"/>
                <w:numId w:val="0"/>
              </w:numPr>
              <w:spacing w:line="360" w:lineRule="auto"/>
              <w:ind w:left="420" w:leftChars="0" w:hanging="420" w:firstLineChars="0"/>
              <w:rPr>
                <w:rFonts w:hint="eastAsia" w:ascii="宋体" w:hAnsi="宋体" w:eastAsia="宋体" w:cs="宋体"/>
                <w:b w:val="0"/>
                <w:bCs w:val="0"/>
                <w:kern w:val="0"/>
                <w:sz w:val="21"/>
                <w:szCs w:val="21"/>
                <w:lang w:bidi="ar"/>
              </w:rPr>
            </w:pPr>
            <w:r>
              <w:rPr>
                <w:rFonts w:hint="eastAsia"/>
              </w:rPr>
              <w:t>≥</w:t>
            </w:r>
            <w:r>
              <w:t>60</w:t>
            </w:r>
            <w:r>
              <w:rPr>
                <w:rFonts w:hint="eastAsia"/>
              </w:rPr>
              <w:t>个</w:t>
            </w:r>
          </w:p>
        </w:tc>
        <w:tc>
          <w:tcPr>
            <w:tcW w:w="1978" w:type="dxa"/>
            <w:vAlign w:val="center"/>
          </w:tcPr>
          <w:p w14:paraId="667BF80E">
            <w:pPr>
              <w:spacing w:line="360" w:lineRule="auto"/>
              <w:jc w:val="center"/>
              <w:rPr>
                <w:rFonts w:hint="default" w:ascii="宋体" w:hAnsi="宋体"/>
                <w:szCs w:val="21"/>
                <w:lang w:val="en-US" w:eastAsia="zh-CN" w:bidi="en-US"/>
              </w:rPr>
            </w:pPr>
            <w:r>
              <w:rPr>
                <w:rFonts w:hint="eastAsia" w:ascii="宋体" w:hAnsi="宋体"/>
                <w:szCs w:val="21"/>
                <w:lang w:val="en-US" w:eastAsia="zh-CN" w:bidi="en-US"/>
              </w:rPr>
              <w:t>否</w:t>
            </w:r>
          </w:p>
        </w:tc>
      </w:tr>
      <w:tr w14:paraId="0EAE0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7FA2375A">
            <w:pPr>
              <w:widowControl w:val="0"/>
              <w:jc w:val="center"/>
              <w:rPr>
                <w:rFonts w:hint="default" w:ascii="宋体" w:hAnsi="宋体"/>
                <w:szCs w:val="21"/>
                <w:lang w:val="en-US" w:eastAsia="zh-CN"/>
              </w:rPr>
            </w:pPr>
            <w:r>
              <w:rPr>
                <w:rFonts w:hint="eastAsia" w:ascii="宋体" w:hAnsi="宋体"/>
                <w:szCs w:val="21"/>
                <w:lang w:val="en-US" w:eastAsia="zh-CN"/>
              </w:rPr>
              <w:t>12</w:t>
            </w:r>
          </w:p>
        </w:tc>
        <w:tc>
          <w:tcPr>
            <w:tcW w:w="1062" w:type="dxa"/>
            <w:vAlign w:val="center"/>
          </w:tcPr>
          <w:p w14:paraId="108987F2">
            <w:pPr>
              <w:jc w:val="center"/>
              <w:rPr>
                <w:rFonts w:hint="eastAsia"/>
              </w:rPr>
            </w:pPr>
            <w:r>
              <w:rPr>
                <w:rFonts w:hint="eastAsia"/>
              </w:rPr>
              <w:t>△</w:t>
            </w:r>
          </w:p>
        </w:tc>
        <w:tc>
          <w:tcPr>
            <w:tcW w:w="1934" w:type="dxa"/>
            <w:vAlign w:val="center"/>
          </w:tcPr>
          <w:p w14:paraId="31B87A85">
            <w:pP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rPr>
              <w:t>磁盘容量：</w:t>
            </w:r>
          </w:p>
        </w:tc>
        <w:tc>
          <w:tcPr>
            <w:tcW w:w="3330" w:type="dxa"/>
            <w:vAlign w:val="center"/>
          </w:tcPr>
          <w:p w14:paraId="60FE52CD">
            <w:pPr>
              <w:pStyle w:val="340"/>
              <w:numPr>
                <w:ilvl w:val="0"/>
                <w:numId w:val="0"/>
              </w:numPr>
              <w:spacing w:line="360" w:lineRule="auto"/>
              <w:ind w:left="420" w:leftChars="0" w:hanging="420" w:firstLineChars="0"/>
              <w:rPr>
                <w:rFonts w:hint="eastAsia" w:ascii="宋体" w:hAnsi="宋体" w:eastAsia="宋体" w:cs="宋体"/>
                <w:b w:val="0"/>
                <w:bCs w:val="0"/>
                <w:kern w:val="0"/>
                <w:sz w:val="21"/>
                <w:szCs w:val="21"/>
                <w:lang w:bidi="ar"/>
              </w:rPr>
            </w:pPr>
            <w:r>
              <w:rPr>
                <w:rFonts w:hint="eastAsia"/>
              </w:rPr>
              <w:t>4</w:t>
            </w:r>
            <w:r>
              <w:t>TB</w:t>
            </w:r>
            <w:r>
              <w:rPr>
                <w:rFonts w:hint="eastAsia"/>
              </w:rPr>
              <w:t>~24TB</w:t>
            </w:r>
          </w:p>
        </w:tc>
        <w:tc>
          <w:tcPr>
            <w:tcW w:w="1978" w:type="dxa"/>
            <w:vAlign w:val="center"/>
          </w:tcPr>
          <w:p w14:paraId="3D37BE10">
            <w:pPr>
              <w:spacing w:line="360" w:lineRule="auto"/>
              <w:jc w:val="center"/>
              <w:rPr>
                <w:rFonts w:hint="eastAsia" w:ascii="宋体" w:hAnsi="宋体"/>
                <w:szCs w:val="21"/>
                <w:lang w:val="en-US" w:eastAsia="zh-CN" w:bidi="en-US"/>
              </w:rPr>
            </w:pPr>
            <w:r>
              <w:rPr>
                <w:rFonts w:hint="eastAsia" w:ascii="宋体" w:hAnsi="宋体"/>
                <w:szCs w:val="21"/>
                <w:lang w:val="en-US" w:eastAsia="zh-CN" w:bidi="en-US"/>
              </w:rPr>
              <w:t>否</w:t>
            </w:r>
          </w:p>
        </w:tc>
      </w:tr>
      <w:tr w14:paraId="70507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78C201CB">
            <w:pPr>
              <w:widowControl w:val="0"/>
              <w:jc w:val="center"/>
              <w:rPr>
                <w:rFonts w:hint="default" w:ascii="宋体" w:hAnsi="宋体"/>
                <w:szCs w:val="21"/>
                <w:lang w:val="en-US" w:eastAsia="zh-CN"/>
              </w:rPr>
            </w:pPr>
            <w:r>
              <w:rPr>
                <w:rFonts w:hint="eastAsia" w:ascii="宋体" w:hAnsi="宋体"/>
                <w:szCs w:val="21"/>
                <w:lang w:val="en-US" w:eastAsia="zh-CN"/>
              </w:rPr>
              <w:t>13</w:t>
            </w:r>
          </w:p>
        </w:tc>
        <w:tc>
          <w:tcPr>
            <w:tcW w:w="1062" w:type="dxa"/>
            <w:vAlign w:val="center"/>
          </w:tcPr>
          <w:p w14:paraId="634121D4">
            <w:pPr>
              <w:jc w:val="center"/>
              <w:rPr>
                <w:rFonts w:hint="eastAsia"/>
              </w:rPr>
            </w:pPr>
            <w:r>
              <w:rPr>
                <w:rFonts w:hint="eastAsia"/>
              </w:rPr>
              <w:t>△</w:t>
            </w:r>
          </w:p>
        </w:tc>
        <w:tc>
          <w:tcPr>
            <w:tcW w:w="1934" w:type="dxa"/>
            <w:vAlign w:val="center"/>
          </w:tcPr>
          <w:p w14:paraId="0DF42D3B">
            <w:pP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rPr>
              <w:t>风扇：</w:t>
            </w:r>
          </w:p>
        </w:tc>
        <w:tc>
          <w:tcPr>
            <w:tcW w:w="3330" w:type="dxa"/>
            <w:vAlign w:val="center"/>
          </w:tcPr>
          <w:p w14:paraId="0AF871FE">
            <w:pPr>
              <w:pStyle w:val="340"/>
              <w:numPr>
                <w:ilvl w:val="0"/>
                <w:numId w:val="0"/>
              </w:numPr>
              <w:spacing w:line="360" w:lineRule="auto"/>
              <w:rPr>
                <w:rFonts w:hint="eastAsia" w:ascii="宋体" w:hAnsi="宋体" w:eastAsia="宋体" w:cs="宋体"/>
                <w:b w:val="0"/>
                <w:bCs w:val="0"/>
                <w:kern w:val="0"/>
                <w:sz w:val="21"/>
                <w:szCs w:val="21"/>
                <w:lang w:bidi="ar"/>
              </w:rPr>
            </w:pPr>
            <w:r>
              <w:rPr>
                <w:rFonts w:hint="eastAsia"/>
              </w:rPr>
              <w:t>≥</w:t>
            </w:r>
            <w:r>
              <w:t>10</w:t>
            </w:r>
            <w:r>
              <w:rPr>
                <w:rFonts w:hint="eastAsia"/>
              </w:rPr>
              <w:t>个</w:t>
            </w:r>
          </w:p>
        </w:tc>
        <w:tc>
          <w:tcPr>
            <w:tcW w:w="1978" w:type="dxa"/>
            <w:vAlign w:val="center"/>
          </w:tcPr>
          <w:p w14:paraId="7D6ECF76">
            <w:pPr>
              <w:spacing w:line="360" w:lineRule="auto"/>
              <w:jc w:val="center"/>
              <w:rPr>
                <w:rFonts w:hint="eastAsia" w:ascii="宋体" w:hAnsi="宋体"/>
                <w:szCs w:val="21"/>
                <w:lang w:val="en-US" w:eastAsia="zh-CN" w:bidi="en-US"/>
              </w:rPr>
            </w:pPr>
            <w:r>
              <w:rPr>
                <w:rFonts w:hint="eastAsia" w:ascii="宋体" w:hAnsi="宋体"/>
                <w:szCs w:val="21"/>
                <w:lang w:val="en-US" w:eastAsia="zh-CN" w:bidi="en-US"/>
              </w:rPr>
              <w:t>否</w:t>
            </w:r>
          </w:p>
        </w:tc>
      </w:tr>
      <w:tr w14:paraId="22256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0415A3CA">
            <w:pPr>
              <w:widowControl w:val="0"/>
              <w:jc w:val="center"/>
              <w:rPr>
                <w:rFonts w:hint="default" w:ascii="宋体" w:hAnsi="宋体"/>
                <w:szCs w:val="21"/>
                <w:lang w:val="en-US" w:eastAsia="zh-CN"/>
              </w:rPr>
            </w:pPr>
            <w:r>
              <w:rPr>
                <w:rFonts w:hint="eastAsia" w:ascii="宋体" w:hAnsi="宋体"/>
                <w:szCs w:val="21"/>
                <w:lang w:val="en-US" w:eastAsia="zh-CN"/>
              </w:rPr>
              <w:t>14</w:t>
            </w:r>
          </w:p>
        </w:tc>
        <w:tc>
          <w:tcPr>
            <w:tcW w:w="1062" w:type="dxa"/>
            <w:vAlign w:val="center"/>
          </w:tcPr>
          <w:p w14:paraId="46981198">
            <w:pPr>
              <w:jc w:val="center"/>
              <w:rPr>
                <w:rFonts w:hint="eastAsia"/>
              </w:rPr>
            </w:pPr>
            <w:r>
              <w:rPr>
                <w:rFonts w:hint="eastAsia"/>
              </w:rPr>
              <w:t>△</w:t>
            </w:r>
          </w:p>
        </w:tc>
        <w:tc>
          <w:tcPr>
            <w:tcW w:w="1934" w:type="dxa"/>
            <w:vAlign w:val="center"/>
          </w:tcPr>
          <w:p w14:paraId="5E28C409">
            <w:pP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rPr>
              <w:t>电池：</w:t>
            </w:r>
          </w:p>
        </w:tc>
        <w:tc>
          <w:tcPr>
            <w:tcW w:w="3330" w:type="dxa"/>
            <w:vAlign w:val="center"/>
          </w:tcPr>
          <w:p w14:paraId="5795231C">
            <w:pPr>
              <w:pStyle w:val="340"/>
              <w:numPr>
                <w:ilvl w:val="0"/>
                <w:numId w:val="0"/>
              </w:numPr>
              <w:spacing w:line="360" w:lineRule="auto"/>
              <w:ind w:left="420" w:leftChars="0" w:hanging="420" w:firstLineChars="0"/>
              <w:rPr>
                <w:rFonts w:hint="eastAsia" w:ascii="宋体" w:hAnsi="宋体" w:eastAsia="宋体" w:cs="宋体"/>
                <w:b w:val="0"/>
                <w:bCs w:val="0"/>
                <w:kern w:val="0"/>
                <w:sz w:val="21"/>
                <w:szCs w:val="21"/>
                <w:lang w:bidi="ar"/>
              </w:rPr>
            </w:pPr>
            <w:r>
              <w:rPr>
                <w:rFonts w:hint="eastAsia"/>
              </w:rPr>
              <w:t>≥</w:t>
            </w:r>
            <w:r>
              <w:t>2</w:t>
            </w:r>
            <w:r>
              <w:rPr>
                <w:rFonts w:hint="eastAsia"/>
              </w:rPr>
              <w:t>个</w:t>
            </w:r>
          </w:p>
        </w:tc>
        <w:tc>
          <w:tcPr>
            <w:tcW w:w="1978" w:type="dxa"/>
            <w:vAlign w:val="center"/>
          </w:tcPr>
          <w:p w14:paraId="325476C0">
            <w:pPr>
              <w:spacing w:line="360" w:lineRule="auto"/>
              <w:jc w:val="center"/>
              <w:rPr>
                <w:rFonts w:hint="eastAsia" w:ascii="宋体" w:hAnsi="宋体"/>
                <w:szCs w:val="21"/>
                <w:lang w:val="en-US" w:eastAsia="zh-CN" w:bidi="en-US"/>
              </w:rPr>
            </w:pPr>
            <w:r>
              <w:rPr>
                <w:rFonts w:hint="eastAsia" w:ascii="宋体" w:hAnsi="宋体"/>
                <w:szCs w:val="21"/>
                <w:lang w:val="en-US" w:eastAsia="zh-CN" w:bidi="en-US"/>
              </w:rPr>
              <w:t>否</w:t>
            </w:r>
          </w:p>
        </w:tc>
      </w:tr>
      <w:tr w14:paraId="622A5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1847D128">
            <w:pPr>
              <w:widowControl w:val="0"/>
              <w:jc w:val="center"/>
              <w:rPr>
                <w:rFonts w:hint="default" w:ascii="宋体" w:hAnsi="宋体"/>
                <w:szCs w:val="21"/>
                <w:lang w:val="en-US" w:eastAsia="zh-CN"/>
              </w:rPr>
            </w:pPr>
            <w:r>
              <w:rPr>
                <w:rFonts w:hint="eastAsia" w:ascii="宋体" w:hAnsi="宋体"/>
                <w:szCs w:val="21"/>
                <w:lang w:val="en-US" w:eastAsia="zh-CN"/>
              </w:rPr>
              <w:t>15</w:t>
            </w:r>
          </w:p>
        </w:tc>
        <w:tc>
          <w:tcPr>
            <w:tcW w:w="1062" w:type="dxa"/>
            <w:vAlign w:val="center"/>
          </w:tcPr>
          <w:p w14:paraId="3D33D428">
            <w:pPr>
              <w:jc w:val="center"/>
              <w:rPr>
                <w:rFonts w:hint="eastAsia"/>
              </w:rPr>
            </w:pPr>
            <w:r>
              <w:rPr>
                <w:rFonts w:hint="eastAsia"/>
              </w:rPr>
              <w:t>#</w:t>
            </w:r>
          </w:p>
        </w:tc>
        <w:tc>
          <w:tcPr>
            <w:tcW w:w="1934" w:type="dxa"/>
            <w:vAlign w:val="center"/>
          </w:tcPr>
          <w:p w14:paraId="53BC3059">
            <w:pP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rPr>
              <w:t>视频直存：</w:t>
            </w:r>
          </w:p>
        </w:tc>
        <w:tc>
          <w:tcPr>
            <w:tcW w:w="3330" w:type="dxa"/>
            <w:vAlign w:val="center"/>
          </w:tcPr>
          <w:p w14:paraId="04721EDD">
            <w:pPr>
              <w:bidi w:val="0"/>
              <w:rPr>
                <w:rFonts w:hint="eastAsia"/>
              </w:rPr>
            </w:pPr>
            <w:r>
              <w:rPr>
                <w:rFonts w:hint="eastAsia"/>
              </w:rPr>
              <w:t>支持前端摄像机按照块直存的方式存储，前端摄像机发送的存储流为iSCSI数据流，且直接发送到存储节点（需提供公安部权威机构检测报告证明）</w:t>
            </w:r>
          </w:p>
        </w:tc>
        <w:tc>
          <w:tcPr>
            <w:tcW w:w="1978" w:type="dxa"/>
            <w:vAlign w:val="center"/>
          </w:tcPr>
          <w:p w14:paraId="4F7BF5C2">
            <w:pPr>
              <w:spacing w:line="360" w:lineRule="auto"/>
              <w:jc w:val="center"/>
              <w:rPr>
                <w:rFonts w:hint="eastAsia" w:ascii="宋体" w:hAnsi="宋体"/>
                <w:szCs w:val="21"/>
                <w:lang w:val="en-US" w:eastAsia="zh-CN" w:bidi="en-US"/>
              </w:rPr>
            </w:pPr>
            <w:r>
              <w:rPr>
                <w:rFonts w:hint="eastAsia" w:ascii="宋体" w:hAnsi="宋体"/>
                <w:szCs w:val="21"/>
                <w:lang w:val="en-US" w:eastAsia="zh-CN" w:bidi="en-US"/>
              </w:rPr>
              <w:t>是</w:t>
            </w:r>
          </w:p>
        </w:tc>
      </w:tr>
      <w:tr w14:paraId="06B99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4CD8F08F">
            <w:pPr>
              <w:widowControl w:val="0"/>
              <w:jc w:val="center"/>
              <w:rPr>
                <w:rFonts w:hint="default" w:ascii="宋体" w:hAnsi="宋体"/>
                <w:szCs w:val="21"/>
                <w:lang w:val="en-US" w:eastAsia="zh-CN"/>
              </w:rPr>
            </w:pPr>
            <w:r>
              <w:rPr>
                <w:rFonts w:hint="eastAsia" w:ascii="宋体" w:hAnsi="宋体"/>
                <w:szCs w:val="21"/>
                <w:lang w:val="en-US" w:eastAsia="zh-CN"/>
              </w:rPr>
              <w:t>16</w:t>
            </w:r>
          </w:p>
        </w:tc>
        <w:tc>
          <w:tcPr>
            <w:tcW w:w="1062" w:type="dxa"/>
            <w:vAlign w:val="center"/>
          </w:tcPr>
          <w:p w14:paraId="729F8AE4">
            <w:pPr>
              <w:jc w:val="center"/>
              <w:rPr>
                <w:rFonts w:hint="eastAsia"/>
              </w:rPr>
            </w:pPr>
            <w:r>
              <w:rPr>
                <w:rFonts w:hint="eastAsia"/>
              </w:rPr>
              <w:t>#</w:t>
            </w:r>
          </w:p>
        </w:tc>
        <w:tc>
          <w:tcPr>
            <w:tcW w:w="1934" w:type="dxa"/>
            <w:vAlign w:val="center"/>
          </w:tcPr>
          <w:p w14:paraId="44E5A7AF">
            <w:pP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rPr>
              <w:t>数据混存：</w:t>
            </w:r>
          </w:p>
        </w:tc>
        <w:tc>
          <w:tcPr>
            <w:tcW w:w="3330" w:type="dxa"/>
            <w:vAlign w:val="center"/>
          </w:tcPr>
          <w:p w14:paraId="20FFE902">
            <w:pPr>
              <w:bidi w:val="0"/>
              <w:rPr>
                <w:rFonts w:hint="eastAsia"/>
              </w:rPr>
            </w:pPr>
            <w:r>
              <w:rPr>
                <w:rFonts w:hint="eastAsia"/>
              </w:rPr>
              <w:t>支持音视频、图片、智能结构化、文件等数据同时混合直接存入到一套云存储系统中，系统可自动分配或指定存储空间池（需提供公安部权威机构检测报告证明）</w:t>
            </w:r>
          </w:p>
        </w:tc>
        <w:tc>
          <w:tcPr>
            <w:tcW w:w="1978" w:type="dxa"/>
            <w:vAlign w:val="center"/>
          </w:tcPr>
          <w:p w14:paraId="2D2BEB82">
            <w:pPr>
              <w:spacing w:line="360" w:lineRule="auto"/>
              <w:jc w:val="center"/>
              <w:rPr>
                <w:rFonts w:hint="eastAsia" w:ascii="宋体" w:hAnsi="宋体"/>
                <w:szCs w:val="21"/>
                <w:lang w:val="en-US" w:eastAsia="zh-CN" w:bidi="en-US"/>
              </w:rPr>
            </w:pPr>
            <w:r>
              <w:rPr>
                <w:rFonts w:hint="eastAsia" w:ascii="宋体" w:hAnsi="宋体"/>
                <w:szCs w:val="21"/>
                <w:lang w:val="en-US" w:eastAsia="zh-CN" w:bidi="en-US"/>
              </w:rPr>
              <w:t>是</w:t>
            </w:r>
          </w:p>
        </w:tc>
      </w:tr>
      <w:tr w14:paraId="4A883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2DEAEA55">
            <w:pPr>
              <w:widowControl w:val="0"/>
              <w:jc w:val="center"/>
              <w:rPr>
                <w:rFonts w:hint="default" w:ascii="宋体" w:hAnsi="宋体"/>
                <w:szCs w:val="21"/>
                <w:lang w:val="en-US" w:eastAsia="zh-CN"/>
              </w:rPr>
            </w:pPr>
            <w:r>
              <w:rPr>
                <w:rFonts w:hint="eastAsia" w:ascii="宋体" w:hAnsi="宋体"/>
                <w:szCs w:val="21"/>
                <w:lang w:val="en-US" w:eastAsia="zh-CN"/>
              </w:rPr>
              <w:t>17</w:t>
            </w:r>
          </w:p>
        </w:tc>
        <w:tc>
          <w:tcPr>
            <w:tcW w:w="1062" w:type="dxa"/>
            <w:vAlign w:val="center"/>
          </w:tcPr>
          <w:p w14:paraId="13ED6630">
            <w:pPr>
              <w:jc w:val="center"/>
              <w:rPr>
                <w:rFonts w:hint="eastAsia"/>
              </w:rPr>
            </w:pPr>
            <w:r>
              <w:rPr>
                <w:rFonts w:hint="eastAsia"/>
              </w:rPr>
              <w:t>#</w:t>
            </w:r>
          </w:p>
        </w:tc>
        <w:tc>
          <w:tcPr>
            <w:tcW w:w="1934" w:type="dxa"/>
            <w:vAlign w:val="center"/>
          </w:tcPr>
          <w:p w14:paraId="29269E43">
            <w:pP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rPr>
              <w:t>负载均衡：</w:t>
            </w:r>
          </w:p>
        </w:tc>
        <w:tc>
          <w:tcPr>
            <w:tcW w:w="3330" w:type="dxa"/>
            <w:vAlign w:val="center"/>
          </w:tcPr>
          <w:p w14:paraId="13B919BF">
            <w:pPr>
              <w:bidi w:val="0"/>
              <w:rPr>
                <w:rFonts w:hint="eastAsia"/>
              </w:rPr>
            </w:pPr>
            <w:r>
              <w:rPr>
                <w:rFonts w:hint="eastAsia"/>
              </w:rPr>
              <w:t>支持多层负载均衡，包括收流负载均衡、存储负载均衡、资源负载均衡、检索负载均衡、下载负载均衡（需提供公安部权威机构检测报告证明）</w:t>
            </w:r>
          </w:p>
        </w:tc>
        <w:tc>
          <w:tcPr>
            <w:tcW w:w="1978" w:type="dxa"/>
            <w:vAlign w:val="center"/>
          </w:tcPr>
          <w:p w14:paraId="5B5D250B">
            <w:pPr>
              <w:spacing w:line="360" w:lineRule="auto"/>
              <w:jc w:val="center"/>
              <w:rPr>
                <w:rFonts w:hint="eastAsia" w:ascii="宋体" w:hAnsi="宋体"/>
                <w:szCs w:val="21"/>
                <w:lang w:val="en-US" w:eastAsia="zh-CN" w:bidi="en-US"/>
              </w:rPr>
            </w:pPr>
            <w:r>
              <w:rPr>
                <w:rFonts w:hint="eastAsia" w:ascii="宋体" w:hAnsi="宋体"/>
                <w:szCs w:val="21"/>
                <w:lang w:val="en-US" w:eastAsia="zh-CN" w:bidi="en-US"/>
              </w:rPr>
              <w:t>是</w:t>
            </w:r>
          </w:p>
        </w:tc>
      </w:tr>
      <w:tr w14:paraId="37F94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5D8EF0FD">
            <w:pPr>
              <w:widowControl w:val="0"/>
              <w:jc w:val="center"/>
              <w:rPr>
                <w:rFonts w:hint="default" w:ascii="宋体" w:hAnsi="宋体"/>
                <w:szCs w:val="21"/>
                <w:lang w:val="en-US" w:eastAsia="zh-CN"/>
              </w:rPr>
            </w:pPr>
            <w:r>
              <w:rPr>
                <w:rFonts w:hint="eastAsia" w:ascii="宋体" w:hAnsi="宋体"/>
                <w:szCs w:val="21"/>
                <w:lang w:val="en-US" w:eastAsia="zh-CN"/>
              </w:rPr>
              <w:t>18</w:t>
            </w:r>
          </w:p>
        </w:tc>
        <w:tc>
          <w:tcPr>
            <w:tcW w:w="1062" w:type="dxa"/>
            <w:vAlign w:val="center"/>
          </w:tcPr>
          <w:p w14:paraId="46E22273">
            <w:pPr>
              <w:jc w:val="center"/>
              <w:rPr>
                <w:rFonts w:hint="eastAsia"/>
              </w:rPr>
            </w:pPr>
            <w:r>
              <w:rPr>
                <w:rFonts w:hint="eastAsia"/>
              </w:rPr>
              <w:t>#</w:t>
            </w:r>
          </w:p>
        </w:tc>
        <w:tc>
          <w:tcPr>
            <w:tcW w:w="1934" w:type="dxa"/>
            <w:vAlign w:val="center"/>
          </w:tcPr>
          <w:p w14:paraId="424B0055">
            <w:pP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rPr>
              <w:t>运维管理：</w:t>
            </w:r>
          </w:p>
        </w:tc>
        <w:tc>
          <w:tcPr>
            <w:tcW w:w="3330" w:type="dxa"/>
            <w:vAlign w:val="center"/>
          </w:tcPr>
          <w:p w14:paraId="1DE024BB">
            <w:pPr>
              <w:bidi w:val="0"/>
              <w:rPr>
                <w:rFonts w:hint="eastAsia" w:ascii="宋体" w:hAnsi="宋体" w:eastAsia="宋体" w:cs="宋体"/>
                <w:b w:val="0"/>
                <w:bCs w:val="0"/>
                <w:kern w:val="0"/>
                <w:sz w:val="21"/>
                <w:szCs w:val="21"/>
                <w:lang w:bidi="ar"/>
              </w:rPr>
            </w:pPr>
            <w:r>
              <w:rPr>
                <w:rFonts w:hint="eastAsia"/>
              </w:rPr>
              <w:t>支持用图形化的方式显示各项数据和统计结果。支持将 CPU使用率、内存使用率、网络连通性、网络流量、硬盘使用情况等通过图形化的方式呈现（需提供公安部权威机构检测报告证明）</w:t>
            </w:r>
          </w:p>
        </w:tc>
        <w:tc>
          <w:tcPr>
            <w:tcW w:w="1978" w:type="dxa"/>
            <w:vAlign w:val="center"/>
          </w:tcPr>
          <w:p w14:paraId="620815D1">
            <w:pPr>
              <w:spacing w:line="360" w:lineRule="auto"/>
              <w:jc w:val="center"/>
              <w:rPr>
                <w:rFonts w:hint="eastAsia" w:ascii="宋体" w:hAnsi="宋体"/>
                <w:szCs w:val="21"/>
                <w:lang w:val="en-US" w:eastAsia="zh-CN" w:bidi="en-US"/>
              </w:rPr>
            </w:pPr>
            <w:r>
              <w:rPr>
                <w:rFonts w:hint="eastAsia" w:ascii="宋体" w:hAnsi="宋体"/>
                <w:szCs w:val="21"/>
                <w:lang w:val="en-US" w:eastAsia="zh-CN" w:bidi="en-US"/>
              </w:rPr>
              <w:t>是</w:t>
            </w:r>
          </w:p>
        </w:tc>
      </w:tr>
    </w:tbl>
    <w:p w14:paraId="6F8581E5">
      <w:pPr>
        <w:bidi w:val="0"/>
        <w:rPr>
          <w:rFonts w:hint="eastAsia"/>
        </w:rPr>
      </w:pPr>
    </w:p>
    <w:p w14:paraId="074ACB62">
      <w:pPr>
        <w:pStyle w:val="6"/>
        <w:bidi w:val="0"/>
      </w:pPr>
      <w:r>
        <w:rPr>
          <w:rFonts w:hint="eastAsia"/>
        </w:rPr>
        <w:t>存储硬盘</w:t>
      </w:r>
    </w:p>
    <w:p w14:paraId="31DA2E52"/>
    <w:tbl>
      <w:tblPr>
        <w:tblStyle w:val="79"/>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062"/>
        <w:gridCol w:w="1934"/>
        <w:gridCol w:w="3330"/>
        <w:gridCol w:w="1978"/>
      </w:tblGrid>
      <w:tr w14:paraId="7A926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shd w:val="clear" w:color="auto" w:fill="A6A6A6"/>
          </w:tcPr>
          <w:p w14:paraId="0E165B56">
            <w:pPr>
              <w:jc w:val="center"/>
              <w:rPr>
                <w:rFonts w:ascii="宋体" w:hAnsi="宋体"/>
                <w:b/>
                <w:szCs w:val="21"/>
              </w:rPr>
            </w:pPr>
            <w:r>
              <w:rPr>
                <w:rFonts w:hint="eastAsia" w:ascii="宋体" w:hAnsi="宋体"/>
                <w:b/>
                <w:szCs w:val="21"/>
              </w:rPr>
              <w:t>序号</w:t>
            </w:r>
          </w:p>
        </w:tc>
        <w:tc>
          <w:tcPr>
            <w:tcW w:w="1062" w:type="dxa"/>
            <w:shd w:val="clear" w:color="auto" w:fill="A6A6A6"/>
          </w:tcPr>
          <w:p w14:paraId="2F9EBBE8">
            <w:pPr>
              <w:jc w:val="center"/>
              <w:rPr>
                <w:rFonts w:ascii="宋体" w:hAnsi="宋体"/>
                <w:b/>
                <w:szCs w:val="21"/>
              </w:rPr>
            </w:pPr>
            <w:r>
              <w:rPr>
                <w:rFonts w:hint="eastAsia" w:ascii="宋体" w:hAnsi="宋体"/>
                <w:b/>
                <w:szCs w:val="21"/>
              </w:rPr>
              <w:t>重要性</w:t>
            </w:r>
          </w:p>
        </w:tc>
        <w:tc>
          <w:tcPr>
            <w:tcW w:w="1934" w:type="dxa"/>
            <w:shd w:val="clear" w:color="auto" w:fill="A6A6A6"/>
          </w:tcPr>
          <w:p w14:paraId="21EAC1AF">
            <w:pPr>
              <w:jc w:val="center"/>
              <w:rPr>
                <w:rFonts w:ascii="宋体" w:hAnsi="宋体"/>
                <w:b/>
                <w:szCs w:val="21"/>
              </w:rPr>
            </w:pPr>
            <w:r>
              <w:rPr>
                <w:rFonts w:hint="eastAsia" w:ascii="宋体" w:hAnsi="宋体"/>
                <w:b/>
                <w:szCs w:val="21"/>
              </w:rPr>
              <w:t>指标项</w:t>
            </w:r>
          </w:p>
        </w:tc>
        <w:tc>
          <w:tcPr>
            <w:tcW w:w="3330" w:type="dxa"/>
            <w:shd w:val="clear" w:color="auto" w:fill="A6A6A6"/>
          </w:tcPr>
          <w:p w14:paraId="14831CF2">
            <w:pPr>
              <w:jc w:val="center"/>
              <w:rPr>
                <w:rFonts w:ascii="宋体" w:hAnsi="宋体"/>
                <w:b/>
                <w:szCs w:val="21"/>
              </w:rPr>
            </w:pPr>
            <w:r>
              <w:rPr>
                <w:rFonts w:hint="eastAsia" w:ascii="宋体" w:hAnsi="宋体"/>
                <w:b/>
                <w:szCs w:val="21"/>
              </w:rPr>
              <w:t>指标要求</w:t>
            </w:r>
          </w:p>
        </w:tc>
        <w:tc>
          <w:tcPr>
            <w:tcW w:w="1978" w:type="dxa"/>
            <w:shd w:val="clear" w:color="auto" w:fill="A6A6A6"/>
          </w:tcPr>
          <w:p w14:paraId="4297564A">
            <w:pPr>
              <w:jc w:val="center"/>
              <w:rPr>
                <w:rFonts w:ascii="宋体" w:hAnsi="宋体"/>
                <w:b/>
                <w:szCs w:val="21"/>
              </w:rPr>
            </w:pPr>
            <w:r>
              <w:rPr>
                <w:rFonts w:hint="eastAsia" w:ascii="宋体" w:hAnsi="宋体"/>
                <w:b/>
                <w:szCs w:val="21"/>
              </w:rPr>
              <w:t>证明材料要求</w:t>
            </w:r>
          </w:p>
        </w:tc>
      </w:tr>
      <w:tr w14:paraId="75811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061" w:type="dxa"/>
            <w:gridSpan w:val="5"/>
          </w:tcPr>
          <w:p w14:paraId="0C00E221">
            <w:pPr>
              <w:jc w:val="center"/>
              <w:rPr>
                <w:rFonts w:ascii="宋体" w:hAnsi="宋体"/>
                <w:szCs w:val="21"/>
              </w:rPr>
            </w:pPr>
          </w:p>
        </w:tc>
      </w:tr>
      <w:tr w14:paraId="4156A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59642B18">
            <w:pPr>
              <w:widowControl w:val="0"/>
              <w:jc w:val="center"/>
              <w:rPr>
                <w:rFonts w:ascii="宋体" w:hAnsi="宋体"/>
                <w:szCs w:val="21"/>
              </w:rPr>
            </w:pPr>
            <w:r>
              <w:rPr>
                <w:rFonts w:hint="eastAsia" w:ascii="宋体" w:hAnsi="宋体"/>
                <w:szCs w:val="21"/>
                <w:lang w:val="en-US" w:eastAsia="zh-CN"/>
              </w:rPr>
              <w:t>1</w:t>
            </w:r>
          </w:p>
        </w:tc>
        <w:tc>
          <w:tcPr>
            <w:tcW w:w="1062" w:type="dxa"/>
            <w:vAlign w:val="center"/>
          </w:tcPr>
          <w:p w14:paraId="75A8003D">
            <w:pPr>
              <w:jc w:val="center"/>
              <w:rPr>
                <w:rFonts w:ascii="宋体" w:hAnsi="宋体"/>
                <w:b/>
                <w:szCs w:val="21"/>
              </w:rPr>
            </w:pPr>
            <w:r>
              <w:rPr>
                <w:rFonts w:hint="eastAsia"/>
              </w:rPr>
              <w:t>△</w:t>
            </w:r>
          </w:p>
        </w:tc>
        <w:tc>
          <w:tcPr>
            <w:tcW w:w="1934" w:type="dxa"/>
            <w:vAlign w:val="center"/>
          </w:tcPr>
          <w:p w14:paraId="38F6D865">
            <w:pPr>
              <w:spacing w:line="360" w:lineRule="auto"/>
              <w:jc w:val="center"/>
              <w:rPr>
                <w:rFonts w:ascii="宋体" w:hAnsi="宋体"/>
                <w:szCs w:val="21"/>
                <w:lang w:bidi="en-US"/>
              </w:rPr>
            </w:pPr>
            <w:r>
              <w:rPr>
                <w:rFonts w:hint="eastAsia" w:ascii="宋体" w:hAnsi="宋体" w:eastAsia="宋体" w:cs="宋体"/>
                <w:i w:val="0"/>
                <w:iCs w:val="0"/>
                <w:color w:val="000000"/>
                <w:kern w:val="0"/>
                <w:sz w:val="22"/>
                <w:szCs w:val="22"/>
                <w:u w:val="none"/>
                <w:lang w:val="en-US" w:eastAsia="zh-CN" w:bidi="ar"/>
              </w:rPr>
              <w:t>基本参数</w:t>
            </w:r>
          </w:p>
        </w:tc>
        <w:tc>
          <w:tcPr>
            <w:tcW w:w="3330" w:type="dxa"/>
            <w:vAlign w:val="center"/>
          </w:tcPr>
          <w:p w14:paraId="33057CC4">
            <w:pPr>
              <w:bidi w:val="0"/>
              <w:rPr>
                <w:rFonts w:hint="eastAsia"/>
              </w:rPr>
            </w:pPr>
            <w:r>
              <w:rPr>
                <w:rFonts w:hint="eastAsia"/>
              </w:rPr>
              <w:t>硬盘容量：10TB</w:t>
            </w:r>
          </w:p>
          <w:p w14:paraId="74BB12A3">
            <w:pPr>
              <w:bidi w:val="0"/>
              <w:rPr>
                <w:rFonts w:hint="eastAsia"/>
              </w:rPr>
            </w:pPr>
            <w:r>
              <w:rPr>
                <w:rFonts w:hint="eastAsia"/>
              </w:rPr>
              <w:t>硬盘尺寸：3.5英寸，硬盘类型：企业级；</w:t>
            </w:r>
          </w:p>
          <w:p w14:paraId="0D1203A1">
            <w:pPr>
              <w:bidi w:val="0"/>
              <w:rPr>
                <w:rFonts w:hint="eastAsia"/>
              </w:rPr>
            </w:pPr>
            <w:r>
              <w:rPr>
                <w:rFonts w:hint="eastAsia"/>
              </w:rPr>
              <w:t>硬盘缓存：不低于256MB；</w:t>
            </w:r>
          </w:p>
          <w:p w14:paraId="68617033">
            <w:pPr>
              <w:bidi w:val="0"/>
              <w:rPr>
                <w:rFonts w:hint="eastAsia"/>
              </w:rPr>
            </w:pPr>
            <w:r>
              <w:rPr>
                <w:rFonts w:hint="eastAsia"/>
              </w:rPr>
              <w:t>硬盘转速：不小于7200RPM；</w:t>
            </w:r>
          </w:p>
          <w:p w14:paraId="5CDA298D">
            <w:pPr>
              <w:bidi w:val="0"/>
            </w:pPr>
            <w:r>
              <w:rPr>
                <w:rFonts w:hint="eastAsia"/>
              </w:rPr>
              <w:t>硬盘外部传输速率：不小于6Gb/s；</w:t>
            </w:r>
          </w:p>
        </w:tc>
        <w:tc>
          <w:tcPr>
            <w:tcW w:w="1978" w:type="dxa"/>
            <w:vAlign w:val="center"/>
          </w:tcPr>
          <w:p w14:paraId="503528ED">
            <w:pPr>
              <w:spacing w:line="360" w:lineRule="auto"/>
              <w:jc w:val="center"/>
              <w:rPr>
                <w:rFonts w:ascii="宋体" w:hAnsi="宋体"/>
                <w:szCs w:val="21"/>
                <w:lang w:bidi="en-US"/>
              </w:rPr>
            </w:pPr>
            <w:r>
              <w:rPr>
                <w:rFonts w:hint="eastAsia" w:ascii="宋体" w:hAnsi="宋体"/>
                <w:szCs w:val="21"/>
                <w:lang w:val="en-US" w:eastAsia="zh-CN" w:bidi="en-US"/>
              </w:rPr>
              <w:t>否</w:t>
            </w:r>
          </w:p>
        </w:tc>
      </w:tr>
    </w:tbl>
    <w:p w14:paraId="22017392">
      <w:pPr>
        <w:pStyle w:val="6"/>
        <w:bidi w:val="0"/>
      </w:pPr>
      <w:r>
        <w:rPr>
          <w:rFonts w:hint="eastAsia"/>
        </w:rPr>
        <w:t>48盘位网络存储设备</w:t>
      </w:r>
    </w:p>
    <w:p w14:paraId="72B82FBD"/>
    <w:tbl>
      <w:tblPr>
        <w:tblStyle w:val="79"/>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062"/>
        <w:gridCol w:w="1934"/>
        <w:gridCol w:w="3330"/>
        <w:gridCol w:w="1978"/>
      </w:tblGrid>
      <w:tr w14:paraId="0EECD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shd w:val="clear" w:color="auto" w:fill="A6A6A6"/>
          </w:tcPr>
          <w:p w14:paraId="3A98D844">
            <w:pPr>
              <w:jc w:val="center"/>
              <w:rPr>
                <w:rFonts w:ascii="宋体" w:hAnsi="宋体"/>
                <w:b/>
                <w:szCs w:val="21"/>
              </w:rPr>
            </w:pPr>
            <w:r>
              <w:rPr>
                <w:rFonts w:hint="eastAsia" w:ascii="宋体" w:hAnsi="宋体"/>
                <w:b/>
                <w:szCs w:val="21"/>
              </w:rPr>
              <w:t>序号</w:t>
            </w:r>
          </w:p>
        </w:tc>
        <w:tc>
          <w:tcPr>
            <w:tcW w:w="1062" w:type="dxa"/>
            <w:shd w:val="clear" w:color="auto" w:fill="A6A6A6"/>
          </w:tcPr>
          <w:p w14:paraId="27D2E80E">
            <w:pPr>
              <w:jc w:val="center"/>
              <w:rPr>
                <w:rFonts w:ascii="宋体" w:hAnsi="宋体"/>
                <w:b/>
                <w:szCs w:val="21"/>
              </w:rPr>
            </w:pPr>
            <w:r>
              <w:rPr>
                <w:rFonts w:hint="eastAsia" w:ascii="宋体" w:hAnsi="宋体"/>
                <w:b/>
                <w:szCs w:val="21"/>
              </w:rPr>
              <w:t>重要性</w:t>
            </w:r>
          </w:p>
        </w:tc>
        <w:tc>
          <w:tcPr>
            <w:tcW w:w="1934" w:type="dxa"/>
            <w:shd w:val="clear" w:color="auto" w:fill="A6A6A6"/>
          </w:tcPr>
          <w:p w14:paraId="5C89501A">
            <w:pPr>
              <w:jc w:val="center"/>
              <w:rPr>
                <w:rFonts w:ascii="宋体" w:hAnsi="宋体"/>
                <w:b/>
                <w:szCs w:val="21"/>
              </w:rPr>
            </w:pPr>
            <w:r>
              <w:rPr>
                <w:rFonts w:hint="eastAsia" w:ascii="宋体" w:hAnsi="宋体"/>
                <w:b/>
                <w:szCs w:val="21"/>
              </w:rPr>
              <w:t>指标项</w:t>
            </w:r>
          </w:p>
        </w:tc>
        <w:tc>
          <w:tcPr>
            <w:tcW w:w="3330" w:type="dxa"/>
            <w:shd w:val="clear" w:color="auto" w:fill="A6A6A6"/>
          </w:tcPr>
          <w:p w14:paraId="40818AA9">
            <w:pPr>
              <w:jc w:val="center"/>
              <w:rPr>
                <w:rFonts w:ascii="宋体" w:hAnsi="宋体"/>
                <w:b/>
                <w:szCs w:val="21"/>
              </w:rPr>
            </w:pPr>
            <w:r>
              <w:rPr>
                <w:rFonts w:hint="eastAsia" w:ascii="宋体" w:hAnsi="宋体"/>
                <w:b/>
                <w:szCs w:val="21"/>
              </w:rPr>
              <w:t>指标要求</w:t>
            </w:r>
          </w:p>
        </w:tc>
        <w:tc>
          <w:tcPr>
            <w:tcW w:w="1978" w:type="dxa"/>
            <w:shd w:val="clear" w:color="auto" w:fill="A6A6A6"/>
          </w:tcPr>
          <w:p w14:paraId="355C63BF">
            <w:pPr>
              <w:jc w:val="center"/>
              <w:rPr>
                <w:rFonts w:ascii="宋体" w:hAnsi="宋体"/>
                <w:b/>
                <w:szCs w:val="21"/>
              </w:rPr>
            </w:pPr>
            <w:r>
              <w:rPr>
                <w:rFonts w:hint="eastAsia" w:ascii="宋体" w:hAnsi="宋体"/>
                <w:b/>
                <w:szCs w:val="21"/>
              </w:rPr>
              <w:t>证明材料要求</w:t>
            </w:r>
          </w:p>
        </w:tc>
      </w:tr>
      <w:tr w14:paraId="125FA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061" w:type="dxa"/>
            <w:gridSpan w:val="5"/>
          </w:tcPr>
          <w:p w14:paraId="7848DE68">
            <w:pPr>
              <w:jc w:val="center"/>
              <w:rPr>
                <w:rFonts w:ascii="宋体" w:hAnsi="宋体"/>
                <w:szCs w:val="21"/>
              </w:rPr>
            </w:pPr>
          </w:p>
        </w:tc>
      </w:tr>
      <w:tr w14:paraId="1489D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18397206">
            <w:pPr>
              <w:widowControl w:val="0"/>
              <w:jc w:val="center"/>
              <w:rPr>
                <w:rFonts w:ascii="宋体" w:hAnsi="宋体"/>
                <w:szCs w:val="21"/>
              </w:rPr>
            </w:pPr>
            <w:r>
              <w:rPr>
                <w:rFonts w:hint="eastAsia" w:ascii="宋体" w:hAnsi="宋体"/>
                <w:szCs w:val="21"/>
                <w:lang w:val="en-US" w:eastAsia="zh-CN"/>
              </w:rPr>
              <w:t>1</w:t>
            </w:r>
          </w:p>
        </w:tc>
        <w:tc>
          <w:tcPr>
            <w:tcW w:w="1062" w:type="dxa"/>
            <w:vAlign w:val="center"/>
          </w:tcPr>
          <w:p w14:paraId="7F59B085">
            <w:pPr>
              <w:jc w:val="center"/>
              <w:rPr>
                <w:rFonts w:ascii="宋体" w:hAnsi="宋体"/>
                <w:b/>
                <w:szCs w:val="21"/>
              </w:rPr>
            </w:pPr>
            <w:r>
              <w:rPr>
                <w:rFonts w:hint="eastAsia"/>
              </w:rPr>
              <w:t>△</w:t>
            </w:r>
          </w:p>
        </w:tc>
        <w:tc>
          <w:tcPr>
            <w:tcW w:w="1934" w:type="dxa"/>
            <w:vAlign w:val="center"/>
          </w:tcPr>
          <w:p w14:paraId="32E87995">
            <w:pPr>
              <w:spacing w:line="360" w:lineRule="auto"/>
              <w:jc w:val="center"/>
              <w:rPr>
                <w:rFonts w:ascii="宋体" w:hAnsi="宋体"/>
                <w:szCs w:val="21"/>
                <w:lang w:bidi="en-US"/>
              </w:rPr>
            </w:pPr>
            <w:r>
              <w:rPr>
                <w:rFonts w:hint="eastAsia" w:ascii="宋体" w:hAnsi="宋体" w:eastAsia="宋体" w:cs="宋体"/>
                <w:i w:val="0"/>
                <w:iCs w:val="0"/>
                <w:color w:val="000000"/>
                <w:kern w:val="0"/>
                <w:sz w:val="22"/>
                <w:szCs w:val="22"/>
                <w:u w:val="none"/>
                <w:lang w:val="en-US" w:eastAsia="zh-CN" w:bidi="ar"/>
              </w:rPr>
              <w:t>基本参数</w:t>
            </w:r>
          </w:p>
        </w:tc>
        <w:tc>
          <w:tcPr>
            <w:tcW w:w="3330" w:type="dxa"/>
            <w:vAlign w:val="center"/>
          </w:tcPr>
          <w:p w14:paraId="314CB015">
            <w:pPr>
              <w:numPr>
                <w:ilvl w:val="0"/>
                <w:numId w:val="0"/>
              </w:numPr>
              <w:bidi w:val="0"/>
              <w:ind w:left="420" w:leftChars="0" w:hanging="420" w:firstLineChars="0"/>
            </w:pPr>
            <w:r>
              <w:rPr>
                <w:rFonts w:hint="eastAsia"/>
              </w:rPr>
              <w:t>≥1个</w:t>
            </w:r>
          </w:p>
        </w:tc>
        <w:tc>
          <w:tcPr>
            <w:tcW w:w="1978" w:type="dxa"/>
            <w:vAlign w:val="center"/>
          </w:tcPr>
          <w:p w14:paraId="3ABE814A">
            <w:pPr>
              <w:spacing w:line="360" w:lineRule="auto"/>
              <w:jc w:val="center"/>
              <w:rPr>
                <w:rFonts w:ascii="宋体" w:hAnsi="宋体"/>
                <w:szCs w:val="21"/>
                <w:lang w:bidi="en-US"/>
              </w:rPr>
            </w:pPr>
            <w:r>
              <w:rPr>
                <w:rFonts w:hint="eastAsia" w:ascii="宋体" w:hAnsi="宋体"/>
                <w:szCs w:val="21"/>
                <w:lang w:val="en-US" w:eastAsia="zh-CN" w:bidi="en-US"/>
              </w:rPr>
              <w:t>否</w:t>
            </w:r>
          </w:p>
        </w:tc>
      </w:tr>
      <w:tr w14:paraId="0908C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57" w:type="dxa"/>
            <w:vAlign w:val="center"/>
          </w:tcPr>
          <w:p w14:paraId="09A19988">
            <w:pPr>
              <w:widowControl w:val="0"/>
              <w:jc w:val="center"/>
              <w:rPr>
                <w:rFonts w:hint="default" w:ascii="宋体" w:hAnsi="宋体"/>
                <w:szCs w:val="21"/>
                <w:lang w:val="en-US" w:eastAsia="zh-CN"/>
              </w:rPr>
            </w:pPr>
            <w:r>
              <w:rPr>
                <w:rFonts w:hint="eastAsia" w:ascii="宋体" w:hAnsi="宋体"/>
                <w:szCs w:val="21"/>
                <w:lang w:val="en-US" w:eastAsia="zh-CN"/>
              </w:rPr>
              <w:t>2</w:t>
            </w:r>
          </w:p>
        </w:tc>
        <w:tc>
          <w:tcPr>
            <w:tcW w:w="1062" w:type="dxa"/>
            <w:vAlign w:val="center"/>
          </w:tcPr>
          <w:p w14:paraId="3BD6121C">
            <w:pPr>
              <w:jc w:val="center"/>
              <w:rPr>
                <w:rFonts w:hint="eastAsia"/>
              </w:rPr>
            </w:pPr>
            <w:r>
              <w:rPr>
                <w:rFonts w:hint="eastAsia"/>
              </w:rPr>
              <w:t>△</w:t>
            </w:r>
          </w:p>
        </w:tc>
        <w:tc>
          <w:tcPr>
            <w:tcW w:w="1934" w:type="dxa"/>
            <w:vAlign w:val="center"/>
          </w:tcPr>
          <w:p w14:paraId="2CF2092F">
            <w:pP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rPr>
              <w:t>处理器</w:t>
            </w:r>
          </w:p>
        </w:tc>
        <w:tc>
          <w:tcPr>
            <w:tcW w:w="3330" w:type="dxa"/>
            <w:vAlign w:val="center"/>
          </w:tcPr>
          <w:p w14:paraId="1A934439">
            <w:pPr>
              <w:bidi w:val="0"/>
              <w:rPr>
                <w:rFonts w:hint="eastAsia"/>
              </w:rPr>
            </w:pPr>
            <w:r>
              <w:rPr>
                <w:rFonts w:hint="eastAsia"/>
              </w:rPr>
              <w:t>≥1个64位多核处理器</w:t>
            </w:r>
          </w:p>
        </w:tc>
        <w:tc>
          <w:tcPr>
            <w:tcW w:w="1978" w:type="dxa"/>
            <w:vAlign w:val="center"/>
          </w:tcPr>
          <w:p w14:paraId="612FE5D6">
            <w:pPr>
              <w:spacing w:line="360" w:lineRule="auto"/>
              <w:jc w:val="center"/>
              <w:rPr>
                <w:rFonts w:hint="eastAsia" w:ascii="宋体" w:hAnsi="宋体"/>
                <w:szCs w:val="21"/>
                <w:lang w:val="en-US" w:eastAsia="zh-CN" w:bidi="en-US"/>
              </w:rPr>
            </w:pPr>
            <w:r>
              <w:rPr>
                <w:rFonts w:hint="eastAsia" w:ascii="宋体" w:hAnsi="宋体"/>
                <w:szCs w:val="21"/>
                <w:lang w:val="en-US" w:eastAsia="zh-CN" w:bidi="en-US"/>
              </w:rPr>
              <w:t>否</w:t>
            </w:r>
          </w:p>
        </w:tc>
      </w:tr>
      <w:tr w14:paraId="1704D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57" w:type="dxa"/>
            <w:vAlign w:val="center"/>
          </w:tcPr>
          <w:p w14:paraId="2F4C558F">
            <w:pPr>
              <w:widowControl w:val="0"/>
              <w:jc w:val="center"/>
              <w:rPr>
                <w:rFonts w:hint="default" w:ascii="宋体" w:hAnsi="宋体"/>
                <w:szCs w:val="21"/>
                <w:lang w:val="en-US" w:eastAsia="zh-CN"/>
              </w:rPr>
            </w:pPr>
            <w:r>
              <w:rPr>
                <w:rFonts w:hint="eastAsia" w:ascii="宋体" w:hAnsi="宋体"/>
                <w:szCs w:val="21"/>
                <w:lang w:val="en-US" w:eastAsia="zh-CN"/>
              </w:rPr>
              <w:t>3</w:t>
            </w:r>
          </w:p>
        </w:tc>
        <w:tc>
          <w:tcPr>
            <w:tcW w:w="1062" w:type="dxa"/>
            <w:vAlign w:val="center"/>
          </w:tcPr>
          <w:p w14:paraId="174A942A">
            <w:pPr>
              <w:jc w:val="center"/>
              <w:rPr>
                <w:rFonts w:hint="eastAsia"/>
              </w:rPr>
            </w:pPr>
            <w:r>
              <w:rPr>
                <w:rFonts w:hint="eastAsia"/>
              </w:rPr>
              <w:t>△</w:t>
            </w:r>
          </w:p>
        </w:tc>
        <w:tc>
          <w:tcPr>
            <w:tcW w:w="1934" w:type="dxa"/>
            <w:vAlign w:val="center"/>
          </w:tcPr>
          <w:p w14:paraId="72A1FAC5">
            <w:pP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rPr>
              <w:t>内存</w:t>
            </w:r>
          </w:p>
        </w:tc>
        <w:tc>
          <w:tcPr>
            <w:tcW w:w="3330" w:type="dxa"/>
            <w:vAlign w:val="center"/>
          </w:tcPr>
          <w:p w14:paraId="3934D343">
            <w:pPr>
              <w:bidi w:val="0"/>
              <w:rPr>
                <w:rFonts w:hint="eastAsia"/>
              </w:rPr>
            </w:pPr>
            <w:r>
              <w:rPr>
                <w:rFonts w:hint="eastAsia"/>
              </w:rPr>
              <w:t>≥8GB，可扩展至≥128GB</w:t>
            </w:r>
          </w:p>
        </w:tc>
        <w:tc>
          <w:tcPr>
            <w:tcW w:w="1978" w:type="dxa"/>
            <w:vAlign w:val="center"/>
          </w:tcPr>
          <w:p w14:paraId="58718F33">
            <w:pPr>
              <w:spacing w:line="360" w:lineRule="auto"/>
              <w:jc w:val="center"/>
              <w:rPr>
                <w:rFonts w:hint="eastAsia" w:ascii="宋体" w:hAnsi="宋体"/>
                <w:szCs w:val="21"/>
                <w:lang w:val="en-US" w:eastAsia="zh-CN" w:bidi="en-US"/>
              </w:rPr>
            </w:pPr>
            <w:r>
              <w:rPr>
                <w:rFonts w:hint="eastAsia" w:ascii="宋体" w:hAnsi="宋体"/>
                <w:szCs w:val="21"/>
                <w:lang w:val="en-US" w:eastAsia="zh-CN" w:bidi="en-US"/>
              </w:rPr>
              <w:t>否</w:t>
            </w:r>
          </w:p>
        </w:tc>
      </w:tr>
      <w:tr w14:paraId="7B4B0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57" w:type="dxa"/>
            <w:vAlign w:val="center"/>
          </w:tcPr>
          <w:p w14:paraId="76E94153">
            <w:pPr>
              <w:widowControl w:val="0"/>
              <w:jc w:val="center"/>
              <w:rPr>
                <w:rFonts w:hint="default" w:ascii="宋体" w:hAnsi="宋体"/>
                <w:szCs w:val="21"/>
                <w:lang w:val="en-US" w:eastAsia="zh-CN"/>
              </w:rPr>
            </w:pPr>
            <w:r>
              <w:rPr>
                <w:rFonts w:hint="eastAsia" w:ascii="宋体" w:hAnsi="宋体"/>
                <w:szCs w:val="21"/>
                <w:lang w:val="en-US" w:eastAsia="zh-CN"/>
              </w:rPr>
              <w:t>4</w:t>
            </w:r>
          </w:p>
        </w:tc>
        <w:tc>
          <w:tcPr>
            <w:tcW w:w="1062" w:type="dxa"/>
            <w:vAlign w:val="center"/>
          </w:tcPr>
          <w:p w14:paraId="325EBB11">
            <w:pPr>
              <w:jc w:val="center"/>
              <w:rPr>
                <w:rFonts w:hint="eastAsia"/>
              </w:rPr>
            </w:pPr>
            <w:r>
              <w:rPr>
                <w:rFonts w:hint="eastAsia"/>
              </w:rPr>
              <w:t>△</w:t>
            </w:r>
          </w:p>
        </w:tc>
        <w:tc>
          <w:tcPr>
            <w:tcW w:w="1934" w:type="dxa"/>
            <w:vAlign w:val="center"/>
          </w:tcPr>
          <w:p w14:paraId="727ACEA8">
            <w:pP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rPr>
              <w:t>网络接口</w:t>
            </w:r>
          </w:p>
        </w:tc>
        <w:tc>
          <w:tcPr>
            <w:tcW w:w="3330" w:type="dxa"/>
            <w:vAlign w:val="center"/>
          </w:tcPr>
          <w:p w14:paraId="16C23C02">
            <w:pPr>
              <w:bidi w:val="0"/>
              <w:rPr>
                <w:rFonts w:hint="eastAsia"/>
              </w:rPr>
            </w:pPr>
            <w:r>
              <w:rPr>
                <w:rFonts w:hint="eastAsia"/>
              </w:rPr>
              <w:t>≥5个2.5Gb以太网接口</w:t>
            </w:r>
          </w:p>
        </w:tc>
        <w:tc>
          <w:tcPr>
            <w:tcW w:w="1978" w:type="dxa"/>
            <w:vAlign w:val="center"/>
          </w:tcPr>
          <w:p w14:paraId="583E59FB">
            <w:pPr>
              <w:spacing w:line="360" w:lineRule="auto"/>
              <w:jc w:val="center"/>
              <w:rPr>
                <w:rFonts w:hint="eastAsia" w:ascii="宋体" w:hAnsi="宋体"/>
                <w:szCs w:val="21"/>
                <w:lang w:val="en-US" w:eastAsia="zh-CN" w:bidi="en-US"/>
              </w:rPr>
            </w:pPr>
            <w:r>
              <w:rPr>
                <w:rFonts w:hint="eastAsia" w:ascii="宋体" w:hAnsi="宋体"/>
                <w:szCs w:val="21"/>
                <w:lang w:val="en-US" w:eastAsia="zh-CN" w:bidi="en-US"/>
              </w:rPr>
              <w:t>否</w:t>
            </w:r>
          </w:p>
        </w:tc>
      </w:tr>
      <w:tr w14:paraId="56406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57" w:type="dxa"/>
            <w:vAlign w:val="center"/>
          </w:tcPr>
          <w:p w14:paraId="1184C993">
            <w:pPr>
              <w:widowControl w:val="0"/>
              <w:jc w:val="center"/>
              <w:rPr>
                <w:rFonts w:hint="default" w:ascii="宋体" w:hAnsi="宋体"/>
                <w:szCs w:val="21"/>
                <w:lang w:val="en-US" w:eastAsia="zh-CN"/>
              </w:rPr>
            </w:pPr>
            <w:r>
              <w:rPr>
                <w:rFonts w:hint="eastAsia" w:ascii="宋体" w:hAnsi="宋体"/>
                <w:szCs w:val="21"/>
                <w:lang w:val="en-US" w:eastAsia="zh-CN"/>
              </w:rPr>
              <w:t>5</w:t>
            </w:r>
          </w:p>
        </w:tc>
        <w:tc>
          <w:tcPr>
            <w:tcW w:w="1062" w:type="dxa"/>
            <w:vAlign w:val="center"/>
          </w:tcPr>
          <w:p w14:paraId="23BC3EB9">
            <w:pPr>
              <w:jc w:val="center"/>
              <w:rPr>
                <w:rFonts w:hint="eastAsia"/>
              </w:rPr>
            </w:pPr>
            <w:r>
              <w:rPr>
                <w:rFonts w:hint="eastAsia"/>
              </w:rPr>
              <w:t>△</w:t>
            </w:r>
          </w:p>
        </w:tc>
        <w:tc>
          <w:tcPr>
            <w:tcW w:w="1934" w:type="dxa"/>
            <w:vAlign w:val="center"/>
          </w:tcPr>
          <w:p w14:paraId="21DC2421">
            <w:pP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rPr>
              <w:t>PCI-E插槽</w:t>
            </w:r>
          </w:p>
        </w:tc>
        <w:tc>
          <w:tcPr>
            <w:tcW w:w="3330" w:type="dxa"/>
            <w:vAlign w:val="center"/>
          </w:tcPr>
          <w:p w14:paraId="220E5CB7">
            <w:pPr>
              <w:bidi w:val="0"/>
              <w:rPr>
                <w:rFonts w:hint="eastAsia"/>
              </w:rPr>
            </w:pPr>
            <w:r>
              <w:rPr>
                <w:rFonts w:hint="eastAsia"/>
              </w:rPr>
              <w:t>≥3个</w:t>
            </w:r>
          </w:p>
        </w:tc>
        <w:tc>
          <w:tcPr>
            <w:tcW w:w="1978" w:type="dxa"/>
            <w:vAlign w:val="center"/>
          </w:tcPr>
          <w:p w14:paraId="63A1525A">
            <w:pPr>
              <w:spacing w:line="360" w:lineRule="auto"/>
              <w:jc w:val="center"/>
              <w:rPr>
                <w:rFonts w:hint="eastAsia" w:ascii="宋体" w:hAnsi="宋体"/>
                <w:szCs w:val="21"/>
                <w:lang w:val="en-US" w:eastAsia="zh-CN" w:bidi="en-US"/>
              </w:rPr>
            </w:pPr>
            <w:r>
              <w:rPr>
                <w:rFonts w:hint="eastAsia" w:ascii="宋体" w:hAnsi="宋体"/>
                <w:szCs w:val="21"/>
                <w:lang w:val="en-US" w:eastAsia="zh-CN" w:bidi="en-US"/>
              </w:rPr>
              <w:t>否</w:t>
            </w:r>
          </w:p>
        </w:tc>
      </w:tr>
      <w:tr w14:paraId="72DB0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57" w:type="dxa"/>
            <w:vAlign w:val="center"/>
          </w:tcPr>
          <w:p w14:paraId="3009D270">
            <w:pPr>
              <w:widowControl w:val="0"/>
              <w:jc w:val="center"/>
              <w:rPr>
                <w:rFonts w:hint="default" w:ascii="宋体" w:hAnsi="宋体"/>
                <w:szCs w:val="21"/>
                <w:lang w:val="en-US" w:eastAsia="zh-CN"/>
              </w:rPr>
            </w:pPr>
            <w:r>
              <w:rPr>
                <w:rFonts w:hint="eastAsia" w:ascii="宋体" w:hAnsi="宋体"/>
                <w:szCs w:val="21"/>
                <w:lang w:val="en-US" w:eastAsia="zh-CN"/>
              </w:rPr>
              <w:t>6</w:t>
            </w:r>
          </w:p>
        </w:tc>
        <w:tc>
          <w:tcPr>
            <w:tcW w:w="1062" w:type="dxa"/>
            <w:vAlign w:val="center"/>
          </w:tcPr>
          <w:p w14:paraId="12054F24">
            <w:pPr>
              <w:jc w:val="center"/>
              <w:rPr>
                <w:rFonts w:hint="eastAsia"/>
              </w:rPr>
            </w:pPr>
            <w:r>
              <w:rPr>
                <w:rFonts w:hint="eastAsia"/>
              </w:rPr>
              <w:t>△</w:t>
            </w:r>
          </w:p>
        </w:tc>
        <w:tc>
          <w:tcPr>
            <w:tcW w:w="1934" w:type="dxa"/>
            <w:vAlign w:val="center"/>
          </w:tcPr>
          <w:p w14:paraId="43D8C67C">
            <w:pP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rPr>
              <w:t>USB接口</w:t>
            </w:r>
          </w:p>
        </w:tc>
        <w:tc>
          <w:tcPr>
            <w:tcW w:w="3330" w:type="dxa"/>
            <w:vAlign w:val="center"/>
          </w:tcPr>
          <w:p w14:paraId="5073DE79">
            <w:pPr>
              <w:bidi w:val="0"/>
              <w:rPr>
                <w:rFonts w:hint="eastAsia"/>
              </w:rPr>
            </w:pPr>
            <w:r>
              <w:rPr>
                <w:rFonts w:hint="eastAsia"/>
              </w:rPr>
              <w:t>≥2个</w:t>
            </w:r>
          </w:p>
        </w:tc>
        <w:tc>
          <w:tcPr>
            <w:tcW w:w="1978" w:type="dxa"/>
            <w:vAlign w:val="center"/>
          </w:tcPr>
          <w:p w14:paraId="693E965B">
            <w:pPr>
              <w:spacing w:line="360" w:lineRule="auto"/>
              <w:jc w:val="center"/>
              <w:rPr>
                <w:rFonts w:hint="eastAsia" w:ascii="宋体" w:hAnsi="宋体"/>
                <w:szCs w:val="21"/>
                <w:lang w:val="en-US" w:eastAsia="zh-CN" w:bidi="en-US"/>
              </w:rPr>
            </w:pPr>
            <w:r>
              <w:rPr>
                <w:rFonts w:hint="eastAsia" w:ascii="宋体" w:hAnsi="宋体"/>
                <w:szCs w:val="21"/>
                <w:lang w:val="en-US" w:eastAsia="zh-CN" w:bidi="en-US"/>
              </w:rPr>
              <w:t>否</w:t>
            </w:r>
          </w:p>
        </w:tc>
      </w:tr>
      <w:tr w14:paraId="680AE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57" w:type="dxa"/>
            <w:vAlign w:val="center"/>
          </w:tcPr>
          <w:p w14:paraId="65F51FC8">
            <w:pPr>
              <w:widowControl w:val="0"/>
              <w:jc w:val="center"/>
              <w:rPr>
                <w:rFonts w:hint="default" w:ascii="宋体" w:hAnsi="宋体"/>
                <w:szCs w:val="21"/>
                <w:lang w:val="en-US" w:eastAsia="zh-CN"/>
              </w:rPr>
            </w:pPr>
            <w:r>
              <w:rPr>
                <w:rFonts w:hint="eastAsia" w:ascii="宋体" w:hAnsi="宋体"/>
                <w:szCs w:val="21"/>
                <w:lang w:val="en-US" w:eastAsia="zh-CN"/>
              </w:rPr>
              <w:t>7</w:t>
            </w:r>
          </w:p>
        </w:tc>
        <w:tc>
          <w:tcPr>
            <w:tcW w:w="1062" w:type="dxa"/>
            <w:vAlign w:val="center"/>
          </w:tcPr>
          <w:p w14:paraId="271AF406">
            <w:pPr>
              <w:jc w:val="center"/>
              <w:rPr>
                <w:rFonts w:hint="eastAsia"/>
              </w:rPr>
            </w:pPr>
            <w:r>
              <w:rPr>
                <w:rFonts w:hint="eastAsia"/>
              </w:rPr>
              <w:t>△</w:t>
            </w:r>
          </w:p>
        </w:tc>
        <w:tc>
          <w:tcPr>
            <w:tcW w:w="1934" w:type="dxa"/>
            <w:vAlign w:val="center"/>
          </w:tcPr>
          <w:p w14:paraId="5F68F73C">
            <w:pP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rPr>
              <w:t>HDMI接口</w:t>
            </w:r>
          </w:p>
        </w:tc>
        <w:tc>
          <w:tcPr>
            <w:tcW w:w="3330" w:type="dxa"/>
            <w:vAlign w:val="center"/>
          </w:tcPr>
          <w:p w14:paraId="0453652E">
            <w:pPr>
              <w:bidi w:val="0"/>
              <w:rPr>
                <w:rFonts w:hint="eastAsia"/>
              </w:rPr>
            </w:pPr>
            <w:r>
              <w:rPr>
                <w:rFonts w:hint="eastAsia"/>
              </w:rPr>
              <w:t>≥2个</w:t>
            </w:r>
          </w:p>
        </w:tc>
        <w:tc>
          <w:tcPr>
            <w:tcW w:w="1978" w:type="dxa"/>
            <w:vAlign w:val="center"/>
          </w:tcPr>
          <w:p w14:paraId="2557532D">
            <w:pPr>
              <w:spacing w:line="360" w:lineRule="auto"/>
              <w:jc w:val="center"/>
              <w:rPr>
                <w:rFonts w:hint="eastAsia" w:ascii="宋体" w:hAnsi="宋体"/>
                <w:szCs w:val="21"/>
                <w:lang w:val="en-US" w:eastAsia="zh-CN" w:bidi="en-US"/>
              </w:rPr>
            </w:pPr>
            <w:r>
              <w:rPr>
                <w:rFonts w:hint="eastAsia" w:ascii="宋体" w:hAnsi="宋体"/>
                <w:szCs w:val="21"/>
                <w:lang w:val="en-US" w:eastAsia="zh-CN" w:bidi="en-US"/>
              </w:rPr>
              <w:t>否</w:t>
            </w:r>
          </w:p>
        </w:tc>
      </w:tr>
      <w:tr w14:paraId="122E1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57" w:type="dxa"/>
            <w:vAlign w:val="center"/>
          </w:tcPr>
          <w:p w14:paraId="16DF9B73">
            <w:pPr>
              <w:widowControl w:val="0"/>
              <w:jc w:val="center"/>
              <w:rPr>
                <w:rFonts w:hint="default" w:ascii="宋体" w:hAnsi="宋体"/>
                <w:szCs w:val="21"/>
                <w:lang w:val="en-US" w:eastAsia="zh-CN"/>
              </w:rPr>
            </w:pPr>
            <w:r>
              <w:rPr>
                <w:rFonts w:hint="eastAsia" w:ascii="宋体" w:hAnsi="宋体"/>
                <w:szCs w:val="21"/>
                <w:lang w:val="en-US" w:eastAsia="zh-CN"/>
              </w:rPr>
              <w:t>8</w:t>
            </w:r>
          </w:p>
        </w:tc>
        <w:tc>
          <w:tcPr>
            <w:tcW w:w="1062" w:type="dxa"/>
            <w:vAlign w:val="center"/>
          </w:tcPr>
          <w:p w14:paraId="24233710">
            <w:pPr>
              <w:jc w:val="center"/>
              <w:rPr>
                <w:rFonts w:hint="eastAsia"/>
              </w:rPr>
            </w:pPr>
            <w:r>
              <w:rPr>
                <w:rFonts w:hint="eastAsia"/>
              </w:rPr>
              <w:t>△</w:t>
            </w:r>
          </w:p>
        </w:tc>
        <w:tc>
          <w:tcPr>
            <w:tcW w:w="1934" w:type="dxa"/>
            <w:vAlign w:val="center"/>
          </w:tcPr>
          <w:p w14:paraId="5DFFB36B">
            <w:pP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rPr>
              <w:t>串口</w:t>
            </w:r>
          </w:p>
        </w:tc>
        <w:tc>
          <w:tcPr>
            <w:tcW w:w="3330" w:type="dxa"/>
            <w:vAlign w:val="center"/>
          </w:tcPr>
          <w:p w14:paraId="36C91A43">
            <w:pPr>
              <w:bidi w:val="0"/>
              <w:rPr>
                <w:rFonts w:hint="eastAsia"/>
              </w:rPr>
            </w:pPr>
            <w:r>
              <w:rPr>
                <w:rFonts w:hint="eastAsia"/>
              </w:rPr>
              <w:t>≥1个</w:t>
            </w:r>
          </w:p>
        </w:tc>
        <w:tc>
          <w:tcPr>
            <w:tcW w:w="1978" w:type="dxa"/>
            <w:vAlign w:val="center"/>
          </w:tcPr>
          <w:p w14:paraId="3E99A4C5">
            <w:pPr>
              <w:spacing w:line="360" w:lineRule="auto"/>
              <w:jc w:val="center"/>
              <w:rPr>
                <w:rFonts w:hint="eastAsia" w:ascii="宋体" w:hAnsi="宋体"/>
                <w:szCs w:val="21"/>
                <w:lang w:val="en-US" w:eastAsia="zh-CN" w:bidi="en-US"/>
              </w:rPr>
            </w:pPr>
            <w:r>
              <w:rPr>
                <w:rFonts w:hint="eastAsia" w:ascii="宋体" w:hAnsi="宋体"/>
                <w:szCs w:val="21"/>
                <w:lang w:val="en-US" w:eastAsia="zh-CN" w:bidi="en-US"/>
              </w:rPr>
              <w:t>否</w:t>
            </w:r>
          </w:p>
        </w:tc>
      </w:tr>
      <w:tr w14:paraId="47B48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57" w:type="dxa"/>
            <w:vAlign w:val="center"/>
          </w:tcPr>
          <w:p w14:paraId="17E75EDF">
            <w:pPr>
              <w:widowControl w:val="0"/>
              <w:jc w:val="center"/>
              <w:rPr>
                <w:rFonts w:hint="default" w:ascii="宋体" w:hAnsi="宋体"/>
                <w:szCs w:val="21"/>
                <w:lang w:val="en-US" w:eastAsia="zh-CN"/>
              </w:rPr>
            </w:pPr>
            <w:r>
              <w:rPr>
                <w:rFonts w:hint="eastAsia" w:ascii="宋体" w:hAnsi="宋体"/>
                <w:szCs w:val="21"/>
                <w:lang w:val="en-US" w:eastAsia="zh-CN"/>
              </w:rPr>
              <w:t>9</w:t>
            </w:r>
          </w:p>
        </w:tc>
        <w:tc>
          <w:tcPr>
            <w:tcW w:w="1062" w:type="dxa"/>
            <w:vAlign w:val="center"/>
          </w:tcPr>
          <w:p w14:paraId="6E0DA9F3">
            <w:pPr>
              <w:jc w:val="center"/>
              <w:rPr>
                <w:rFonts w:hint="eastAsia"/>
              </w:rPr>
            </w:pPr>
            <w:r>
              <w:rPr>
                <w:rFonts w:hint="eastAsia"/>
              </w:rPr>
              <w:t>△</w:t>
            </w:r>
          </w:p>
        </w:tc>
        <w:tc>
          <w:tcPr>
            <w:tcW w:w="1934" w:type="dxa"/>
            <w:vAlign w:val="center"/>
          </w:tcPr>
          <w:p w14:paraId="4C1FD028">
            <w:pP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rPr>
              <w:t>磁盘类型</w:t>
            </w:r>
          </w:p>
        </w:tc>
        <w:tc>
          <w:tcPr>
            <w:tcW w:w="3330" w:type="dxa"/>
            <w:vAlign w:val="center"/>
          </w:tcPr>
          <w:p w14:paraId="491A3F62">
            <w:pPr>
              <w:bidi w:val="0"/>
              <w:rPr>
                <w:rFonts w:hint="eastAsia"/>
              </w:rPr>
            </w:pPr>
            <w:r>
              <w:rPr>
                <w:rFonts w:hint="eastAsia"/>
              </w:rPr>
              <w:t>SATA/SSD</w:t>
            </w:r>
          </w:p>
        </w:tc>
        <w:tc>
          <w:tcPr>
            <w:tcW w:w="1978" w:type="dxa"/>
            <w:vAlign w:val="center"/>
          </w:tcPr>
          <w:p w14:paraId="21AC6070">
            <w:pPr>
              <w:spacing w:line="360" w:lineRule="auto"/>
              <w:jc w:val="center"/>
              <w:rPr>
                <w:rFonts w:hint="eastAsia" w:ascii="宋体" w:hAnsi="宋体"/>
                <w:szCs w:val="21"/>
                <w:lang w:val="en-US" w:eastAsia="zh-CN" w:bidi="en-US"/>
              </w:rPr>
            </w:pPr>
            <w:r>
              <w:rPr>
                <w:rFonts w:hint="eastAsia" w:ascii="宋体" w:hAnsi="宋体"/>
                <w:szCs w:val="21"/>
                <w:lang w:val="en-US" w:eastAsia="zh-CN" w:bidi="en-US"/>
              </w:rPr>
              <w:t>否</w:t>
            </w:r>
          </w:p>
        </w:tc>
      </w:tr>
      <w:tr w14:paraId="5DECB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57" w:type="dxa"/>
            <w:vAlign w:val="center"/>
          </w:tcPr>
          <w:p w14:paraId="062D8264">
            <w:pPr>
              <w:widowControl w:val="0"/>
              <w:jc w:val="center"/>
              <w:rPr>
                <w:rFonts w:hint="default" w:ascii="宋体" w:hAnsi="宋体"/>
                <w:szCs w:val="21"/>
                <w:lang w:val="en-US" w:eastAsia="zh-CN"/>
              </w:rPr>
            </w:pPr>
            <w:r>
              <w:rPr>
                <w:rFonts w:hint="eastAsia" w:ascii="宋体" w:hAnsi="宋体"/>
                <w:szCs w:val="21"/>
                <w:lang w:val="en-US" w:eastAsia="zh-CN"/>
              </w:rPr>
              <w:t>10</w:t>
            </w:r>
          </w:p>
        </w:tc>
        <w:tc>
          <w:tcPr>
            <w:tcW w:w="1062" w:type="dxa"/>
            <w:vAlign w:val="center"/>
          </w:tcPr>
          <w:p w14:paraId="1C9774DF">
            <w:pPr>
              <w:jc w:val="center"/>
              <w:rPr>
                <w:rFonts w:hint="eastAsia"/>
              </w:rPr>
            </w:pPr>
            <w:r>
              <w:rPr>
                <w:rFonts w:hint="eastAsia"/>
              </w:rPr>
              <w:t>△</w:t>
            </w:r>
          </w:p>
        </w:tc>
        <w:tc>
          <w:tcPr>
            <w:tcW w:w="1934" w:type="dxa"/>
            <w:vAlign w:val="center"/>
          </w:tcPr>
          <w:p w14:paraId="1BB95A0C">
            <w:pP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rPr>
              <w:t>磁盘通道数</w:t>
            </w:r>
          </w:p>
        </w:tc>
        <w:tc>
          <w:tcPr>
            <w:tcW w:w="3330" w:type="dxa"/>
            <w:vAlign w:val="center"/>
          </w:tcPr>
          <w:p w14:paraId="58655869">
            <w:pPr>
              <w:bidi w:val="0"/>
              <w:rPr>
                <w:rFonts w:hint="eastAsia"/>
              </w:rPr>
            </w:pPr>
            <w:r>
              <w:rPr>
                <w:rFonts w:hint="eastAsia"/>
              </w:rPr>
              <w:t>≥48个</w:t>
            </w:r>
          </w:p>
        </w:tc>
        <w:tc>
          <w:tcPr>
            <w:tcW w:w="1978" w:type="dxa"/>
            <w:vAlign w:val="center"/>
          </w:tcPr>
          <w:p w14:paraId="58667269">
            <w:pPr>
              <w:spacing w:line="360" w:lineRule="auto"/>
              <w:jc w:val="center"/>
              <w:rPr>
                <w:rFonts w:hint="eastAsia" w:ascii="宋体" w:hAnsi="宋体"/>
                <w:szCs w:val="21"/>
                <w:lang w:val="en-US" w:eastAsia="zh-CN" w:bidi="en-US"/>
              </w:rPr>
            </w:pPr>
            <w:r>
              <w:rPr>
                <w:rFonts w:hint="eastAsia" w:ascii="宋体" w:hAnsi="宋体"/>
                <w:szCs w:val="21"/>
                <w:lang w:val="en-US" w:eastAsia="zh-CN" w:bidi="en-US"/>
              </w:rPr>
              <w:t>否</w:t>
            </w:r>
          </w:p>
        </w:tc>
      </w:tr>
      <w:tr w14:paraId="770C6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57" w:type="dxa"/>
            <w:vAlign w:val="center"/>
          </w:tcPr>
          <w:p w14:paraId="6F2A87CF">
            <w:pPr>
              <w:widowControl w:val="0"/>
              <w:jc w:val="center"/>
              <w:rPr>
                <w:rFonts w:hint="default" w:ascii="宋体" w:hAnsi="宋体"/>
                <w:szCs w:val="21"/>
                <w:lang w:val="en-US" w:eastAsia="zh-CN"/>
              </w:rPr>
            </w:pPr>
            <w:r>
              <w:rPr>
                <w:rFonts w:hint="eastAsia" w:ascii="宋体" w:hAnsi="宋体"/>
                <w:szCs w:val="21"/>
                <w:lang w:val="en-US" w:eastAsia="zh-CN"/>
              </w:rPr>
              <w:t>11</w:t>
            </w:r>
          </w:p>
        </w:tc>
        <w:tc>
          <w:tcPr>
            <w:tcW w:w="1062" w:type="dxa"/>
            <w:vAlign w:val="center"/>
          </w:tcPr>
          <w:p w14:paraId="0B919FF2">
            <w:pPr>
              <w:jc w:val="center"/>
              <w:rPr>
                <w:rFonts w:hint="eastAsia"/>
              </w:rPr>
            </w:pPr>
            <w:r>
              <w:rPr>
                <w:rFonts w:hint="eastAsia"/>
              </w:rPr>
              <w:t>△</w:t>
            </w:r>
          </w:p>
        </w:tc>
        <w:tc>
          <w:tcPr>
            <w:tcW w:w="1934" w:type="dxa"/>
            <w:vAlign w:val="center"/>
          </w:tcPr>
          <w:p w14:paraId="46474964">
            <w:pP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rPr>
              <w:t>磁盘容量</w:t>
            </w:r>
          </w:p>
        </w:tc>
        <w:tc>
          <w:tcPr>
            <w:tcW w:w="3330" w:type="dxa"/>
            <w:vAlign w:val="center"/>
          </w:tcPr>
          <w:p w14:paraId="74D6C677">
            <w:pPr>
              <w:bidi w:val="0"/>
              <w:rPr>
                <w:rFonts w:hint="eastAsia"/>
              </w:rPr>
            </w:pPr>
            <w:r>
              <w:rPr>
                <w:rFonts w:hint="eastAsia"/>
              </w:rPr>
              <w:t>4TB~24TB</w:t>
            </w:r>
          </w:p>
        </w:tc>
        <w:tc>
          <w:tcPr>
            <w:tcW w:w="1978" w:type="dxa"/>
            <w:vAlign w:val="center"/>
          </w:tcPr>
          <w:p w14:paraId="0299DD0E">
            <w:pPr>
              <w:spacing w:line="360" w:lineRule="auto"/>
              <w:jc w:val="center"/>
              <w:rPr>
                <w:rFonts w:hint="eastAsia" w:ascii="宋体" w:hAnsi="宋体"/>
                <w:szCs w:val="21"/>
                <w:lang w:val="en-US" w:eastAsia="zh-CN" w:bidi="en-US"/>
              </w:rPr>
            </w:pPr>
            <w:r>
              <w:rPr>
                <w:rFonts w:hint="eastAsia" w:ascii="宋体" w:hAnsi="宋体"/>
                <w:szCs w:val="21"/>
                <w:lang w:val="en-US" w:eastAsia="zh-CN" w:bidi="en-US"/>
              </w:rPr>
              <w:t>否</w:t>
            </w:r>
          </w:p>
        </w:tc>
      </w:tr>
      <w:tr w14:paraId="79E20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57" w:type="dxa"/>
            <w:vAlign w:val="center"/>
          </w:tcPr>
          <w:p w14:paraId="239ED72C">
            <w:pPr>
              <w:widowControl w:val="0"/>
              <w:jc w:val="center"/>
              <w:rPr>
                <w:rFonts w:hint="default" w:ascii="宋体" w:hAnsi="宋体"/>
                <w:szCs w:val="21"/>
                <w:lang w:val="en-US" w:eastAsia="zh-CN"/>
              </w:rPr>
            </w:pPr>
            <w:r>
              <w:rPr>
                <w:rFonts w:hint="eastAsia" w:ascii="宋体" w:hAnsi="宋体"/>
                <w:szCs w:val="21"/>
                <w:lang w:val="en-US" w:eastAsia="zh-CN"/>
              </w:rPr>
              <w:t>12</w:t>
            </w:r>
          </w:p>
        </w:tc>
        <w:tc>
          <w:tcPr>
            <w:tcW w:w="1062" w:type="dxa"/>
            <w:vAlign w:val="center"/>
          </w:tcPr>
          <w:p w14:paraId="5256F6AE">
            <w:pPr>
              <w:jc w:val="center"/>
              <w:rPr>
                <w:rFonts w:hint="eastAsia"/>
              </w:rPr>
            </w:pPr>
            <w:r>
              <w:rPr>
                <w:rFonts w:hint="eastAsia"/>
              </w:rPr>
              <w:t>△</w:t>
            </w:r>
          </w:p>
        </w:tc>
        <w:tc>
          <w:tcPr>
            <w:tcW w:w="1934" w:type="dxa"/>
            <w:vAlign w:val="center"/>
          </w:tcPr>
          <w:p w14:paraId="6DEBD9B2">
            <w:pP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rPr>
              <w:t>风扇</w:t>
            </w:r>
          </w:p>
        </w:tc>
        <w:tc>
          <w:tcPr>
            <w:tcW w:w="3330" w:type="dxa"/>
            <w:vAlign w:val="center"/>
          </w:tcPr>
          <w:p w14:paraId="24998507">
            <w:pPr>
              <w:bidi w:val="0"/>
              <w:rPr>
                <w:rFonts w:hint="eastAsia"/>
              </w:rPr>
            </w:pPr>
            <w:r>
              <w:rPr>
                <w:rFonts w:hint="eastAsia"/>
              </w:rPr>
              <w:t>≥7个</w:t>
            </w:r>
          </w:p>
        </w:tc>
        <w:tc>
          <w:tcPr>
            <w:tcW w:w="1978" w:type="dxa"/>
            <w:vAlign w:val="center"/>
          </w:tcPr>
          <w:p w14:paraId="6A252FE1">
            <w:pPr>
              <w:spacing w:line="360" w:lineRule="auto"/>
              <w:jc w:val="center"/>
              <w:rPr>
                <w:rFonts w:hint="eastAsia" w:ascii="宋体" w:hAnsi="宋体"/>
                <w:szCs w:val="21"/>
                <w:lang w:val="en-US" w:eastAsia="zh-CN" w:bidi="en-US"/>
              </w:rPr>
            </w:pPr>
            <w:r>
              <w:rPr>
                <w:rFonts w:hint="eastAsia" w:ascii="宋体" w:hAnsi="宋体"/>
                <w:szCs w:val="21"/>
                <w:lang w:val="en-US" w:eastAsia="zh-CN" w:bidi="en-US"/>
              </w:rPr>
              <w:t>否</w:t>
            </w:r>
          </w:p>
        </w:tc>
      </w:tr>
      <w:tr w14:paraId="188F0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57" w:type="dxa"/>
            <w:vAlign w:val="center"/>
          </w:tcPr>
          <w:p w14:paraId="032E126C">
            <w:pPr>
              <w:widowControl w:val="0"/>
              <w:jc w:val="center"/>
              <w:rPr>
                <w:rFonts w:hint="default" w:ascii="宋体" w:hAnsi="宋体"/>
                <w:szCs w:val="21"/>
                <w:lang w:val="en-US" w:eastAsia="zh-CN"/>
              </w:rPr>
            </w:pPr>
            <w:r>
              <w:rPr>
                <w:rFonts w:hint="eastAsia" w:ascii="宋体" w:hAnsi="宋体"/>
                <w:szCs w:val="21"/>
                <w:lang w:val="en-US" w:eastAsia="zh-CN"/>
              </w:rPr>
              <w:t>13</w:t>
            </w:r>
          </w:p>
        </w:tc>
        <w:tc>
          <w:tcPr>
            <w:tcW w:w="1062" w:type="dxa"/>
            <w:vAlign w:val="center"/>
          </w:tcPr>
          <w:p w14:paraId="62D08999">
            <w:pPr>
              <w:jc w:val="center"/>
              <w:rPr>
                <w:rFonts w:hint="eastAsia"/>
              </w:rPr>
            </w:pPr>
            <w:r>
              <w:rPr>
                <w:rFonts w:hint="eastAsia"/>
              </w:rPr>
              <w:t>△</w:t>
            </w:r>
          </w:p>
        </w:tc>
        <w:tc>
          <w:tcPr>
            <w:tcW w:w="1934" w:type="dxa"/>
            <w:vAlign w:val="center"/>
          </w:tcPr>
          <w:p w14:paraId="0601FB0A">
            <w:pPr>
              <w:spacing w:line="360" w:lineRule="auto"/>
              <w:jc w:val="center"/>
              <w:rPr>
                <w:rFonts w:hint="eastAsia" w:eastAsia="微软雅黑"/>
                <w:lang w:val="en-US" w:eastAsia="zh-CN"/>
              </w:rPr>
            </w:pPr>
            <w:r>
              <w:rPr>
                <w:rFonts w:hint="eastAsia"/>
                <w:lang w:val="en-US" w:eastAsia="zh-CN"/>
              </w:rPr>
              <w:t>电源</w:t>
            </w:r>
          </w:p>
        </w:tc>
        <w:tc>
          <w:tcPr>
            <w:tcW w:w="3330" w:type="dxa"/>
            <w:vAlign w:val="center"/>
          </w:tcPr>
          <w:p w14:paraId="7CD7C78D">
            <w:pPr>
              <w:bidi w:val="0"/>
              <w:rPr>
                <w:rFonts w:hint="default" w:eastAsia="微软雅黑"/>
                <w:lang w:val="en-US" w:eastAsia="zh-CN"/>
              </w:rPr>
            </w:pPr>
            <w:r>
              <w:rPr>
                <w:rFonts w:hint="eastAsia"/>
                <w:lang w:val="en-US" w:eastAsia="zh-CN"/>
              </w:rPr>
              <w:t>1+1冗余电源</w:t>
            </w:r>
          </w:p>
        </w:tc>
        <w:tc>
          <w:tcPr>
            <w:tcW w:w="1978" w:type="dxa"/>
            <w:vAlign w:val="center"/>
          </w:tcPr>
          <w:p w14:paraId="0FED0D63">
            <w:pPr>
              <w:spacing w:line="360" w:lineRule="auto"/>
              <w:jc w:val="center"/>
              <w:rPr>
                <w:rFonts w:hint="eastAsia" w:ascii="宋体" w:hAnsi="宋体"/>
                <w:szCs w:val="21"/>
                <w:lang w:val="en-US" w:eastAsia="zh-CN" w:bidi="en-US"/>
              </w:rPr>
            </w:pPr>
            <w:r>
              <w:rPr>
                <w:rFonts w:hint="eastAsia" w:ascii="宋体" w:hAnsi="宋体"/>
                <w:szCs w:val="21"/>
                <w:lang w:val="en-US" w:eastAsia="zh-CN" w:bidi="en-US"/>
              </w:rPr>
              <w:t>否</w:t>
            </w:r>
          </w:p>
        </w:tc>
      </w:tr>
      <w:tr w14:paraId="0F99D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57" w:type="dxa"/>
            <w:vAlign w:val="center"/>
          </w:tcPr>
          <w:p w14:paraId="53011184">
            <w:pPr>
              <w:widowControl w:val="0"/>
              <w:jc w:val="center"/>
              <w:rPr>
                <w:rFonts w:hint="default" w:ascii="宋体" w:hAnsi="宋体"/>
                <w:szCs w:val="21"/>
                <w:lang w:val="en-US" w:eastAsia="zh-CN"/>
              </w:rPr>
            </w:pPr>
            <w:r>
              <w:rPr>
                <w:rFonts w:hint="eastAsia" w:ascii="宋体" w:hAnsi="宋体"/>
                <w:szCs w:val="21"/>
                <w:lang w:val="en-US" w:eastAsia="zh-CN"/>
              </w:rPr>
              <w:t>14</w:t>
            </w:r>
          </w:p>
        </w:tc>
        <w:tc>
          <w:tcPr>
            <w:tcW w:w="1062" w:type="dxa"/>
            <w:vAlign w:val="center"/>
          </w:tcPr>
          <w:p w14:paraId="2782116C">
            <w:pPr>
              <w:jc w:val="center"/>
              <w:rPr>
                <w:rFonts w:hint="eastAsia"/>
              </w:rPr>
            </w:pPr>
            <w:r>
              <w:rPr>
                <w:rFonts w:hint="eastAsia"/>
              </w:rPr>
              <w:t>△</w:t>
            </w:r>
          </w:p>
        </w:tc>
        <w:tc>
          <w:tcPr>
            <w:tcW w:w="1934" w:type="dxa"/>
            <w:vAlign w:val="center"/>
          </w:tcPr>
          <w:p w14:paraId="6690C39A">
            <w:pP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rPr>
              <w:t>阵列级别</w:t>
            </w:r>
          </w:p>
        </w:tc>
        <w:tc>
          <w:tcPr>
            <w:tcW w:w="3330" w:type="dxa"/>
            <w:vAlign w:val="center"/>
          </w:tcPr>
          <w:p w14:paraId="0800DA15">
            <w:pPr>
              <w:bidi w:val="0"/>
              <w:rPr>
                <w:rFonts w:hint="eastAsia"/>
              </w:rPr>
            </w:pPr>
            <w:r>
              <w:rPr>
                <w:rFonts w:hint="eastAsia"/>
              </w:rPr>
              <w:t>支持JBOD、RAID 0、1、10、5、6、50、RAID-NT，支持自动空白盘全局热备、专有热备等多种热备方式</w:t>
            </w:r>
          </w:p>
        </w:tc>
        <w:tc>
          <w:tcPr>
            <w:tcW w:w="1978" w:type="dxa"/>
            <w:vAlign w:val="center"/>
          </w:tcPr>
          <w:p w14:paraId="3415E193">
            <w:pPr>
              <w:spacing w:line="360" w:lineRule="auto"/>
              <w:jc w:val="center"/>
              <w:rPr>
                <w:rFonts w:hint="eastAsia" w:ascii="宋体" w:hAnsi="宋体"/>
                <w:szCs w:val="21"/>
                <w:lang w:val="en-US" w:eastAsia="zh-CN" w:bidi="en-US"/>
              </w:rPr>
            </w:pPr>
            <w:r>
              <w:rPr>
                <w:rFonts w:hint="eastAsia" w:ascii="宋体" w:hAnsi="宋体"/>
                <w:szCs w:val="21"/>
                <w:lang w:val="en-US" w:eastAsia="zh-CN" w:bidi="en-US"/>
              </w:rPr>
              <w:t>否</w:t>
            </w:r>
          </w:p>
        </w:tc>
      </w:tr>
      <w:tr w14:paraId="6F0A1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57" w:type="dxa"/>
            <w:vAlign w:val="center"/>
          </w:tcPr>
          <w:p w14:paraId="0343130C">
            <w:pPr>
              <w:widowControl w:val="0"/>
              <w:jc w:val="center"/>
              <w:rPr>
                <w:rFonts w:hint="default" w:ascii="宋体" w:hAnsi="宋体"/>
                <w:szCs w:val="21"/>
                <w:lang w:val="en-US" w:eastAsia="zh-CN"/>
              </w:rPr>
            </w:pPr>
            <w:r>
              <w:rPr>
                <w:rFonts w:hint="eastAsia" w:ascii="宋体" w:hAnsi="宋体"/>
                <w:szCs w:val="21"/>
                <w:lang w:val="en-US" w:eastAsia="zh-CN"/>
              </w:rPr>
              <w:t>15</w:t>
            </w:r>
          </w:p>
        </w:tc>
        <w:tc>
          <w:tcPr>
            <w:tcW w:w="1062" w:type="dxa"/>
            <w:vAlign w:val="center"/>
          </w:tcPr>
          <w:p w14:paraId="1B0F572E">
            <w:pPr>
              <w:jc w:val="center"/>
              <w:rPr>
                <w:rFonts w:hint="eastAsia"/>
              </w:rPr>
            </w:pPr>
            <w:r>
              <w:rPr>
                <w:rFonts w:hint="eastAsia"/>
              </w:rPr>
              <w:t>△</w:t>
            </w:r>
          </w:p>
        </w:tc>
        <w:tc>
          <w:tcPr>
            <w:tcW w:w="1934" w:type="dxa"/>
            <w:vAlign w:val="center"/>
          </w:tcPr>
          <w:p w14:paraId="0A570535">
            <w:pP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rPr>
              <w:t>协议支持</w:t>
            </w:r>
          </w:p>
        </w:tc>
        <w:tc>
          <w:tcPr>
            <w:tcW w:w="3330" w:type="dxa"/>
            <w:vAlign w:val="center"/>
          </w:tcPr>
          <w:p w14:paraId="7031A264">
            <w:pPr>
              <w:bidi w:val="0"/>
              <w:rPr>
                <w:rFonts w:hint="eastAsia"/>
              </w:rPr>
            </w:pPr>
            <w:r>
              <w:rPr>
                <w:rFonts w:hint="eastAsia"/>
              </w:rPr>
              <w:t>协议支持：iSCSI、NFS(V2、V3、V4)、CIFS/SMB、FTP、AFP</w:t>
            </w:r>
          </w:p>
        </w:tc>
        <w:tc>
          <w:tcPr>
            <w:tcW w:w="1978" w:type="dxa"/>
            <w:vAlign w:val="center"/>
          </w:tcPr>
          <w:p w14:paraId="3C164E8C">
            <w:pPr>
              <w:spacing w:line="360" w:lineRule="auto"/>
              <w:jc w:val="center"/>
              <w:rPr>
                <w:rFonts w:hint="eastAsia" w:ascii="宋体" w:hAnsi="宋体"/>
                <w:szCs w:val="21"/>
                <w:lang w:val="en-US" w:eastAsia="zh-CN" w:bidi="en-US"/>
              </w:rPr>
            </w:pPr>
            <w:r>
              <w:rPr>
                <w:rFonts w:hint="eastAsia" w:ascii="宋体" w:hAnsi="宋体"/>
                <w:szCs w:val="21"/>
                <w:lang w:val="en-US" w:eastAsia="zh-CN" w:bidi="en-US"/>
              </w:rPr>
              <w:t>否</w:t>
            </w:r>
          </w:p>
        </w:tc>
      </w:tr>
      <w:tr w14:paraId="0CFB3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57" w:type="dxa"/>
            <w:vAlign w:val="center"/>
          </w:tcPr>
          <w:p w14:paraId="46C0CF16">
            <w:pPr>
              <w:widowControl w:val="0"/>
              <w:jc w:val="center"/>
              <w:rPr>
                <w:rFonts w:hint="default" w:ascii="宋体" w:hAnsi="宋体"/>
                <w:szCs w:val="21"/>
                <w:lang w:val="en-US" w:eastAsia="zh-CN"/>
              </w:rPr>
            </w:pPr>
            <w:r>
              <w:rPr>
                <w:rFonts w:hint="eastAsia" w:ascii="宋体" w:hAnsi="宋体"/>
                <w:szCs w:val="21"/>
                <w:lang w:val="en-US" w:eastAsia="zh-CN"/>
              </w:rPr>
              <w:t>16</w:t>
            </w:r>
          </w:p>
        </w:tc>
        <w:tc>
          <w:tcPr>
            <w:tcW w:w="1062" w:type="dxa"/>
            <w:vAlign w:val="center"/>
          </w:tcPr>
          <w:p w14:paraId="6A41E9B2">
            <w:pPr>
              <w:jc w:val="center"/>
              <w:rPr>
                <w:rFonts w:hint="eastAsia"/>
              </w:rPr>
            </w:pPr>
            <w:r>
              <w:rPr>
                <w:rFonts w:hint="eastAsia"/>
              </w:rPr>
              <w:t>#</w:t>
            </w:r>
          </w:p>
        </w:tc>
        <w:tc>
          <w:tcPr>
            <w:tcW w:w="1934" w:type="dxa"/>
            <w:vAlign w:val="center"/>
          </w:tcPr>
          <w:p w14:paraId="5D0DCD6E">
            <w:pP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rPr>
              <w:t>告警方式</w:t>
            </w:r>
          </w:p>
        </w:tc>
        <w:tc>
          <w:tcPr>
            <w:tcW w:w="3330" w:type="dxa"/>
            <w:vAlign w:val="center"/>
          </w:tcPr>
          <w:p w14:paraId="671D3C00">
            <w:pPr>
              <w:bidi w:val="0"/>
              <w:rPr>
                <w:rFonts w:hint="eastAsia"/>
              </w:rPr>
            </w:pPr>
            <w:r>
              <w:rPr>
                <w:rFonts w:hint="eastAsia"/>
              </w:rPr>
              <w:t>可通过数码管、指示灯、邮件告警、SNMPTrap、短信等告警方式对IP冲突、网口降速、电源故障、风扇故障、电池故障及RAID故障、磁盘故障、降级RAID无热备盘等进行告警（需提供公安部权威机构检测报告证明）</w:t>
            </w:r>
          </w:p>
        </w:tc>
        <w:tc>
          <w:tcPr>
            <w:tcW w:w="1978" w:type="dxa"/>
            <w:vAlign w:val="center"/>
          </w:tcPr>
          <w:p w14:paraId="0EA69C7C">
            <w:pPr>
              <w:spacing w:line="360" w:lineRule="auto"/>
              <w:jc w:val="center"/>
              <w:rPr>
                <w:rFonts w:hint="eastAsia" w:ascii="宋体" w:hAnsi="宋体"/>
                <w:szCs w:val="21"/>
                <w:lang w:val="en-US" w:eastAsia="zh-CN" w:bidi="en-US"/>
              </w:rPr>
            </w:pPr>
            <w:r>
              <w:rPr>
                <w:rFonts w:hint="eastAsia" w:ascii="宋体" w:hAnsi="宋体"/>
                <w:szCs w:val="21"/>
                <w:lang w:val="en-US" w:eastAsia="zh-CN" w:bidi="en-US"/>
              </w:rPr>
              <w:t>是</w:t>
            </w:r>
          </w:p>
        </w:tc>
      </w:tr>
      <w:tr w14:paraId="1915E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57" w:type="dxa"/>
            <w:vAlign w:val="center"/>
          </w:tcPr>
          <w:p w14:paraId="736DBAE5">
            <w:pPr>
              <w:widowControl w:val="0"/>
              <w:jc w:val="center"/>
              <w:rPr>
                <w:rFonts w:hint="default" w:ascii="宋体" w:hAnsi="宋体"/>
                <w:szCs w:val="21"/>
                <w:lang w:val="en-US" w:eastAsia="zh-CN"/>
              </w:rPr>
            </w:pPr>
            <w:r>
              <w:rPr>
                <w:rFonts w:hint="eastAsia" w:ascii="宋体" w:hAnsi="宋体"/>
                <w:szCs w:val="21"/>
                <w:lang w:val="en-US" w:eastAsia="zh-CN"/>
              </w:rPr>
              <w:t>17</w:t>
            </w:r>
          </w:p>
        </w:tc>
        <w:tc>
          <w:tcPr>
            <w:tcW w:w="1062" w:type="dxa"/>
            <w:vAlign w:val="center"/>
          </w:tcPr>
          <w:p w14:paraId="3D4D149C">
            <w:pPr>
              <w:jc w:val="center"/>
              <w:rPr>
                <w:rFonts w:hint="eastAsia"/>
              </w:rPr>
            </w:pPr>
            <w:r>
              <w:rPr>
                <w:rFonts w:hint="eastAsia"/>
              </w:rPr>
              <w:t>△</w:t>
            </w:r>
          </w:p>
        </w:tc>
        <w:tc>
          <w:tcPr>
            <w:tcW w:w="1934" w:type="dxa"/>
            <w:vAlign w:val="center"/>
          </w:tcPr>
          <w:p w14:paraId="192B99D2">
            <w:pP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rPr>
              <w:t>视频接入性能</w:t>
            </w:r>
          </w:p>
        </w:tc>
        <w:tc>
          <w:tcPr>
            <w:tcW w:w="3330" w:type="dxa"/>
            <w:vAlign w:val="center"/>
          </w:tcPr>
          <w:p w14:paraId="0069BBCB">
            <w:pPr>
              <w:bidi w:val="0"/>
              <w:rPr>
                <w:rFonts w:hint="eastAsia"/>
              </w:rPr>
            </w:pPr>
            <w:r>
              <w:rPr>
                <w:rFonts w:hint="eastAsia"/>
              </w:rPr>
              <w:t>视频接入性能：≥2048Mbps（1024路2M）</w:t>
            </w:r>
          </w:p>
        </w:tc>
        <w:tc>
          <w:tcPr>
            <w:tcW w:w="1978" w:type="dxa"/>
            <w:vAlign w:val="center"/>
          </w:tcPr>
          <w:p w14:paraId="15A9E194">
            <w:pPr>
              <w:spacing w:line="360" w:lineRule="auto"/>
              <w:jc w:val="center"/>
              <w:rPr>
                <w:rFonts w:hint="eastAsia" w:ascii="宋体" w:hAnsi="宋体"/>
                <w:szCs w:val="21"/>
                <w:lang w:val="en-US" w:eastAsia="zh-CN" w:bidi="en-US"/>
              </w:rPr>
            </w:pPr>
            <w:r>
              <w:rPr>
                <w:rFonts w:hint="eastAsia" w:ascii="宋体" w:hAnsi="宋体"/>
                <w:szCs w:val="21"/>
                <w:lang w:val="en-US" w:eastAsia="zh-CN" w:bidi="en-US"/>
              </w:rPr>
              <w:t>否</w:t>
            </w:r>
          </w:p>
        </w:tc>
      </w:tr>
      <w:tr w14:paraId="424EC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57" w:type="dxa"/>
            <w:vAlign w:val="center"/>
          </w:tcPr>
          <w:p w14:paraId="764E464B">
            <w:pPr>
              <w:widowControl w:val="0"/>
              <w:jc w:val="center"/>
              <w:rPr>
                <w:rFonts w:hint="default" w:ascii="宋体" w:hAnsi="宋体"/>
                <w:szCs w:val="21"/>
                <w:lang w:val="en-US" w:eastAsia="zh-CN"/>
              </w:rPr>
            </w:pPr>
            <w:r>
              <w:rPr>
                <w:rFonts w:hint="eastAsia" w:ascii="宋体" w:hAnsi="宋体"/>
                <w:szCs w:val="21"/>
                <w:lang w:val="en-US" w:eastAsia="zh-CN"/>
              </w:rPr>
              <w:t>18</w:t>
            </w:r>
          </w:p>
        </w:tc>
        <w:tc>
          <w:tcPr>
            <w:tcW w:w="1062" w:type="dxa"/>
            <w:vAlign w:val="center"/>
          </w:tcPr>
          <w:p w14:paraId="178578C8">
            <w:pPr>
              <w:jc w:val="center"/>
              <w:rPr>
                <w:rFonts w:hint="eastAsia"/>
              </w:rPr>
            </w:pPr>
            <w:r>
              <w:rPr>
                <w:rFonts w:hint="eastAsia"/>
              </w:rPr>
              <w:t>#</w:t>
            </w:r>
          </w:p>
        </w:tc>
        <w:tc>
          <w:tcPr>
            <w:tcW w:w="1934" w:type="dxa"/>
            <w:vAlign w:val="center"/>
          </w:tcPr>
          <w:p w14:paraId="52709DCF">
            <w:pP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rPr>
              <w:t>数据保护</w:t>
            </w:r>
          </w:p>
        </w:tc>
        <w:tc>
          <w:tcPr>
            <w:tcW w:w="3330" w:type="dxa"/>
            <w:vAlign w:val="center"/>
          </w:tcPr>
          <w:p w14:paraId="2B54F8E2">
            <w:pPr>
              <w:bidi w:val="0"/>
              <w:rPr>
                <w:rFonts w:hint="eastAsia"/>
              </w:rPr>
            </w:pPr>
            <w:r>
              <w:rPr>
                <w:rFonts w:hint="eastAsia"/>
              </w:rPr>
              <w:t>对于记录在存储介质上的视（音）频信息，取出的存储介质应能在同型号的其他设备上正常回放，以保证设备发生故障后记录资料的留存（或复制）。复制后的视（音）频信号，应能在通用设备上回放，并不易被篡改（需提供公安部权威机构检测报告证明）</w:t>
            </w:r>
          </w:p>
        </w:tc>
        <w:tc>
          <w:tcPr>
            <w:tcW w:w="1978" w:type="dxa"/>
            <w:vAlign w:val="center"/>
          </w:tcPr>
          <w:p w14:paraId="65E970DC">
            <w:pPr>
              <w:spacing w:line="360" w:lineRule="auto"/>
              <w:jc w:val="center"/>
              <w:rPr>
                <w:rFonts w:hint="eastAsia" w:ascii="宋体" w:hAnsi="宋体"/>
                <w:szCs w:val="21"/>
                <w:lang w:val="en-US" w:eastAsia="zh-CN" w:bidi="en-US"/>
              </w:rPr>
            </w:pPr>
            <w:r>
              <w:rPr>
                <w:rFonts w:hint="eastAsia" w:ascii="宋体" w:hAnsi="宋体"/>
                <w:szCs w:val="21"/>
                <w:lang w:val="en-US" w:eastAsia="zh-CN" w:bidi="en-US"/>
              </w:rPr>
              <w:t>是</w:t>
            </w:r>
          </w:p>
        </w:tc>
      </w:tr>
      <w:tr w14:paraId="6CE75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57" w:type="dxa"/>
            <w:vAlign w:val="center"/>
          </w:tcPr>
          <w:p w14:paraId="27B0D5FD">
            <w:pPr>
              <w:widowControl w:val="0"/>
              <w:jc w:val="center"/>
              <w:rPr>
                <w:rFonts w:hint="default" w:ascii="宋体" w:hAnsi="宋体"/>
                <w:szCs w:val="21"/>
                <w:lang w:val="en-US" w:eastAsia="zh-CN"/>
              </w:rPr>
            </w:pPr>
            <w:r>
              <w:rPr>
                <w:rFonts w:hint="eastAsia" w:ascii="宋体" w:hAnsi="宋体"/>
                <w:szCs w:val="21"/>
                <w:lang w:val="en-US" w:eastAsia="zh-CN"/>
              </w:rPr>
              <w:t>19</w:t>
            </w:r>
          </w:p>
        </w:tc>
        <w:tc>
          <w:tcPr>
            <w:tcW w:w="1062" w:type="dxa"/>
            <w:vAlign w:val="center"/>
          </w:tcPr>
          <w:p w14:paraId="1B3764F0">
            <w:pPr>
              <w:jc w:val="center"/>
              <w:rPr>
                <w:rFonts w:hint="eastAsia"/>
              </w:rPr>
            </w:pPr>
            <w:r>
              <w:rPr>
                <w:rFonts w:hint="eastAsia"/>
              </w:rPr>
              <w:t>#</w:t>
            </w:r>
          </w:p>
        </w:tc>
        <w:tc>
          <w:tcPr>
            <w:tcW w:w="1934" w:type="dxa"/>
            <w:vAlign w:val="center"/>
          </w:tcPr>
          <w:p w14:paraId="62B63BEB">
            <w:pP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rPr>
              <w:t>数据保护</w:t>
            </w:r>
          </w:p>
        </w:tc>
        <w:tc>
          <w:tcPr>
            <w:tcW w:w="3330" w:type="dxa"/>
            <w:vAlign w:val="center"/>
          </w:tcPr>
          <w:p w14:paraId="29A760BC">
            <w:pPr>
              <w:bidi w:val="0"/>
              <w:rPr>
                <w:rFonts w:hint="eastAsia"/>
              </w:rPr>
            </w:pPr>
            <w:r>
              <w:rPr>
                <w:rFonts w:hint="eastAsia"/>
              </w:rPr>
              <w:t>支持自定义数据缓存加速管理，根据客户不同的需求，调整R／Wcache参数，包括读写缓存的大小、刷新策略；支持磁盘缓存开启和关闭（需提供公安部权威机构检测报告证明）</w:t>
            </w:r>
          </w:p>
        </w:tc>
        <w:tc>
          <w:tcPr>
            <w:tcW w:w="1978" w:type="dxa"/>
            <w:vAlign w:val="center"/>
          </w:tcPr>
          <w:p w14:paraId="0C7F0E27">
            <w:pPr>
              <w:spacing w:line="360" w:lineRule="auto"/>
              <w:jc w:val="center"/>
              <w:rPr>
                <w:rFonts w:hint="eastAsia" w:ascii="宋体" w:hAnsi="宋体"/>
                <w:szCs w:val="21"/>
                <w:lang w:val="en-US" w:eastAsia="zh-CN" w:bidi="en-US"/>
              </w:rPr>
            </w:pPr>
            <w:r>
              <w:rPr>
                <w:rFonts w:hint="eastAsia" w:ascii="宋体" w:hAnsi="宋体"/>
                <w:szCs w:val="21"/>
                <w:lang w:val="en-US" w:eastAsia="zh-CN" w:bidi="en-US"/>
              </w:rPr>
              <w:t>是</w:t>
            </w:r>
          </w:p>
        </w:tc>
      </w:tr>
    </w:tbl>
    <w:p w14:paraId="69C4920C">
      <w:pPr>
        <w:pStyle w:val="6"/>
        <w:bidi w:val="0"/>
        <w:rPr>
          <w:rFonts w:ascii="微软雅黑" w:hAnsi="微软雅黑"/>
          <w:b/>
          <w:bCs/>
          <w:color w:val="auto"/>
        </w:rPr>
      </w:pPr>
      <w:r>
        <w:rPr>
          <w:rFonts w:hint="eastAsia" w:ascii="微软雅黑" w:hAnsi="微软雅黑"/>
          <w:b/>
          <w:bCs/>
          <w:color w:val="auto"/>
          <w:lang w:val="en-US" w:eastAsia="zh-CN"/>
        </w:rPr>
        <w:t>1</w:t>
      </w:r>
      <w:r>
        <w:rPr>
          <w:rFonts w:hint="eastAsia" w:ascii="微软雅黑" w:hAnsi="微软雅黑"/>
          <w:b/>
          <w:bCs/>
          <w:color w:val="auto"/>
        </w:rPr>
        <w:t>0TB*2企业级</w:t>
      </w:r>
      <w:r>
        <w:rPr>
          <w:rFonts w:hint="eastAsia" w:ascii="微软雅黑" w:hAnsi="微软雅黑"/>
          <w:b/>
          <w:bCs/>
          <w:color w:val="auto"/>
          <w:lang w:val="en-US" w:eastAsia="zh-CN"/>
        </w:rPr>
        <w:t>监控</w:t>
      </w:r>
      <w:r>
        <w:rPr>
          <w:rFonts w:hint="eastAsia" w:ascii="微软雅黑" w:hAnsi="微软雅黑"/>
          <w:b/>
          <w:bCs/>
          <w:color w:val="auto"/>
        </w:rPr>
        <w:t>硬盘</w:t>
      </w:r>
    </w:p>
    <w:p w14:paraId="013BD168"/>
    <w:tbl>
      <w:tblPr>
        <w:tblStyle w:val="79"/>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062"/>
        <w:gridCol w:w="1934"/>
        <w:gridCol w:w="3330"/>
        <w:gridCol w:w="1978"/>
      </w:tblGrid>
      <w:tr w14:paraId="46433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shd w:val="clear" w:color="auto" w:fill="A6A6A6"/>
          </w:tcPr>
          <w:p w14:paraId="5820F186">
            <w:pPr>
              <w:jc w:val="center"/>
              <w:rPr>
                <w:rFonts w:ascii="宋体" w:hAnsi="宋体"/>
                <w:b/>
                <w:szCs w:val="21"/>
              </w:rPr>
            </w:pPr>
            <w:r>
              <w:rPr>
                <w:rFonts w:hint="eastAsia" w:ascii="宋体" w:hAnsi="宋体"/>
                <w:b/>
                <w:szCs w:val="21"/>
              </w:rPr>
              <w:t>序号</w:t>
            </w:r>
          </w:p>
        </w:tc>
        <w:tc>
          <w:tcPr>
            <w:tcW w:w="1062" w:type="dxa"/>
            <w:shd w:val="clear" w:color="auto" w:fill="A6A6A6"/>
          </w:tcPr>
          <w:p w14:paraId="7354BF49">
            <w:pPr>
              <w:jc w:val="center"/>
              <w:rPr>
                <w:rFonts w:ascii="宋体" w:hAnsi="宋体"/>
                <w:b/>
                <w:szCs w:val="21"/>
              </w:rPr>
            </w:pPr>
            <w:r>
              <w:rPr>
                <w:rFonts w:hint="eastAsia" w:ascii="宋体" w:hAnsi="宋体"/>
                <w:b/>
                <w:szCs w:val="21"/>
              </w:rPr>
              <w:t>重要性</w:t>
            </w:r>
          </w:p>
        </w:tc>
        <w:tc>
          <w:tcPr>
            <w:tcW w:w="1934" w:type="dxa"/>
            <w:shd w:val="clear" w:color="auto" w:fill="A6A6A6"/>
          </w:tcPr>
          <w:p w14:paraId="015934AC">
            <w:pPr>
              <w:jc w:val="center"/>
              <w:rPr>
                <w:rFonts w:ascii="宋体" w:hAnsi="宋体"/>
                <w:b/>
                <w:szCs w:val="21"/>
              </w:rPr>
            </w:pPr>
            <w:r>
              <w:rPr>
                <w:rFonts w:hint="eastAsia" w:ascii="宋体" w:hAnsi="宋体"/>
                <w:b/>
                <w:szCs w:val="21"/>
              </w:rPr>
              <w:t>指标项</w:t>
            </w:r>
          </w:p>
        </w:tc>
        <w:tc>
          <w:tcPr>
            <w:tcW w:w="3330" w:type="dxa"/>
            <w:shd w:val="clear" w:color="auto" w:fill="A6A6A6"/>
          </w:tcPr>
          <w:p w14:paraId="539599C6">
            <w:pPr>
              <w:jc w:val="center"/>
              <w:rPr>
                <w:rFonts w:ascii="宋体" w:hAnsi="宋体"/>
                <w:b/>
                <w:szCs w:val="21"/>
              </w:rPr>
            </w:pPr>
            <w:r>
              <w:rPr>
                <w:rFonts w:hint="eastAsia" w:ascii="宋体" w:hAnsi="宋体"/>
                <w:b/>
                <w:szCs w:val="21"/>
              </w:rPr>
              <w:t>指标要求</w:t>
            </w:r>
          </w:p>
        </w:tc>
        <w:tc>
          <w:tcPr>
            <w:tcW w:w="1978" w:type="dxa"/>
            <w:shd w:val="clear" w:color="auto" w:fill="A6A6A6"/>
          </w:tcPr>
          <w:p w14:paraId="57BB924D">
            <w:pPr>
              <w:jc w:val="center"/>
              <w:rPr>
                <w:rFonts w:ascii="宋体" w:hAnsi="宋体"/>
                <w:b/>
                <w:szCs w:val="21"/>
              </w:rPr>
            </w:pPr>
            <w:r>
              <w:rPr>
                <w:rFonts w:hint="eastAsia" w:ascii="宋体" w:hAnsi="宋体"/>
                <w:b/>
                <w:szCs w:val="21"/>
              </w:rPr>
              <w:t>证明材料要求</w:t>
            </w:r>
          </w:p>
        </w:tc>
      </w:tr>
      <w:tr w14:paraId="08717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061" w:type="dxa"/>
            <w:gridSpan w:val="5"/>
          </w:tcPr>
          <w:p w14:paraId="7D0A1990">
            <w:pPr>
              <w:jc w:val="center"/>
              <w:rPr>
                <w:rFonts w:ascii="宋体" w:hAnsi="宋体"/>
                <w:szCs w:val="21"/>
              </w:rPr>
            </w:pPr>
          </w:p>
        </w:tc>
      </w:tr>
      <w:tr w14:paraId="7651A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3E5B9EDF">
            <w:pPr>
              <w:widowControl w:val="0"/>
              <w:jc w:val="center"/>
              <w:rPr>
                <w:rFonts w:ascii="宋体" w:hAnsi="宋体"/>
                <w:szCs w:val="21"/>
              </w:rPr>
            </w:pPr>
            <w:r>
              <w:rPr>
                <w:rFonts w:hint="eastAsia" w:ascii="宋体" w:hAnsi="宋体"/>
                <w:szCs w:val="21"/>
                <w:lang w:val="en-US" w:eastAsia="zh-CN"/>
              </w:rPr>
              <w:t>1</w:t>
            </w:r>
          </w:p>
        </w:tc>
        <w:tc>
          <w:tcPr>
            <w:tcW w:w="1062" w:type="dxa"/>
            <w:vAlign w:val="center"/>
          </w:tcPr>
          <w:p w14:paraId="04B2390E">
            <w:pPr>
              <w:jc w:val="center"/>
              <w:rPr>
                <w:rFonts w:ascii="宋体" w:hAnsi="宋体"/>
                <w:b/>
                <w:szCs w:val="21"/>
              </w:rPr>
            </w:pPr>
            <w:r>
              <w:rPr>
                <w:rFonts w:hint="eastAsia"/>
              </w:rPr>
              <w:t>△</w:t>
            </w:r>
          </w:p>
        </w:tc>
        <w:tc>
          <w:tcPr>
            <w:tcW w:w="1934" w:type="dxa"/>
            <w:vAlign w:val="center"/>
          </w:tcPr>
          <w:p w14:paraId="5EE2E2B4">
            <w:pPr>
              <w:spacing w:line="360" w:lineRule="auto"/>
              <w:jc w:val="center"/>
              <w:rPr>
                <w:rFonts w:ascii="宋体" w:hAnsi="宋体"/>
                <w:szCs w:val="21"/>
                <w:lang w:bidi="en-US"/>
              </w:rPr>
            </w:pPr>
            <w:r>
              <w:rPr>
                <w:rFonts w:hint="eastAsia" w:ascii="宋体" w:hAnsi="宋体" w:eastAsia="宋体" w:cs="宋体"/>
                <w:i w:val="0"/>
                <w:iCs w:val="0"/>
                <w:color w:val="000000"/>
                <w:kern w:val="0"/>
                <w:sz w:val="22"/>
                <w:szCs w:val="22"/>
                <w:u w:val="none"/>
                <w:lang w:val="en-US" w:eastAsia="zh-CN" w:bidi="ar"/>
              </w:rPr>
              <w:t>基本参数</w:t>
            </w:r>
          </w:p>
        </w:tc>
        <w:tc>
          <w:tcPr>
            <w:tcW w:w="3330" w:type="dxa"/>
            <w:vAlign w:val="center"/>
          </w:tcPr>
          <w:p w14:paraId="3B162AED">
            <w:pPr>
              <w:bidi w:val="0"/>
              <w:rPr>
                <w:rFonts w:hint="default" w:eastAsia="微软雅黑"/>
                <w:lang w:val="en-US" w:eastAsia="zh-CN"/>
              </w:rPr>
            </w:pPr>
            <w:r>
              <w:rPr>
                <w:rFonts w:hint="eastAsia"/>
              </w:rPr>
              <w:t>硬盘容量：10TB</w:t>
            </w:r>
            <w:r>
              <w:rPr>
                <w:rFonts w:hint="eastAsia"/>
                <w:lang w:val="en-US" w:eastAsia="zh-CN"/>
              </w:rPr>
              <w:t>*2</w:t>
            </w:r>
          </w:p>
          <w:p w14:paraId="1AC4B548">
            <w:pPr>
              <w:bidi w:val="0"/>
              <w:rPr>
                <w:rFonts w:hint="eastAsia"/>
              </w:rPr>
            </w:pPr>
            <w:r>
              <w:rPr>
                <w:rFonts w:hint="eastAsia"/>
              </w:rPr>
              <w:t>硬盘尺寸：3.5英寸，硬盘类型：企业级；</w:t>
            </w:r>
          </w:p>
          <w:p w14:paraId="5E1D86F8">
            <w:pPr>
              <w:bidi w:val="0"/>
              <w:rPr>
                <w:rFonts w:hint="eastAsia"/>
              </w:rPr>
            </w:pPr>
            <w:r>
              <w:rPr>
                <w:rFonts w:hint="eastAsia"/>
              </w:rPr>
              <w:t>硬盘缓存：不低于256MB；</w:t>
            </w:r>
          </w:p>
          <w:p w14:paraId="43D8F45D">
            <w:pPr>
              <w:bidi w:val="0"/>
              <w:rPr>
                <w:rFonts w:hint="eastAsia"/>
              </w:rPr>
            </w:pPr>
            <w:r>
              <w:rPr>
                <w:rFonts w:hint="eastAsia"/>
              </w:rPr>
              <w:t>硬盘转速不小于7200RPM；</w:t>
            </w:r>
          </w:p>
          <w:p w14:paraId="15E287FF">
            <w:pPr>
              <w:bidi w:val="0"/>
              <w:rPr>
                <w:rFonts w:hint="eastAsia"/>
              </w:rPr>
            </w:pPr>
            <w:r>
              <w:rPr>
                <w:rFonts w:hint="eastAsia"/>
              </w:rPr>
              <w:t>硬盘外部传输速率不小于6Gb/s；</w:t>
            </w:r>
          </w:p>
          <w:p w14:paraId="3E92FA4E">
            <w:pPr>
              <w:bidi w:val="0"/>
            </w:pPr>
            <w:r>
              <w:rPr>
                <w:rFonts w:hint="eastAsia"/>
              </w:rPr>
              <w:t>适配盘位数：48盘位（单控、双盘）</w:t>
            </w:r>
          </w:p>
        </w:tc>
        <w:tc>
          <w:tcPr>
            <w:tcW w:w="1978" w:type="dxa"/>
            <w:vAlign w:val="center"/>
          </w:tcPr>
          <w:p w14:paraId="4417D51F">
            <w:pPr>
              <w:spacing w:line="360" w:lineRule="auto"/>
              <w:jc w:val="center"/>
              <w:rPr>
                <w:rFonts w:ascii="宋体" w:hAnsi="宋体"/>
                <w:szCs w:val="21"/>
                <w:lang w:bidi="en-US"/>
              </w:rPr>
            </w:pPr>
            <w:r>
              <w:rPr>
                <w:rFonts w:hint="eastAsia" w:ascii="宋体" w:hAnsi="宋体"/>
                <w:szCs w:val="21"/>
                <w:lang w:val="en-US" w:eastAsia="zh-CN" w:bidi="en-US"/>
              </w:rPr>
              <w:t>否</w:t>
            </w:r>
          </w:p>
        </w:tc>
      </w:tr>
    </w:tbl>
    <w:p w14:paraId="69AF71C0">
      <w:pPr>
        <w:numPr>
          <w:ilvl w:val="0"/>
          <w:numId w:val="0"/>
        </w:numPr>
        <w:rPr>
          <w:rFonts w:hint="eastAsia" w:ascii="微软雅黑" w:hAnsi="微软雅黑"/>
          <w:b/>
          <w:bCs/>
          <w:color w:val="auto"/>
        </w:rPr>
      </w:pPr>
    </w:p>
    <w:p w14:paraId="1B3F20A2"/>
    <w:p w14:paraId="259563C2">
      <w:pPr>
        <w:rPr>
          <w:rFonts w:hint="eastAsia"/>
        </w:rPr>
      </w:pPr>
    </w:p>
    <w:p w14:paraId="1C00CEF6">
      <w:pPr>
        <w:rPr>
          <w:rFonts w:hint="eastAsia"/>
        </w:rPr>
      </w:pPr>
    </w:p>
    <w:p w14:paraId="30913F25">
      <w:pPr>
        <w:rPr>
          <w:rFonts w:hint="eastAsia"/>
        </w:rPr>
      </w:pPr>
      <w:r>
        <w:rPr>
          <w:rFonts w:hint="eastAsia"/>
        </w:rPr>
        <w:br w:type="page"/>
      </w:r>
    </w:p>
    <w:p w14:paraId="0CF6A2E3">
      <w:pPr>
        <w:pStyle w:val="3"/>
        <w:bidi w:val="0"/>
        <w:rPr>
          <w:rFonts w:hint="default"/>
          <w:lang w:val="en-US" w:eastAsia="zh-CN"/>
        </w:rPr>
      </w:pPr>
      <w:r>
        <w:rPr>
          <w:rFonts w:hint="eastAsia"/>
          <w:lang w:val="en-US" w:eastAsia="zh-CN"/>
        </w:rPr>
        <w:t>第2包：</w:t>
      </w:r>
      <w:r>
        <w:rPr>
          <w:rFonts w:hint="eastAsia" w:ascii="宋体" w:hAnsi="宋体"/>
          <w:b/>
          <w:color w:val="auto"/>
          <w:szCs w:val="21"/>
          <w:lang w:val="en-US" w:eastAsia="zh-CN"/>
        </w:rPr>
        <w:t>摄像机扩容</w:t>
      </w:r>
    </w:p>
    <w:p w14:paraId="2590F9CE">
      <w:pPr>
        <w:rPr>
          <w:rFonts w:hint="default"/>
          <w:lang w:val="en-US" w:eastAsia="zh-CN"/>
        </w:rPr>
      </w:pPr>
    </w:p>
    <w:p w14:paraId="34CFFDC8">
      <w:pPr>
        <w:pStyle w:val="5"/>
        <w:bidi w:val="0"/>
        <w:rPr>
          <w:rFonts w:hint="eastAsia"/>
        </w:rPr>
      </w:pPr>
      <w:r>
        <w:rPr>
          <w:rFonts w:hint="eastAsia"/>
        </w:rPr>
        <w:t>产品清单</w:t>
      </w:r>
    </w:p>
    <w:p w14:paraId="2E187E6F">
      <w:pPr>
        <w:rPr>
          <w:rFonts w:hint="eastAsia"/>
        </w:rPr>
      </w:pPr>
    </w:p>
    <w:tbl>
      <w:tblPr>
        <w:tblStyle w:val="7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21"/>
        <w:gridCol w:w="2270"/>
        <w:gridCol w:w="574"/>
        <w:gridCol w:w="1884"/>
        <w:gridCol w:w="835"/>
        <w:gridCol w:w="1439"/>
        <w:gridCol w:w="1434"/>
      </w:tblGrid>
      <w:tr w14:paraId="0D116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5" w:hRule="atLeast"/>
          <w:jc w:val="center"/>
        </w:trPr>
        <w:tc>
          <w:tcPr>
            <w:tcW w:w="343" w:type="pct"/>
            <w:tcBorders>
              <w:top w:val="single" w:color="auto" w:sz="4" w:space="0"/>
              <w:left w:val="single" w:color="auto" w:sz="4" w:space="0"/>
              <w:right w:val="single" w:color="auto" w:sz="4" w:space="0"/>
            </w:tcBorders>
            <w:shd w:val="clear" w:color="auto" w:fill="auto"/>
            <w:vAlign w:val="center"/>
          </w:tcPr>
          <w:p w14:paraId="6EEBE7F3">
            <w:pPr>
              <w:jc w:val="center"/>
              <w:rPr>
                <w:rFonts w:hint="eastAsia" w:ascii="宋体" w:hAnsi="宋体" w:eastAsia="微软雅黑"/>
                <w:b/>
                <w:color w:val="auto"/>
                <w:szCs w:val="21"/>
                <w:lang w:val="en-US" w:eastAsia="zh-CN"/>
              </w:rPr>
            </w:pPr>
            <w:r>
              <w:rPr>
                <w:rFonts w:hint="eastAsia" w:ascii="宋体" w:hAnsi="宋体"/>
                <w:b/>
                <w:color w:val="auto"/>
                <w:szCs w:val="21"/>
                <w:lang w:val="en-US" w:eastAsia="zh-CN"/>
              </w:rPr>
              <w:t>序号</w:t>
            </w:r>
          </w:p>
        </w:tc>
        <w:tc>
          <w:tcPr>
            <w:tcW w:w="1253" w:type="pct"/>
            <w:tcBorders>
              <w:top w:val="single" w:color="auto" w:sz="4" w:space="0"/>
              <w:left w:val="single" w:color="auto" w:sz="4" w:space="0"/>
              <w:right w:val="single" w:color="auto" w:sz="4" w:space="0"/>
            </w:tcBorders>
            <w:shd w:val="clear" w:color="auto" w:fill="auto"/>
            <w:vAlign w:val="center"/>
          </w:tcPr>
          <w:p w14:paraId="72C423C5">
            <w:pPr>
              <w:jc w:val="center"/>
              <w:rPr>
                <w:rFonts w:hint="default" w:ascii="宋体" w:hAnsi="宋体" w:eastAsia="微软雅黑"/>
                <w:b/>
                <w:color w:val="auto"/>
                <w:szCs w:val="21"/>
                <w:highlight w:val="yellow"/>
                <w:lang w:val="en-US" w:eastAsia="zh-CN"/>
              </w:rPr>
            </w:pPr>
            <w:r>
              <w:rPr>
                <w:rFonts w:hint="eastAsia" w:ascii="宋体" w:hAnsi="宋体" w:eastAsia="宋体" w:cs="宋体"/>
                <w:b/>
                <w:bCs/>
                <w:i w:val="0"/>
                <w:iCs w:val="0"/>
                <w:color w:val="auto"/>
                <w:kern w:val="0"/>
                <w:sz w:val="20"/>
                <w:szCs w:val="20"/>
                <w:u w:val="none"/>
                <w:lang w:val="en-US" w:eastAsia="zh-CN" w:bidi="ar"/>
              </w:rPr>
              <w:t>货物名称</w:t>
            </w:r>
          </w:p>
        </w:tc>
        <w:tc>
          <w:tcPr>
            <w:tcW w:w="317" w:type="pct"/>
            <w:tcBorders>
              <w:top w:val="single" w:color="auto" w:sz="4" w:space="0"/>
              <w:left w:val="single" w:color="auto" w:sz="4" w:space="0"/>
              <w:right w:val="single" w:color="auto" w:sz="4" w:space="0"/>
            </w:tcBorders>
            <w:shd w:val="clear" w:color="auto" w:fill="auto"/>
            <w:vAlign w:val="center"/>
          </w:tcPr>
          <w:p w14:paraId="7D0CA50A">
            <w:pPr>
              <w:jc w:val="center"/>
              <w:rPr>
                <w:rFonts w:ascii="宋体" w:hAnsi="宋体"/>
                <w:b/>
                <w:color w:val="auto"/>
                <w:szCs w:val="21"/>
              </w:rPr>
            </w:pPr>
            <w:r>
              <w:rPr>
                <w:rFonts w:hint="eastAsia" w:ascii="宋体" w:hAnsi="宋体" w:eastAsia="宋体" w:cs="宋体"/>
                <w:b/>
                <w:bCs/>
                <w:i w:val="0"/>
                <w:iCs w:val="0"/>
                <w:color w:val="auto"/>
                <w:kern w:val="0"/>
                <w:sz w:val="20"/>
                <w:szCs w:val="20"/>
                <w:u w:val="none"/>
                <w:lang w:val="en-US" w:eastAsia="zh-CN" w:bidi="ar"/>
              </w:rPr>
              <w:t>否为主要产品</w:t>
            </w:r>
          </w:p>
        </w:tc>
        <w:tc>
          <w:tcPr>
            <w:tcW w:w="1040" w:type="pct"/>
            <w:tcBorders>
              <w:top w:val="single" w:color="auto" w:sz="4" w:space="0"/>
              <w:left w:val="single" w:color="auto" w:sz="4" w:space="0"/>
              <w:right w:val="single" w:color="auto" w:sz="4" w:space="0"/>
            </w:tcBorders>
            <w:shd w:val="clear" w:color="auto" w:fill="auto"/>
            <w:vAlign w:val="center"/>
          </w:tcPr>
          <w:p w14:paraId="7314BBD1">
            <w:pPr>
              <w:keepNext w:val="0"/>
              <w:keepLines w:val="0"/>
              <w:widowControl/>
              <w:suppressLineNumbers w:val="0"/>
              <w:jc w:val="center"/>
              <w:textAlignment w:val="center"/>
              <w:rPr>
                <w:rFonts w:ascii="宋体" w:hAnsi="宋体"/>
                <w:b/>
                <w:color w:val="auto"/>
                <w:szCs w:val="21"/>
              </w:rPr>
            </w:pPr>
            <w:r>
              <w:rPr>
                <w:rFonts w:hint="eastAsia" w:ascii="宋体" w:hAnsi="宋体" w:eastAsia="宋体" w:cs="宋体"/>
                <w:b/>
                <w:bCs/>
                <w:i w:val="0"/>
                <w:iCs w:val="0"/>
                <w:color w:val="auto"/>
                <w:kern w:val="0"/>
                <w:sz w:val="20"/>
                <w:szCs w:val="20"/>
                <w:u w:val="none"/>
                <w:lang w:val="en-US" w:eastAsia="zh-CN" w:bidi="ar"/>
              </w:rPr>
              <w:t>数量</w:t>
            </w:r>
          </w:p>
        </w:tc>
        <w:tc>
          <w:tcPr>
            <w:tcW w:w="461" w:type="pct"/>
            <w:tcBorders>
              <w:top w:val="single" w:color="auto" w:sz="4" w:space="0"/>
              <w:left w:val="single" w:color="auto" w:sz="4" w:space="0"/>
              <w:right w:val="single" w:color="auto" w:sz="4" w:space="0"/>
            </w:tcBorders>
            <w:shd w:val="clear" w:color="auto" w:fill="auto"/>
            <w:vAlign w:val="center"/>
          </w:tcPr>
          <w:p w14:paraId="2E236D8C">
            <w:pPr>
              <w:keepNext w:val="0"/>
              <w:keepLines w:val="0"/>
              <w:widowControl/>
              <w:suppressLineNumbers w:val="0"/>
              <w:jc w:val="center"/>
              <w:textAlignment w:val="center"/>
              <w:rPr>
                <w:rFonts w:ascii="宋体" w:hAnsi="宋体"/>
                <w:b/>
                <w:color w:val="auto"/>
                <w:szCs w:val="21"/>
              </w:rPr>
            </w:pPr>
            <w:r>
              <w:rPr>
                <w:rFonts w:hint="eastAsia" w:ascii="宋体" w:hAnsi="宋体" w:eastAsia="宋体" w:cs="宋体"/>
                <w:b/>
                <w:bCs/>
                <w:i w:val="0"/>
                <w:iCs w:val="0"/>
                <w:color w:val="auto"/>
                <w:kern w:val="0"/>
                <w:sz w:val="20"/>
                <w:szCs w:val="20"/>
                <w:u w:val="none"/>
                <w:lang w:val="en-US" w:eastAsia="zh-CN" w:bidi="ar"/>
              </w:rPr>
              <w:t>单位</w:t>
            </w:r>
          </w:p>
        </w:tc>
        <w:tc>
          <w:tcPr>
            <w:tcW w:w="791" w:type="pct"/>
            <w:tcBorders>
              <w:top w:val="single" w:color="auto" w:sz="4" w:space="0"/>
              <w:left w:val="single" w:color="auto" w:sz="4" w:space="0"/>
              <w:right w:val="single" w:color="auto" w:sz="4" w:space="0"/>
            </w:tcBorders>
            <w:shd w:val="clear" w:color="auto" w:fill="auto"/>
            <w:vAlign w:val="center"/>
          </w:tcPr>
          <w:p w14:paraId="2C95D78D">
            <w:pPr>
              <w:jc w:val="center"/>
              <w:rPr>
                <w:rFonts w:ascii="宋体" w:hAnsi="宋体"/>
                <w:b/>
                <w:color w:val="auto"/>
                <w:szCs w:val="21"/>
              </w:rPr>
            </w:pPr>
            <w:r>
              <w:rPr>
                <w:rFonts w:hint="eastAsia" w:ascii="宋体" w:hAnsi="宋体" w:eastAsia="宋体" w:cs="宋体"/>
                <w:b/>
                <w:bCs/>
                <w:i w:val="0"/>
                <w:iCs w:val="0"/>
                <w:color w:val="auto"/>
                <w:kern w:val="0"/>
                <w:sz w:val="20"/>
                <w:szCs w:val="20"/>
                <w:u w:val="none"/>
                <w:lang w:val="en-US" w:eastAsia="zh-CN" w:bidi="ar"/>
              </w:rPr>
              <w:t>产地（国产/进口）</w:t>
            </w:r>
          </w:p>
        </w:tc>
        <w:tc>
          <w:tcPr>
            <w:tcW w:w="791" w:type="pct"/>
            <w:tcBorders>
              <w:top w:val="single" w:color="auto" w:sz="4" w:space="0"/>
              <w:left w:val="single" w:color="auto" w:sz="4" w:space="0"/>
              <w:right w:val="single" w:color="auto" w:sz="4" w:space="0"/>
            </w:tcBorders>
            <w:shd w:val="clear" w:color="auto" w:fill="auto"/>
            <w:vAlign w:val="center"/>
          </w:tcPr>
          <w:p w14:paraId="00461AF2">
            <w:pPr>
              <w:jc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单价（元）</w:t>
            </w:r>
          </w:p>
        </w:tc>
      </w:tr>
      <w:tr w14:paraId="077FC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5" w:hRule="atLeast"/>
          <w:jc w:val="center"/>
        </w:trPr>
        <w:tc>
          <w:tcPr>
            <w:tcW w:w="343" w:type="pct"/>
            <w:tcBorders>
              <w:top w:val="single" w:color="auto" w:sz="4" w:space="0"/>
              <w:left w:val="single" w:color="auto" w:sz="4" w:space="0"/>
              <w:right w:val="single" w:color="auto" w:sz="4" w:space="0"/>
            </w:tcBorders>
            <w:shd w:val="clear" w:color="auto" w:fill="auto"/>
            <w:vAlign w:val="center"/>
          </w:tcPr>
          <w:p w14:paraId="2DE001FF">
            <w:pPr>
              <w:jc w:val="center"/>
              <w:rPr>
                <w:rFonts w:hint="default" w:ascii="宋体" w:hAnsi="宋体"/>
                <w:b w:val="0"/>
                <w:bCs/>
                <w:color w:val="auto"/>
                <w:szCs w:val="21"/>
                <w:lang w:val="en-US" w:eastAsia="zh-CN"/>
              </w:rPr>
            </w:pPr>
            <w:r>
              <w:rPr>
                <w:rFonts w:hint="eastAsia" w:ascii="宋体" w:hAnsi="宋体"/>
                <w:b w:val="0"/>
                <w:bCs/>
                <w:color w:val="auto"/>
                <w:szCs w:val="21"/>
                <w:lang w:val="en-US" w:eastAsia="zh-CN"/>
              </w:rPr>
              <w:t>1</w:t>
            </w:r>
          </w:p>
        </w:tc>
        <w:tc>
          <w:tcPr>
            <w:tcW w:w="1253" w:type="pct"/>
            <w:tcBorders>
              <w:top w:val="single" w:color="auto" w:sz="4" w:space="0"/>
              <w:left w:val="single" w:color="auto" w:sz="4" w:space="0"/>
              <w:right w:val="single" w:color="auto" w:sz="4" w:space="0"/>
            </w:tcBorders>
            <w:shd w:val="clear" w:color="auto" w:fill="auto"/>
            <w:vAlign w:val="center"/>
          </w:tcPr>
          <w:p w14:paraId="4D467B94">
            <w:pPr>
              <w:keepNext w:val="0"/>
              <w:keepLines w:val="0"/>
              <w:widowControl/>
              <w:suppressLineNumbers w:val="0"/>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400万全彩海螺网络摄像机</w:t>
            </w:r>
          </w:p>
        </w:tc>
        <w:tc>
          <w:tcPr>
            <w:tcW w:w="317" w:type="pct"/>
            <w:tcBorders>
              <w:top w:val="single" w:color="auto" w:sz="4" w:space="0"/>
              <w:left w:val="single" w:color="auto" w:sz="4" w:space="0"/>
              <w:right w:val="single" w:color="auto" w:sz="4" w:space="0"/>
            </w:tcBorders>
            <w:shd w:val="clear" w:color="auto" w:fill="auto"/>
            <w:vAlign w:val="center"/>
          </w:tcPr>
          <w:p w14:paraId="7CB9F9E9">
            <w:pPr>
              <w:jc w:val="center"/>
              <w:rPr>
                <w:rFonts w:hint="eastAsia" w:ascii="宋体" w:hAnsi="宋体" w:eastAsia="宋体" w:cs="宋体"/>
                <w:b w:val="0"/>
                <w:bCs/>
                <w:i w:val="0"/>
                <w:iCs w:val="0"/>
                <w:color w:val="auto"/>
                <w:kern w:val="0"/>
                <w:sz w:val="20"/>
                <w:szCs w:val="20"/>
                <w:u w:val="none"/>
                <w:lang w:val="en-US" w:eastAsia="zh-CN" w:bidi="ar"/>
              </w:rPr>
            </w:pPr>
          </w:p>
        </w:tc>
        <w:tc>
          <w:tcPr>
            <w:tcW w:w="1884" w:type="dxa"/>
            <w:tcBorders>
              <w:top w:val="single" w:color="auto" w:sz="4" w:space="0"/>
              <w:left w:val="single" w:color="auto" w:sz="4" w:space="0"/>
              <w:right w:val="single" w:color="auto" w:sz="4" w:space="0"/>
            </w:tcBorders>
            <w:shd w:val="clear" w:color="auto" w:fill="auto"/>
            <w:vAlign w:val="center"/>
          </w:tcPr>
          <w:p w14:paraId="1DB1FC5D">
            <w:pPr>
              <w:keepNext w:val="0"/>
              <w:keepLines w:val="0"/>
              <w:widowControl/>
              <w:suppressLineNumbers w:val="0"/>
              <w:tabs>
                <w:tab w:val="left" w:pos="420"/>
              </w:tabs>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cs="宋体"/>
                <w:i w:val="0"/>
                <w:iCs w:val="0"/>
                <w:color w:val="auto"/>
                <w:kern w:val="0"/>
                <w:sz w:val="21"/>
                <w:szCs w:val="21"/>
                <w:u w:val="none"/>
                <w:lang w:val="en-US" w:eastAsia="zh-CN" w:bidi="ar"/>
              </w:rPr>
              <w:t>1</w:t>
            </w:r>
          </w:p>
        </w:tc>
        <w:tc>
          <w:tcPr>
            <w:tcW w:w="461" w:type="pct"/>
            <w:tcBorders>
              <w:top w:val="single" w:color="auto" w:sz="4" w:space="0"/>
              <w:left w:val="single" w:color="auto" w:sz="4" w:space="0"/>
              <w:right w:val="single" w:color="auto" w:sz="4" w:space="0"/>
            </w:tcBorders>
            <w:shd w:val="clear" w:color="auto" w:fill="auto"/>
            <w:vAlign w:val="center"/>
          </w:tcPr>
          <w:p w14:paraId="5E23F568">
            <w:pPr>
              <w:keepNext w:val="0"/>
              <w:keepLines w:val="0"/>
              <w:widowControl/>
              <w:suppressLineNumbers w:val="0"/>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791" w:type="pct"/>
            <w:tcBorders>
              <w:top w:val="single" w:color="auto" w:sz="4" w:space="0"/>
              <w:left w:val="single" w:color="auto" w:sz="4" w:space="0"/>
              <w:right w:val="single" w:color="auto" w:sz="4" w:space="0"/>
            </w:tcBorders>
            <w:shd w:val="clear" w:color="auto" w:fill="auto"/>
            <w:vAlign w:val="center"/>
          </w:tcPr>
          <w:p w14:paraId="70145E86">
            <w:pPr>
              <w:jc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国产</w:t>
            </w:r>
          </w:p>
        </w:tc>
        <w:tc>
          <w:tcPr>
            <w:tcW w:w="791" w:type="pct"/>
            <w:tcBorders>
              <w:top w:val="single" w:color="auto" w:sz="4" w:space="0"/>
              <w:left w:val="single" w:color="auto" w:sz="4" w:space="0"/>
              <w:right w:val="single" w:color="auto" w:sz="4" w:space="0"/>
            </w:tcBorders>
            <w:shd w:val="clear" w:color="auto" w:fill="auto"/>
            <w:vAlign w:val="center"/>
          </w:tcPr>
          <w:p w14:paraId="7E54B7E3">
            <w:pPr>
              <w:jc w:val="center"/>
              <w:rPr>
                <w:rFonts w:hint="eastAsia" w:ascii="宋体" w:hAnsi="宋体" w:eastAsia="宋体" w:cs="宋体"/>
                <w:i w:val="0"/>
                <w:iCs w:val="0"/>
                <w:color w:val="auto"/>
                <w:kern w:val="0"/>
                <w:sz w:val="20"/>
                <w:szCs w:val="20"/>
                <w:u w:val="none"/>
                <w:lang w:val="en-US" w:eastAsia="zh-CN" w:bidi="ar"/>
              </w:rPr>
            </w:pPr>
          </w:p>
        </w:tc>
      </w:tr>
      <w:tr w14:paraId="2C06A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5" w:hRule="atLeast"/>
          <w:jc w:val="center"/>
        </w:trPr>
        <w:tc>
          <w:tcPr>
            <w:tcW w:w="343" w:type="pct"/>
            <w:tcBorders>
              <w:top w:val="single" w:color="auto" w:sz="4" w:space="0"/>
              <w:left w:val="single" w:color="auto" w:sz="4" w:space="0"/>
              <w:right w:val="single" w:color="auto" w:sz="4" w:space="0"/>
            </w:tcBorders>
            <w:shd w:val="clear" w:color="auto" w:fill="auto"/>
            <w:vAlign w:val="center"/>
          </w:tcPr>
          <w:p w14:paraId="235AA64D">
            <w:pPr>
              <w:jc w:val="center"/>
              <w:rPr>
                <w:rFonts w:hint="default" w:ascii="宋体" w:hAnsi="宋体"/>
                <w:b w:val="0"/>
                <w:bCs/>
                <w:color w:val="auto"/>
                <w:szCs w:val="21"/>
                <w:lang w:val="en-US" w:eastAsia="zh-CN"/>
              </w:rPr>
            </w:pPr>
            <w:r>
              <w:rPr>
                <w:rFonts w:hint="eastAsia" w:ascii="宋体" w:hAnsi="宋体"/>
                <w:b w:val="0"/>
                <w:bCs/>
                <w:color w:val="auto"/>
                <w:szCs w:val="21"/>
                <w:lang w:val="en-US" w:eastAsia="zh-CN"/>
              </w:rPr>
              <w:t>2</w:t>
            </w:r>
          </w:p>
        </w:tc>
        <w:tc>
          <w:tcPr>
            <w:tcW w:w="1253" w:type="pct"/>
            <w:tcBorders>
              <w:top w:val="single" w:color="auto" w:sz="4" w:space="0"/>
              <w:left w:val="single" w:color="auto" w:sz="4" w:space="0"/>
              <w:right w:val="single" w:color="auto" w:sz="4" w:space="0"/>
            </w:tcBorders>
            <w:shd w:val="clear" w:color="auto" w:fill="auto"/>
            <w:vAlign w:val="center"/>
          </w:tcPr>
          <w:p w14:paraId="3A094C71">
            <w:pPr>
              <w:keepNext w:val="0"/>
              <w:keepLines w:val="0"/>
              <w:widowControl/>
              <w:suppressLineNumbers w:val="0"/>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8口POE交换机</w:t>
            </w:r>
          </w:p>
        </w:tc>
        <w:tc>
          <w:tcPr>
            <w:tcW w:w="317" w:type="pct"/>
            <w:tcBorders>
              <w:top w:val="single" w:color="auto" w:sz="4" w:space="0"/>
              <w:left w:val="single" w:color="auto" w:sz="4" w:space="0"/>
              <w:right w:val="single" w:color="auto" w:sz="4" w:space="0"/>
            </w:tcBorders>
            <w:shd w:val="clear" w:color="auto" w:fill="auto"/>
            <w:vAlign w:val="center"/>
          </w:tcPr>
          <w:p w14:paraId="445FD7A2">
            <w:pPr>
              <w:jc w:val="center"/>
              <w:rPr>
                <w:rFonts w:hint="eastAsia" w:ascii="宋体" w:hAnsi="宋体" w:eastAsia="宋体" w:cs="宋体"/>
                <w:b w:val="0"/>
                <w:bCs/>
                <w:i w:val="0"/>
                <w:iCs w:val="0"/>
                <w:color w:val="auto"/>
                <w:kern w:val="0"/>
                <w:sz w:val="20"/>
                <w:szCs w:val="20"/>
                <w:u w:val="none"/>
                <w:lang w:val="en-US" w:eastAsia="zh-CN" w:bidi="ar"/>
              </w:rPr>
            </w:pPr>
          </w:p>
        </w:tc>
        <w:tc>
          <w:tcPr>
            <w:tcW w:w="1884" w:type="dxa"/>
            <w:tcBorders>
              <w:top w:val="single" w:color="auto" w:sz="4" w:space="0"/>
              <w:left w:val="single" w:color="auto" w:sz="4" w:space="0"/>
              <w:right w:val="single" w:color="auto" w:sz="4" w:space="0"/>
            </w:tcBorders>
            <w:shd w:val="clear" w:color="auto" w:fill="auto"/>
            <w:vAlign w:val="center"/>
          </w:tcPr>
          <w:p w14:paraId="0168E506">
            <w:pPr>
              <w:keepNext w:val="0"/>
              <w:keepLines w:val="0"/>
              <w:widowControl/>
              <w:suppressLineNumbers w:val="0"/>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cs="宋体"/>
                <w:i w:val="0"/>
                <w:iCs w:val="0"/>
                <w:color w:val="auto"/>
                <w:kern w:val="0"/>
                <w:sz w:val="21"/>
                <w:szCs w:val="21"/>
                <w:u w:val="none"/>
                <w:lang w:val="en-US" w:eastAsia="zh-CN" w:bidi="ar"/>
              </w:rPr>
              <w:t>1</w:t>
            </w:r>
          </w:p>
        </w:tc>
        <w:tc>
          <w:tcPr>
            <w:tcW w:w="461" w:type="pct"/>
            <w:tcBorders>
              <w:top w:val="single" w:color="auto" w:sz="4" w:space="0"/>
              <w:left w:val="single" w:color="auto" w:sz="4" w:space="0"/>
              <w:right w:val="single" w:color="auto" w:sz="4" w:space="0"/>
            </w:tcBorders>
            <w:shd w:val="clear" w:color="auto" w:fill="auto"/>
            <w:vAlign w:val="center"/>
          </w:tcPr>
          <w:p w14:paraId="61D2D20B">
            <w:pPr>
              <w:keepNext w:val="0"/>
              <w:keepLines w:val="0"/>
              <w:widowControl/>
              <w:suppressLineNumbers w:val="0"/>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791" w:type="pct"/>
            <w:tcBorders>
              <w:top w:val="single" w:color="auto" w:sz="4" w:space="0"/>
              <w:left w:val="single" w:color="auto" w:sz="4" w:space="0"/>
              <w:right w:val="single" w:color="auto" w:sz="4" w:space="0"/>
            </w:tcBorders>
            <w:shd w:val="clear" w:color="auto" w:fill="auto"/>
            <w:vAlign w:val="center"/>
          </w:tcPr>
          <w:p w14:paraId="744B397C">
            <w:pPr>
              <w:jc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国产</w:t>
            </w:r>
          </w:p>
        </w:tc>
        <w:tc>
          <w:tcPr>
            <w:tcW w:w="791" w:type="pct"/>
            <w:tcBorders>
              <w:top w:val="single" w:color="auto" w:sz="4" w:space="0"/>
              <w:left w:val="single" w:color="auto" w:sz="4" w:space="0"/>
              <w:right w:val="single" w:color="auto" w:sz="4" w:space="0"/>
            </w:tcBorders>
            <w:shd w:val="clear" w:color="auto" w:fill="auto"/>
            <w:vAlign w:val="center"/>
          </w:tcPr>
          <w:p w14:paraId="52F3A69E">
            <w:pPr>
              <w:jc w:val="center"/>
              <w:rPr>
                <w:rFonts w:hint="eastAsia" w:ascii="宋体" w:hAnsi="宋体" w:eastAsia="宋体" w:cs="宋体"/>
                <w:i w:val="0"/>
                <w:iCs w:val="0"/>
                <w:color w:val="auto"/>
                <w:kern w:val="0"/>
                <w:sz w:val="20"/>
                <w:szCs w:val="20"/>
                <w:u w:val="none"/>
                <w:lang w:val="en-US" w:eastAsia="zh-CN" w:bidi="ar"/>
              </w:rPr>
            </w:pPr>
          </w:p>
        </w:tc>
      </w:tr>
      <w:tr w14:paraId="7F208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5" w:hRule="atLeast"/>
          <w:jc w:val="center"/>
        </w:trPr>
        <w:tc>
          <w:tcPr>
            <w:tcW w:w="343" w:type="pct"/>
            <w:tcBorders>
              <w:top w:val="single" w:color="auto" w:sz="4" w:space="0"/>
              <w:left w:val="single" w:color="auto" w:sz="4" w:space="0"/>
              <w:right w:val="single" w:color="auto" w:sz="4" w:space="0"/>
            </w:tcBorders>
            <w:shd w:val="clear" w:color="auto" w:fill="auto"/>
            <w:vAlign w:val="center"/>
          </w:tcPr>
          <w:p w14:paraId="5029FA70">
            <w:pPr>
              <w:jc w:val="center"/>
              <w:rPr>
                <w:rFonts w:hint="default" w:ascii="宋体" w:hAnsi="宋体"/>
                <w:b w:val="0"/>
                <w:bCs/>
                <w:color w:val="auto"/>
                <w:szCs w:val="21"/>
                <w:lang w:val="en-US" w:eastAsia="zh-CN"/>
              </w:rPr>
            </w:pPr>
            <w:r>
              <w:rPr>
                <w:rFonts w:hint="eastAsia" w:ascii="宋体" w:hAnsi="宋体"/>
                <w:b w:val="0"/>
                <w:bCs/>
                <w:color w:val="auto"/>
                <w:szCs w:val="21"/>
                <w:lang w:val="en-US" w:eastAsia="zh-CN"/>
              </w:rPr>
              <w:t>3</w:t>
            </w:r>
          </w:p>
        </w:tc>
        <w:tc>
          <w:tcPr>
            <w:tcW w:w="1253" w:type="pct"/>
            <w:tcBorders>
              <w:top w:val="single" w:color="auto" w:sz="4" w:space="0"/>
              <w:left w:val="single" w:color="auto" w:sz="4" w:space="0"/>
              <w:right w:val="single" w:color="auto" w:sz="4" w:space="0"/>
            </w:tcBorders>
            <w:shd w:val="clear" w:color="auto" w:fill="auto"/>
            <w:vAlign w:val="center"/>
          </w:tcPr>
          <w:p w14:paraId="535A40FC">
            <w:pPr>
              <w:keepNext w:val="0"/>
              <w:keepLines w:val="0"/>
              <w:widowControl/>
              <w:suppressLineNumbers w:val="0"/>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视频接入许可</w:t>
            </w:r>
          </w:p>
        </w:tc>
        <w:tc>
          <w:tcPr>
            <w:tcW w:w="317" w:type="pct"/>
            <w:tcBorders>
              <w:top w:val="single" w:color="auto" w:sz="4" w:space="0"/>
              <w:left w:val="single" w:color="auto" w:sz="4" w:space="0"/>
              <w:right w:val="single" w:color="auto" w:sz="4" w:space="0"/>
            </w:tcBorders>
            <w:shd w:val="clear" w:color="auto" w:fill="auto"/>
            <w:vAlign w:val="center"/>
          </w:tcPr>
          <w:p w14:paraId="54C652E7">
            <w:pPr>
              <w:jc w:val="center"/>
              <w:rPr>
                <w:rFonts w:hint="eastAsia" w:ascii="宋体" w:hAnsi="宋体" w:eastAsia="宋体" w:cs="宋体"/>
                <w:b w:val="0"/>
                <w:bCs/>
                <w:i w:val="0"/>
                <w:iCs w:val="0"/>
                <w:color w:val="auto"/>
                <w:kern w:val="0"/>
                <w:sz w:val="20"/>
                <w:szCs w:val="20"/>
                <w:u w:val="none"/>
                <w:lang w:val="en-US" w:eastAsia="zh-CN" w:bidi="ar"/>
              </w:rPr>
            </w:pPr>
          </w:p>
        </w:tc>
        <w:tc>
          <w:tcPr>
            <w:tcW w:w="1884" w:type="dxa"/>
            <w:tcBorders>
              <w:top w:val="single" w:color="auto" w:sz="4" w:space="0"/>
              <w:left w:val="single" w:color="auto" w:sz="4" w:space="0"/>
              <w:right w:val="single" w:color="auto" w:sz="4" w:space="0"/>
            </w:tcBorders>
            <w:shd w:val="clear" w:color="auto" w:fill="auto"/>
            <w:vAlign w:val="center"/>
          </w:tcPr>
          <w:p w14:paraId="23D4DFFE">
            <w:pPr>
              <w:keepNext w:val="0"/>
              <w:keepLines w:val="0"/>
              <w:widowControl/>
              <w:suppressLineNumbers w:val="0"/>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cs="宋体"/>
                <w:i w:val="0"/>
                <w:iCs w:val="0"/>
                <w:color w:val="auto"/>
                <w:kern w:val="0"/>
                <w:sz w:val="21"/>
                <w:szCs w:val="21"/>
                <w:u w:val="none"/>
                <w:lang w:val="en-US" w:eastAsia="zh-CN" w:bidi="ar"/>
              </w:rPr>
              <w:t>1</w:t>
            </w:r>
          </w:p>
        </w:tc>
        <w:tc>
          <w:tcPr>
            <w:tcW w:w="461" w:type="pct"/>
            <w:tcBorders>
              <w:top w:val="single" w:color="auto" w:sz="4" w:space="0"/>
              <w:left w:val="single" w:color="auto" w:sz="4" w:space="0"/>
              <w:right w:val="single" w:color="auto" w:sz="4" w:space="0"/>
            </w:tcBorders>
            <w:shd w:val="clear" w:color="auto" w:fill="auto"/>
            <w:vAlign w:val="center"/>
          </w:tcPr>
          <w:p w14:paraId="4363E4F3">
            <w:pPr>
              <w:keepNext w:val="0"/>
              <w:keepLines w:val="0"/>
              <w:widowControl/>
              <w:suppressLineNumbers w:val="0"/>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路</w:t>
            </w:r>
          </w:p>
        </w:tc>
        <w:tc>
          <w:tcPr>
            <w:tcW w:w="791" w:type="pct"/>
            <w:tcBorders>
              <w:top w:val="single" w:color="auto" w:sz="4" w:space="0"/>
              <w:left w:val="single" w:color="auto" w:sz="4" w:space="0"/>
              <w:right w:val="single" w:color="auto" w:sz="4" w:space="0"/>
            </w:tcBorders>
            <w:shd w:val="clear" w:color="auto" w:fill="auto"/>
            <w:vAlign w:val="center"/>
          </w:tcPr>
          <w:p w14:paraId="4E4D21AE">
            <w:pPr>
              <w:jc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国产</w:t>
            </w:r>
          </w:p>
        </w:tc>
        <w:tc>
          <w:tcPr>
            <w:tcW w:w="791" w:type="pct"/>
            <w:tcBorders>
              <w:top w:val="single" w:color="auto" w:sz="4" w:space="0"/>
              <w:left w:val="single" w:color="auto" w:sz="4" w:space="0"/>
              <w:right w:val="single" w:color="auto" w:sz="4" w:space="0"/>
            </w:tcBorders>
            <w:shd w:val="clear" w:color="auto" w:fill="auto"/>
            <w:vAlign w:val="center"/>
          </w:tcPr>
          <w:p w14:paraId="5DB27C46">
            <w:pPr>
              <w:jc w:val="center"/>
              <w:rPr>
                <w:rFonts w:hint="eastAsia" w:ascii="宋体" w:hAnsi="宋体" w:eastAsia="宋体" w:cs="宋体"/>
                <w:i w:val="0"/>
                <w:iCs w:val="0"/>
                <w:color w:val="auto"/>
                <w:kern w:val="0"/>
                <w:sz w:val="20"/>
                <w:szCs w:val="20"/>
                <w:u w:val="none"/>
                <w:lang w:val="en-US" w:eastAsia="zh-CN" w:bidi="ar"/>
              </w:rPr>
            </w:pPr>
          </w:p>
        </w:tc>
      </w:tr>
      <w:tr w14:paraId="47E15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5" w:hRule="atLeast"/>
          <w:jc w:val="center"/>
        </w:trPr>
        <w:tc>
          <w:tcPr>
            <w:tcW w:w="343" w:type="pct"/>
            <w:tcBorders>
              <w:top w:val="single" w:color="auto" w:sz="4" w:space="0"/>
              <w:left w:val="single" w:color="auto" w:sz="4" w:space="0"/>
              <w:right w:val="single" w:color="auto" w:sz="4" w:space="0"/>
            </w:tcBorders>
            <w:shd w:val="clear" w:color="auto" w:fill="auto"/>
            <w:vAlign w:val="center"/>
          </w:tcPr>
          <w:p w14:paraId="0E79441F">
            <w:pPr>
              <w:jc w:val="center"/>
              <w:rPr>
                <w:rFonts w:hint="default" w:ascii="宋体" w:hAnsi="宋体"/>
                <w:b w:val="0"/>
                <w:bCs/>
                <w:color w:val="auto"/>
                <w:szCs w:val="21"/>
                <w:lang w:val="en-US" w:eastAsia="zh-CN"/>
              </w:rPr>
            </w:pPr>
            <w:r>
              <w:rPr>
                <w:rFonts w:hint="eastAsia" w:ascii="宋体" w:hAnsi="宋体"/>
                <w:b w:val="0"/>
                <w:bCs/>
                <w:color w:val="auto"/>
                <w:szCs w:val="21"/>
                <w:lang w:val="en-US" w:eastAsia="zh-CN"/>
              </w:rPr>
              <w:t>4</w:t>
            </w:r>
          </w:p>
        </w:tc>
        <w:tc>
          <w:tcPr>
            <w:tcW w:w="1253" w:type="pct"/>
            <w:tcBorders>
              <w:top w:val="single" w:color="auto" w:sz="4" w:space="0"/>
              <w:left w:val="single" w:color="auto" w:sz="4" w:space="0"/>
              <w:right w:val="single" w:color="auto" w:sz="4" w:space="0"/>
            </w:tcBorders>
            <w:shd w:val="clear" w:color="auto" w:fill="auto"/>
            <w:vAlign w:val="center"/>
          </w:tcPr>
          <w:p w14:paraId="1B031EC3">
            <w:pPr>
              <w:keepNext w:val="0"/>
              <w:keepLines w:val="0"/>
              <w:widowControl/>
              <w:suppressLineNumbers w:val="0"/>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六类非屏蔽网线</w:t>
            </w:r>
          </w:p>
        </w:tc>
        <w:tc>
          <w:tcPr>
            <w:tcW w:w="317" w:type="pct"/>
            <w:tcBorders>
              <w:top w:val="single" w:color="auto" w:sz="4" w:space="0"/>
              <w:left w:val="single" w:color="auto" w:sz="4" w:space="0"/>
              <w:right w:val="single" w:color="auto" w:sz="4" w:space="0"/>
            </w:tcBorders>
            <w:shd w:val="clear" w:color="auto" w:fill="auto"/>
            <w:vAlign w:val="center"/>
          </w:tcPr>
          <w:p w14:paraId="72FB1775">
            <w:pPr>
              <w:jc w:val="center"/>
              <w:rPr>
                <w:rFonts w:hint="eastAsia" w:ascii="宋体" w:hAnsi="宋体" w:eastAsia="宋体" w:cs="宋体"/>
                <w:b w:val="0"/>
                <w:bCs/>
                <w:i w:val="0"/>
                <w:iCs w:val="0"/>
                <w:color w:val="auto"/>
                <w:kern w:val="0"/>
                <w:sz w:val="20"/>
                <w:szCs w:val="20"/>
                <w:u w:val="none"/>
                <w:lang w:val="en-US" w:eastAsia="zh-CN" w:bidi="ar"/>
              </w:rPr>
            </w:pPr>
          </w:p>
        </w:tc>
        <w:tc>
          <w:tcPr>
            <w:tcW w:w="1884" w:type="dxa"/>
            <w:tcBorders>
              <w:top w:val="single" w:color="auto" w:sz="4" w:space="0"/>
              <w:left w:val="single" w:color="auto" w:sz="4" w:space="0"/>
              <w:right w:val="single" w:color="auto" w:sz="4" w:space="0"/>
            </w:tcBorders>
            <w:shd w:val="clear" w:color="auto" w:fill="auto"/>
            <w:vAlign w:val="center"/>
          </w:tcPr>
          <w:p w14:paraId="611C4E0F">
            <w:pPr>
              <w:keepNext w:val="0"/>
              <w:keepLines w:val="0"/>
              <w:widowControl/>
              <w:suppressLineNumbers w:val="0"/>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cs="宋体"/>
                <w:i w:val="0"/>
                <w:iCs w:val="0"/>
                <w:color w:val="auto"/>
                <w:kern w:val="0"/>
                <w:sz w:val="21"/>
                <w:szCs w:val="21"/>
                <w:u w:val="none"/>
                <w:lang w:val="en-US" w:eastAsia="zh-CN" w:bidi="ar"/>
              </w:rPr>
              <w:t>1</w:t>
            </w:r>
          </w:p>
        </w:tc>
        <w:tc>
          <w:tcPr>
            <w:tcW w:w="461" w:type="pct"/>
            <w:tcBorders>
              <w:top w:val="single" w:color="auto" w:sz="4" w:space="0"/>
              <w:left w:val="single" w:color="auto" w:sz="4" w:space="0"/>
              <w:right w:val="single" w:color="auto" w:sz="4" w:space="0"/>
            </w:tcBorders>
            <w:shd w:val="clear" w:color="auto" w:fill="auto"/>
            <w:vAlign w:val="center"/>
          </w:tcPr>
          <w:p w14:paraId="4C54C1EF">
            <w:pPr>
              <w:keepNext w:val="0"/>
              <w:keepLines w:val="0"/>
              <w:widowControl/>
              <w:suppressLineNumbers w:val="0"/>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米</w:t>
            </w:r>
          </w:p>
        </w:tc>
        <w:tc>
          <w:tcPr>
            <w:tcW w:w="791" w:type="pct"/>
            <w:tcBorders>
              <w:top w:val="single" w:color="auto" w:sz="4" w:space="0"/>
              <w:left w:val="single" w:color="auto" w:sz="4" w:space="0"/>
              <w:right w:val="single" w:color="auto" w:sz="4" w:space="0"/>
            </w:tcBorders>
            <w:shd w:val="clear" w:color="auto" w:fill="auto"/>
            <w:vAlign w:val="center"/>
          </w:tcPr>
          <w:p w14:paraId="4D9DEA77">
            <w:pPr>
              <w:jc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国产</w:t>
            </w:r>
          </w:p>
        </w:tc>
        <w:tc>
          <w:tcPr>
            <w:tcW w:w="791" w:type="pct"/>
            <w:tcBorders>
              <w:top w:val="single" w:color="auto" w:sz="4" w:space="0"/>
              <w:left w:val="single" w:color="auto" w:sz="4" w:space="0"/>
              <w:right w:val="single" w:color="auto" w:sz="4" w:space="0"/>
            </w:tcBorders>
            <w:shd w:val="clear" w:color="auto" w:fill="auto"/>
            <w:vAlign w:val="center"/>
          </w:tcPr>
          <w:p w14:paraId="52368F82">
            <w:pPr>
              <w:jc w:val="center"/>
              <w:rPr>
                <w:rFonts w:hint="eastAsia" w:ascii="宋体" w:hAnsi="宋体" w:eastAsia="宋体" w:cs="宋体"/>
                <w:i w:val="0"/>
                <w:iCs w:val="0"/>
                <w:color w:val="auto"/>
                <w:kern w:val="0"/>
                <w:sz w:val="20"/>
                <w:szCs w:val="20"/>
                <w:u w:val="none"/>
                <w:lang w:val="en-US" w:eastAsia="zh-CN" w:bidi="ar"/>
              </w:rPr>
            </w:pPr>
          </w:p>
        </w:tc>
      </w:tr>
      <w:tr w14:paraId="0818E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5" w:hRule="atLeast"/>
          <w:jc w:val="center"/>
        </w:trPr>
        <w:tc>
          <w:tcPr>
            <w:tcW w:w="343" w:type="pct"/>
            <w:tcBorders>
              <w:top w:val="single" w:color="auto" w:sz="4" w:space="0"/>
              <w:left w:val="single" w:color="auto" w:sz="4" w:space="0"/>
              <w:right w:val="single" w:color="auto" w:sz="4" w:space="0"/>
            </w:tcBorders>
            <w:shd w:val="clear" w:color="auto" w:fill="auto"/>
            <w:vAlign w:val="center"/>
          </w:tcPr>
          <w:p w14:paraId="675A6E0A">
            <w:pPr>
              <w:jc w:val="center"/>
              <w:rPr>
                <w:rFonts w:hint="default" w:ascii="宋体" w:hAnsi="宋体"/>
                <w:b w:val="0"/>
                <w:bCs/>
                <w:color w:val="auto"/>
                <w:szCs w:val="21"/>
                <w:lang w:val="en-US" w:eastAsia="zh-CN"/>
              </w:rPr>
            </w:pPr>
            <w:r>
              <w:rPr>
                <w:rFonts w:hint="eastAsia" w:ascii="宋体" w:hAnsi="宋体"/>
                <w:b w:val="0"/>
                <w:bCs/>
                <w:color w:val="auto"/>
                <w:szCs w:val="21"/>
                <w:lang w:val="en-US" w:eastAsia="zh-CN"/>
              </w:rPr>
              <w:t>5</w:t>
            </w:r>
          </w:p>
        </w:tc>
        <w:tc>
          <w:tcPr>
            <w:tcW w:w="1253" w:type="pct"/>
            <w:tcBorders>
              <w:top w:val="single" w:color="auto" w:sz="4" w:space="0"/>
              <w:left w:val="single" w:color="auto" w:sz="4" w:space="0"/>
              <w:right w:val="single" w:color="auto" w:sz="4" w:space="0"/>
            </w:tcBorders>
            <w:shd w:val="clear" w:color="auto" w:fill="auto"/>
            <w:vAlign w:val="center"/>
          </w:tcPr>
          <w:p w14:paraId="4A8F998A">
            <w:pPr>
              <w:keepNext w:val="0"/>
              <w:keepLines w:val="0"/>
              <w:widowControl/>
              <w:suppressLineNumbers w:val="0"/>
              <w:jc w:val="center"/>
              <w:textAlignment w:val="center"/>
              <w:rPr>
                <w:rFonts w:hint="eastAsia" w:ascii="宋体" w:hAnsi="宋体" w:eastAsia="宋体" w:cs="宋体"/>
                <w:i w:val="0"/>
                <w:iCs w:val="0"/>
                <w:color w:val="auto"/>
                <w:kern w:val="20"/>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金属线管</w:t>
            </w:r>
          </w:p>
        </w:tc>
        <w:tc>
          <w:tcPr>
            <w:tcW w:w="317" w:type="pct"/>
            <w:tcBorders>
              <w:top w:val="single" w:color="auto" w:sz="4" w:space="0"/>
              <w:left w:val="single" w:color="auto" w:sz="4" w:space="0"/>
              <w:right w:val="single" w:color="auto" w:sz="4" w:space="0"/>
            </w:tcBorders>
            <w:shd w:val="clear" w:color="auto" w:fill="auto"/>
            <w:vAlign w:val="center"/>
          </w:tcPr>
          <w:p w14:paraId="3BA9E03F">
            <w:pPr>
              <w:jc w:val="center"/>
              <w:rPr>
                <w:rFonts w:hint="eastAsia" w:ascii="宋体" w:hAnsi="宋体" w:eastAsia="宋体" w:cs="宋体"/>
                <w:b w:val="0"/>
                <w:bCs/>
                <w:i w:val="0"/>
                <w:iCs w:val="0"/>
                <w:color w:val="auto"/>
                <w:kern w:val="0"/>
                <w:sz w:val="20"/>
                <w:szCs w:val="20"/>
                <w:u w:val="none"/>
                <w:lang w:val="en-US" w:eastAsia="zh-CN" w:bidi="ar"/>
              </w:rPr>
            </w:pPr>
          </w:p>
        </w:tc>
        <w:tc>
          <w:tcPr>
            <w:tcW w:w="1884" w:type="dxa"/>
            <w:tcBorders>
              <w:top w:val="single" w:color="auto" w:sz="4" w:space="0"/>
              <w:left w:val="single" w:color="auto" w:sz="4" w:space="0"/>
              <w:right w:val="single" w:color="auto" w:sz="4" w:space="0"/>
            </w:tcBorders>
            <w:shd w:val="clear" w:color="auto" w:fill="auto"/>
            <w:vAlign w:val="center"/>
          </w:tcPr>
          <w:p w14:paraId="2312ACE4">
            <w:pPr>
              <w:keepNext w:val="0"/>
              <w:keepLines w:val="0"/>
              <w:widowControl/>
              <w:suppressLineNumbers w:val="0"/>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cs="宋体"/>
                <w:i w:val="0"/>
                <w:iCs w:val="0"/>
                <w:color w:val="auto"/>
                <w:kern w:val="0"/>
                <w:sz w:val="21"/>
                <w:szCs w:val="21"/>
                <w:u w:val="none"/>
                <w:lang w:val="en-US" w:eastAsia="zh-CN" w:bidi="ar"/>
              </w:rPr>
              <w:t>1</w:t>
            </w:r>
          </w:p>
        </w:tc>
        <w:tc>
          <w:tcPr>
            <w:tcW w:w="461" w:type="pct"/>
            <w:tcBorders>
              <w:top w:val="single" w:color="auto" w:sz="4" w:space="0"/>
              <w:left w:val="single" w:color="auto" w:sz="4" w:space="0"/>
              <w:right w:val="single" w:color="auto" w:sz="4" w:space="0"/>
            </w:tcBorders>
            <w:shd w:val="clear" w:color="auto" w:fill="auto"/>
            <w:vAlign w:val="center"/>
          </w:tcPr>
          <w:p w14:paraId="6CF8DE3E">
            <w:pPr>
              <w:keepNext w:val="0"/>
              <w:keepLines w:val="0"/>
              <w:widowControl/>
              <w:suppressLineNumbers w:val="0"/>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米</w:t>
            </w:r>
          </w:p>
        </w:tc>
        <w:tc>
          <w:tcPr>
            <w:tcW w:w="791" w:type="pct"/>
            <w:tcBorders>
              <w:top w:val="single" w:color="auto" w:sz="4" w:space="0"/>
              <w:left w:val="single" w:color="auto" w:sz="4" w:space="0"/>
              <w:right w:val="single" w:color="auto" w:sz="4" w:space="0"/>
            </w:tcBorders>
            <w:shd w:val="clear" w:color="auto" w:fill="auto"/>
            <w:vAlign w:val="center"/>
          </w:tcPr>
          <w:p w14:paraId="460C36E6">
            <w:pPr>
              <w:jc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国产</w:t>
            </w:r>
          </w:p>
        </w:tc>
        <w:tc>
          <w:tcPr>
            <w:tcW w:w="791" w:type="pct"/>
            <w:tcBorders>
              <w:top w:val="single" w:color="auto" w:sz="4" w:space="0"/>
              <w:left w:val="single" w:color="auto" w:sz="4" w:space="0"/>
              <w:right w:val="single" w:color="auto" w:sz="4" w:space="0"/>
            </w:tcBorders>
            <w:shd w:val="clear" w:color="auto" w:fill="auto"/>
            <w:vAlign w:val="center"/>
          </w:tcPr>
          <w:p w14:paraId="65EB95FB">
            <w:pPr>
              <w:jc w:val="center"/>
              <w:rPr>
                <w:rFonts w:hint="eastAsia" w:ascii="宋体" w:hAnsi="宋体" w:eastAsia="宋体" w:cs="宋体"/>
                <w:i w:val="0"/>
                <w:iCs w:val="0"/>
                <w:color w:val="auto"/>
                <w:kern w:val="0"/>
                <w:sz w:val="20"/>
                <w:szCs w:val="20"/>
                <w:u w:val="none"/>
                <w:lang w:val="en-US" w:eastAsia="zh-CN" w:bidi="ar"/>
              </w:rPr>
            </w:pPr>
          </w:p>
        </w:tc>
      </w:tr>
      <w:tr w14:paraId="41F80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5" w:hRule="atLeast"/>
          <w:jc w:val="center"/>
        </w:trPr>
        <w:tc>
          <w:tcPr>
            <w:tcW w:w="343" w:type="pct"/>
            <w:tcBorders>
              <w:top w:val="single" w:color="auto" w:sz="4" w:space="0"/>
              <w:left w:val="single" w:color="auto" w:sz="4" w:space="0"/>
              <w:right w:val="single" w:color="auto" w:sz="4" w:space="0"/>
            </w:tcBorders>
            <w:shd w:val="clear" w:color="auto" w:fill="auto"/>
            <w:vAlign w:val="center"/>
          </w:tcPr>
          <w:p w14:paraId="4FC952EA">
            <w:pPr>
              <w:jc w:val="center"/>
              <w:rPr>
                <w:rFonts w:hint="default" w:ascii="宋体" w:hAnsi="宋体"/>
                <w:b w:val="0"/>
                <w:bCs/>
                <w:color w:val="auto"/>
                <w:szCs w:val="21"/>
                <w:lang w:val="en-US" w:eastAsia="zh-CN"/>
              </w:rPr>
            </w:pPr>
            <w:r>
              <w:rPr>
                <w:rFonts w:hint="eastAsia" w:ascii="宋体" w:hAnsi="宋体"/>
                <w:b w:val="0"/>
                <w:bCs/>
                <w:color w:val="auto"/>
                <w:szCs w:val="21"/>
                <w:lang w:val="en-US" w:eastAsia="zh-CN"/>
              </w:rPr>
              <w:t>6</w:t>
            </w:r>
          </w:p>
        </w:tc>
        <w:tc>
          <w:tcPr>
            <w:tcW w:w="1253" w:type="pct"/>
            <w:tcBorders>
              <w:top w:val="single" w:color="auto" w:sz="4" w:space="0"/>
              <w:left w:val="single" w:color="auto" w:sz="4" w:space="0"/>
              <w:right w:val="single" w:color="auto" w:sz="4" w:space="0"/>
            </w:tcBorders>
            <w:shd w:val="clear" w:color="auto" w:fill="auto"/>
            <w:vAlign w:val="center"/>
          </w:tcPr>
          <w:p w14:paraId="15BC7EFF">
            <w:pPr>
              <w:keepNext w:val="0"/>
              <w:keepLines w:val="0"/>
              <w:widowControl/>
              <w:suppressLineNumbers w:val="0"/>
              <w:jc w:val="center"/>
              <w:textAlignment w:val="center"/>
              <w:rPr>
                <w:rFonts w:hint="eastAsia" w:ascii="宋体" w:hAnsi="宋体" w:eastAsia="宋体" w:cs="宋体"/>
                <w:i w:val="0"/>
                <w:iCs w:val="0"/>
                <w:color w:val="auto"/>
                <w:kern w:val="20"/>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安装调试</w:t>
            </w:r>
          </w:p>
        </w:tc>
        <w:tc>
          <w:tcPr>
            <w:tcW w:w="317" w:type="pct"/>
            <w:tcBorders>
              <w:top w:val="single" w:color="auto" w:sz="4" w:space="0"/>
              <w:left w:val="single" w:color="auto" w:sz="4" w:space="0"/>
              <w:right w:val="single" w:color="auto" w:sz="4" w:space="0"/>
            </w:tcBorders>
            <w:shd w:val="clear" w:color="auto" w:fill="auto"/>
            <w:vAlign w:val="center"/>
          </w:tcPr>
          <w:p w14:paraId="5FFE0C83">
            <w:pPr>
              <w:jc w:val="center"/>
              <w:rPr>
                <w:rFonts w:hint="eastAsia" w:ascii="宋体" w:hAnsi="宋体" w:eastAsia="宋体" w:cs="宋体"/>
                <w:b w:val="0"/>
                <w:bCs/>
                <w:i w:val="0"/>
                <w:iCs w:val="0"/>
                <w:color w:val="auto"/>
                <w:kern w:val="0"/>
                <w:sz w:val="20"/>
                <w:szCs w:val="20"/>
                <w:u w:val="none"/>
                <w:lang w:val="en-US" w:eastAsia="zh-CN" w:bidi="ar"/>
              </w:rPr>
            </w:pPr>
          </w:p>
        </w:tc>
        <w:tc>
          <w:tcPr>
            <w:tcW w:w="1884" w:type="dxa"/>
            <w:tcBorders>
              <w:top w:val="single" w:color="auto" w:sz="4" w:space="0"/>
              <w:left w:val="single" w:color="auto" w:sz="4" w:space="0"/>
              <w:right w:val="single" w:color="auto" w:sz="4" w:space="0"/>
            </w:tcBorders>
            <w:shd w:val="clear" w:color="auto" w:fill="auto"/>
            <w:vAlign w:val="center"/>
          </w:tcPr>
          <w:p w14:paraId="35C6167D">
            <w:pPr>
              <w:keepNext w:val="0"/>
              <w:keepLines w:val="0"/>
              <w:widowControl/>
              <w:suppressLineNumbers w:val="0"/>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cs="宋体"/>
                <w:i w:val="0"/>
                <w:iCs w:val="0"/>
                <w:color w:val="auto"/>
                <w:kern w:val="0"/>
                <w:sz w:val="21"/>
                <w:szCs w:val="21"/>
                <w:u w:val="none"/>
                <w:lang w:val="en-US" w:eastAsia="zh-CN" w:bidi="ar"/>
              </w:rPr>
              <w:t>1</w:t>
            </w:r>
          </w:p>
        </w:tc>
        <w:tc>
          <w:tcPr>
            <w:tcW w:w="461" w:type="pct"/>
            <w:tcBorders>
              <w:top w:val="single" w:color="auto" w:sz="4" w:space="0"/>
              <w:left w:val="single" w:color="auto" w:sz="4" w:space="0"/>
              <w:right w:val="single" w:color="auto" w:sz="4" w:space="0"/>
            </w:tcBorders>
            <w:shd w:val="clear" w:color="auto" w:fill="auto"/>
            <w:vAlign w:val="center"/>
          </w:tcPr>
          <w:p w14:paraId="579FD830">
            <w:pPr>
              <w:keepNext w:val="0"/>
              <w:keepLines w:val="0"/>
              <w:widowControl/>
              <w:suppressLineNumbers w:val="0"/>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项</w:t>
            </w:r>
          </w:p>
        </w:tc>
        <w:tc>
          <w:tcPr>
            <w:tcW w:w="791" w:type="pct"/>
            <w:tcBorders>
              <w:top w:val="single" w:color="auto" w:sz="4" w:space="0"/>
              <w:left w:val="single" w:color="auto" w:sz="4" w:space="0"/>
              <w:right w:val="single" w:color="auto" w:sz="4" w:space="0"/>
            </w:tcBorders>
            <w:shd w:val="clear" w:color="auto" w:fill="auto"/>
            <w:vAlign w:val="center"/>
          </w:tcPr>
          <w:p w14:paraId="24D117E7">
            <w:pPr>
              <w:jc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国产</w:t>
            </w:r>
          </w:p>
        </w:tc>
        <w:tc>
          <w:tcPr>
            <w:tcW w:w="791" w:type="pct"/>
            <w:tcBorders>
              <w:top w:val="single" w:color="auto" w:sz="4" w:space="0"/>
              <w:left w:val="single" w:color="auto" w:sz="4" w:space="0"/>
              <w:right w:val="single" w:color="auto" w:sz="4" w:space="0"/>
            </w:tcBorders>
            <w:shd w:val="clear" w:color="auto" w:fill="auto"/>
            <w:vAlign w:val="center"/>
          </w:tcPr>
          <w:p w14:paraId="3A455B1F">
            <w:pPr>
              <w:jc w:val="center"/>
              <w:rPr>
                <w:rFonts w:hint="eastAsia" w:ascii="宋体" w:hAnsi="宋体" w:eastAsia="宋体" w:cs="宋体"/>
                <w:i w:val="0"/>
                <w:iCs w:val="0"/>
                <w:color w:val="auto"/>
                <w:kern w:val="0"/>
                <w:sz w:val="20"/>
                <w:szCs w:val="20"/>
                <w:u w:val="none"/>
                <w:lang w:val="en-US" w:eastAsia="zh-CN" w:bidi="ar"/>
              </w:rPr>
            </w:pPr>
          </w:p>
        </w:tc>
      </w:tr>
      <w:tr w14:paraId="491F7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3" w:hRule="atLeast"/>
          <w:jc w:val="center"/>
        </w:trPr>
        <w:tc>
          <w:tcPr>
            <w:tcW w:w="4208" w:type="pct"/>
            <w:gridSpan w:val="6"/>
            <w:tcBorders>
              <w:left w:val="single" w:color="auto" w:sz="4" w:space="0"/>
              <w:bottom w:val="single" w:color="auto" w:sz="4" w:space="0"/>
              <w:right w:val="single" w:color="auto" w:sz="4" w:space="0"/>
            </w:tcBorders>
            <w:shd w:val="clear" w:color="auto" w:fill="auto"/>
            <w:vAlign w:val="center"/>
          </w:tcPr>
          <w:p w14:paraId="598430E6">
            <w:pPr>
              <w:jc w:val="center"/>
              <w:rPr>
                <w:rFonts w:ascii="宋体" w:hAnsi="宋体"/>
                <w:color w:val="auto"/>
                <w:szCs w:val="21"/>
                <w:highlight w:val="yellow"/>
              </w:rPr>
            </w:pPr>
          </w:p>
        </w:tc>
        <w:tc>
          <w:tcPr>
            <w:tcW w:w="791" w:type="pct"/>
            <w:tcBorders>
              <w:left w:val="single" w:color="auto" w:sz="4" w:space="0"/>
              <w:bottom w:val="single" w:color="auto" w:sz="4" w:space="0"/>
              <w:right w:val="single" w:color="auto" w:sz="4" w:space="0"/>
            </w:tcBorders>
            <w:shd w:val="clear" w:color="auto" w:fill="auto"/>
            <w:vAlign w:val="center"/>
          </w:tcPr>
          <w:p w14:paraId="6E14CEE4">
            <w:pPr>
              <w:jc w:val="center"/>
              <w:rPr>
                <w:rFonts w:ascii="宋体" w:hAnsi="宋体"/>
                <w:color w:val="auto"/>
                <w:szCs w:val="21"/>
                <w:highlight w:val="yellow"/>
              </w:rPr>
            </w:pPr>
          </w:p>
        </w:tc>
      </w:tr>
    </w:tbl>
    <w:p w14:paraId="6DEAA5E3">
      <w:pPr>
        <w:bidi w:val="0"/>
      </w:pPr>
    </w:p>
    <w:p w14:paraId="04AE69F9">
      <w:pPr>
        <w:bidi w:val="0"/>
      </w:pPr>
    </w:p>
    <w:p w14:paraId="5FB2EED0">
      <w:pPr>
        <w:pStyle w:val="5"/>
        <w:bidi w:val="0"/>
      </w:pPr>
      <w:r>
        <w:rPr>
          <w:rFonts w:hint="eastAsia"/>
        </w:rPr>
        <w:t>参数指标要求</w:t>
      </w:r>
    </w:p>
    <w:p w14:paraId="7C1177AE">
      <w:pPr>
        <w:rPr>
          <w:color w:val="auto"/>
        </w:rPr>
      </w:pPr>
      <w:r>
        <w:rPr>
          <w:rFonts w:hint="eastAsia"/>
          <w:color w:val="auto"/>
        </w:rPr>
        <w:t>①指标按重要性分为“★”、“☆”、“#”和“△”。★代表实质性指标，不满足该指标项将导致投标被拒绝，☆代表优质优价指标，#代表重要指标，△则表示一般指标项。</w:t>
      </w:r>
    </w:p>
    <w:p w14:paraId="41F0577F">
      <w:pPr>
        <w:rPr>
          <w:color w:val="auto"/>
        </w:rPr>
      </w:pPr>
      <w:r>
        <w:rPr>
          <w:rFonts w:hint="eastAsia"/>
          <w:color w:val="auto"/>
        </w:rPr>
        <w:t>②“证明材料要求”项可填“是”和“否”。填“是”的，投标人须提供包含相关指标项的证明材料，证明材料可以使用生产厂家官方网站截图或产品白皮书或第三方机构检验报告或其他相关证明材料，未提供有效证明材料或证明材料中内容与所填报指标不一致的，该指标按不满足处理。</w:t>
      </w:r>
    </w:p>
    <w:p w14:paraId="4B8421C4">
      <w:pPr>
        <w:rPr>
          <w:color w:val="auto"/>
        </w:rPr>
      </w:pPr>
      <w:r>
        <w:rPr>
          <w:rFonts w:hint="eastAsia"/>
          <w:color w:val="auto"/>
        </w:rPr>
        <w:t>③除技术、服务、实施方案需求中明确要求投标人承诺的事项外，其他要求提供证明材料的指标中，提供投标人承诺作为应答的不予认定。</w:t>
      </w:r>
    </w:p>
    <w:p w14:paraId="1D710B58">
      <w:pPr>
        <w:rPr>
          <w:color w:val="auto"/>
        </w:rPr>
      </w:pPr>
    </w:p>
    <w:p w14:paraId="5A30ED19">
      <w:pPr>
        <w:pStyle w:val="6"/>
        <w:bidi w:val="0"/>
      </w:pPr>
      <w:r>
        <w:rPr>
          <w:rFonts w:hint="eastAsia"/>
        </w:rPr>
        <w:t>400万全彩海螺网络摄像机</w:t>
      </w:r>
    </w:p>
    <w:p w14:paraId="6162DE48">
      <w:pPr>
        <w:rPr>
          <w:color w:val="auto"/>
        </w:rPr>
      </w:pPr>
    </w:p>
    <w:tbl>
      <w:tblPr>
        <w:tblStyle w:val="79"/>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062"/>
        <w:gridCol w:w="1934"/>
        <w:gridCol w:w="3330"/>
        <w:gridCol w:w="1978"/>
      </w:tblGrid>
      <w:tr w14:paraId="754D4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shd w:val="clear" w:color="auto" w:fill="A6A6A6"/>
          </w:tcPr>
          <w:p w14:paraId="6EC836FE">
            <w:pPr>
              <w:jc w:val="center"/>
              <w:rPr>
                <w:rFonts w:ascii="宋体" w:hAnsi="宋体"/>
                <w:b/>
                <w:color w:val="auto"/>
                <w:szCs w:val="21"/>
              </w:rPr>
            </w:pPr>
            <w:r>
              <w:rPr>
                <w:rFonts w:hint="eastAsia" w:ascii="宋体" w:hAnsi="宋体"/>
                <w:b/>
                <w:color w:val="auto"/>
                <w:szCs w:val="21"/>
              </w:rPr>
              <w:t>序号</w:t>
            </w:r>
          </w:p>
        </w:tc>
        <w:tc>
          <w:tcPr>
            <w:tcW w:w="1062" w:type="dxa"/>
            <w:shd w:val="clear" w:color="auto" w:fill="A6A6A6"/>
          </w:tcPr>
          <w:p w14:paraId="4758B262">
            <w:pPr>
              <w:jc w:val="center"/>
              <w:rPr>
                <w:rFonts w:ascii="宋体" w:hAnsi="宋体"/>
                <w:b/>
                <w:color w:val="auto"/>
                <w:szCs w:val="21"/>
              </w:rPr>
            </w:pPr>
            <w:r>
              <w:rPr>
                <w:rFonts w:hint="eastAsia" w:ascii="宋体" w:hAnsi="宋体"/>
                <w:b/>
                <w:color w:val="auto"/>
                <w:szCs w:val="21"/>
              </w:rPr>
              <w:t>重要性</w:t>
            </w:r>
          </w:p>
        </w:tc>
        <w:tc>
          <w:tcPr>
            <w:tcW w:w="1934" w:type="dxa"/>
            <w:shd w:val="clear" w:color="auto" w:fill="A6A6A6"/>
          </w:tcPr>
          <w:p w14:paraId="0A2F53B3">
            <w:pPr>
              <w:jc w:val="center"/>
              <w:rPr>
                <w:rFonts w:ascii="宋体" w:hAnsi="宋体"/>
                <w:b/>
                <w:color w:val="auto"/>
                <w:szCs w:val="21"/>
              </w:rPr>
            </w:pPr>
            <w:r>
              <w:rPr>
                <w:rFonts w:hint="eastAsia" w:ascii="宋体" w:hAnsi="宋体"/>
                <w:b/>
                <w:color w:val="auto"/>
                <w:szCs w:val="21"/>
              </w:rPr>
              <w:t>指标项</w:t>
            </w:r>
          </w:p>
        </w:tc>
        <w:tc>
          <w:tcPr>
            <w:tcW w:w="3330" w:type="dxa"/>
            <w:shd w:val="clear" w:color="auto" w:fill="A6A6A6"/>
          </w:tcPr>
          <w:p w14:paraId="15A63F7C">
            <w:pPr>
              <w:jc w:val="center"/>
              <w:rPr>
                <w:rFonts w:ascii="宋体" w:hAnsi="宋体"/>
                <w:b/>
                <w:color w:val="auto"/>
                <w:szCs w:val="21"/>
              </w:rPr>
            </w:pPr>
            <w:r>
              <w:rPr>
                <w:rFonts w:hint="eastAsia" w:ascii="宋体" w:hAnsi="宋体"/>
                <w:b/>
                <w:color w:val="auto"/>
                <w:szCs w:val="21"/>
              </w:rPr>
              <w:t>指标要求</w:t>
            </w:r>
          </w:p>
        </w:tc>
        <w:tc>
          <w:tcPr>
            <w:tcW w:w="1978" w:type="dxa"/>
            <w:shd w:val="clear" w:color="auto" w:fill="A6A6A6"/>
          </w:tcPr>
          <w:p w14:paraId="0B1678BE">
            <w:pPr>
              <w:jc w:val="center"/>
              <w:rPr>
                <w:rFonts w:ascii="宋体" w:hAnsi="宋体"/>
                <w:b/>
                <w:color w:val="auto"/>
                <w:szCs w:val="21"/>
              </w:rPr>
            </w:pPr>
            <w:r>
              <w:rPr>
                <w:rFonts w:hint="eastAsia" w:ascii="宋体" w:hAnsi="宋体"/>
                <w:b/>
                <w:color w:val="auto"/>
                <w:szCs w:val="21"/>
              </w:rPr>
              <w:t>证明材料要求</w:t>
            </w:r>
          </w:p>
        </w:tc>
      </w:tr>
      <w:tr w14:paraId="724DD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061" w:type="dxa"/>
            <w:gridSpan w:val="5"/>
          </w:tcPr>
          <w:p w14:paraId="273D5C6F">
            <w:pPr>
              <w:jc w:val="center"/>
              <w:rPr>
                <w:rFonts w:ascii="宋体" w:hAnsi="宋体"/>
                <w:color w:val="auto"/>
                <w:szCs w:val="21"/>
              </w:rPr>
            </w:pPr>
          </w:p>
        </w:tc>
      </w:tr>
      <w:tr w14:paraId="13EB1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7208BE6B">
            <w:pPr>
              <w:widowControl w:val="0"/>
              <w:jc w:val="center"/>
              <w:rPr>
                <w:rFonts w:hint="eastAsia" w:ascii="宋体" w:hAnsi="宋体" w:eastAsia="微软雅黑"/>
                <w:color w:val="auto"/>
                <w:szCs w:val="21"/>
                <w:lang w:val="en-US" w:eastAsia="zh-CN"/>
              </w:rPr>
            </w:pPr>
            <w:r>
              <w:rPr>
                <w:rFonts w:hint="eastAsia" w:ascii="宋体" w:hAnsi="宋体"/>
                <w:color w:val="auto"/>
                <w:szCs w:val="21"/>
                <w:lang w:val="en-US" w:eastAsia="zh-CN"/>
              </w:rPr>
              <w:t>1</w:t>
            </w:r>
          </w:p>
        </w:tc>
        <w:tc>
          <w:tcPr>
            <w:tcW w:w="1062" w:type="dxa"/>
            <w:vAlign w:val="center"/>
          </w:tcPr>
          <w:p w14:paraId="75F3D957">
            <w:pPr>
              <w:jc w:val="center"/>
              <w:rPr>
                <w:rFonts w:ascii="宋体" w:hAnsi="宋体"/>
                <w:b/>
                <w:color w:val="auto"/>
                <w:szCs w:val="21"/>
              </w:rPr>
            </w:pPr>
            <w:r>
              <w:rPr>
                <w:rFonts w:hint="eastAsia"/>
                <w:color w:val="auto"/>
              </w:rPr>
              <w:t>△</w:t>
            </w:r>
          </w:p>
        </w:tc>
        <w:tc>
          <w:tcPr>
            <w:tcW w:w="1934" w:type="dxa"/>
            <w:vAlign w:val="center"/>
          </w:tcPr>
          <w:p w14:paraId="708E4551">
            <w:pPr>
              <w:spacing w:line="360" w:lineRule="auto"/>
              <w:jc w:val="center"/>
              <w:rPr>
                <w:rFonts w:ascii="宋体" w:hAnsi="宋体"/>
                <w:color w:val="auto"/>
                <w:szCs w:val="21"/>
                <w:lang w:bidi="en-US"/>
              </w:rPr>
            </w:pPr>
            <w:r>
              <w:rPr>
                <w:rFonts w:hint="eastAsia"/>
                <w:color w:val="auto"/>
              </w:rPr>
              <w:t>最高像素</w:t>
            </w:r>
          </w:p>
        </w:tc>
        <w:tc>
          <w:tcPr>
            <w:tcW w:w="3330" w:type="dxa"/>
            <w:vAlign w:val="center"/>
          </w:tcPr>
          <w:p w14:paraId="68A4B3E2">
            <w:pPr>
              <w:spacing w:line="360" w:lineRule="auto"/>
              <w:rPr>
                <w:rFonts w:hint="eastAsia" w:ascii="宋体" w:hAnsi="宋体" w:eastAsia="宋体" w:cs="宋体"/>
                <w:b w:val="0"/>
                <w:bCs w:val="0"/>
                <w:color w:val="auto"/>
                <w:kern w:val="0"/>
                <w:sz w:val="21"/>
                <w:szCs w:val="21"/>
                <w:lang w:bidi="ar"/>
              </w:rPr>
            </w:pPr>
            <w:r>
              <w:rPr>
                <w:rFonts w:hint="eastAsia" w:ascii="宋体" w:hAnsi="宋体" w:eastAsia="宋体" w:cs="宋体"/>
                <w:b w:val="0"/>
                <w:bCs w:val="0"/>
                <w:color w:val="auto"/>
                <w:kern w:val="0"/>
                <w:sz w:val="21"/>
                <w:szCs w:val="21"/>
                <w:lang w:bidi="ar"/>
              </w:rPr>
              <w:t>≥400万</w:t>
            </w:r>
          </w:p>
        </w:tc>
        <w:tc>
          <w:tcPr>
            <w:tcW w:w="1978" w:type="dxa"/>
            <w:vAlign w:val="center"/>
          </w:tcPr>
          <w:p w14:paraId="55D59243">
            <w:pPr>
              <w:spacing w:line="360" w:lineRule="auto"/>
              <w:jc w:val="center"/>
              <w:rPr>
                <w:rFonts w:hint="eastAsia" w:ascii="宋体" w:hAnsi="宋体" w:eastAsia="微软雅黑"/>
                <w:color w:val="auto"/>
                <w:szCs w:val="21"/>
                <w:lang w:val="en-US" w:eastAsia="zh-CN" w:bidi="en-US"/>
              </w:rPr>
            </w:pPr>
            <w:r>
              <w:rPr>
                <w:rFonts w:hint="eastAsia" w:ascii="宋体" w:hAnsi="宋体"/>
                <w:color w:val="auto"/>
                <w:szCs w:val="21"/>
                <w:lang w:val="en-US" w:eastAsia="zh-CN" w:bidi="en-US"/>
              </w:rPr>
              <w:t>否</w:t>
            </w:r>
          </w:p>
        </w:tc>
      </w:tr>
      <w:tr w14:paraId="39193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757" w:type="dxa"/>
            <w:vAlign w:val="center"/>
          </w:tcPr>
          <w:p w14:paraId="7D742146">
            <w:pPr>
              <w:widowControl w:val="0"/>
              <w:jc w:val="center"/>
              <w:rPr>
                <w:rFonts w:hint="default" w:ascii="宋体" w:hAnsi="宋体"/>
                <w:color w:val="auto"/>
                <w:szCs w:val="21"/>
                <w:lang w:val="en-US" w:eastAsia="zh-CN"/>
              </w:rPr>
            </w:pPr>
            <w:r>
              <w:rPr>
                <w:rFonts w:hint="eastAsia" w:ascii="宋体" w:hAnsi="宋体"/>
                <w:color w:val="auto"/>
                <w:szCs w:val="21"/>
                <w:lang w:val="en-US" w:eastAsia="zh-CN"/>
              </w:rPr>
              <w:t>2</w:t>
            </w:r>
          </w:p>
        </w:tc>
        <w:tc>
          <w:tcPr>
            <w:tcW w:w="1062" w:type="dxa"/>
            <w:vAlign w:val="center"/>
          </w:tcPr>
          <w:p w14:paraId="1581F27F">
            <w:pPr>
              <w:jc w:val="center"/>
              <w:rPr>
                <w:rFonts w:hint="eastAsia"/>
                <w:color w:val="auto"/>
              </w:rPr>
            </w:pPr>
            <w:r>
              <w:rPr>
                <w:rFonts w:hint="eastAsia"/>
                <w:color w:val="auto"/>
              </w:rPr>
              <w:t>△</w:t>
            </w:r>
          </w:p>
        </w:tc>
        <w:tc>
          <w:tcPr>
            <w:tcW w:w="1934" w:type="dxa"/>
            <w:vAlign w:val="center"/>
          </w:tcPr>
          <w:p w14:paraId="3AB0D795">
            <w:pPr>
              <w:spacing w:line="360" w:lineRule="auto"/>
              <w:jc w:val="center"/>
              <w:rPr>
                <w:rFonts w:hint="eastAsia" w:ascii="宋体" w:hAnsi="宋体" w:eastAsia="宋体" w:cs="宋体"/>
                <w:i w:val="0"/>
                <w:iCs w:val="0"/>
                <w:color w:val="auto"/>
                <w:kern w:val="0"/>
                <w:sz w:val="22"/>
                <w:szCs w:val="22"/>
                <w:u w:val="none"/>
                <w:lang w:val="en-US" w:eastAsia="zh-CN" w:bidi="ar"/>
              </w:rPr>
            </w:pPr>
            <w:r>
              <w:rPr>
                <w:rFonts w:hint="eastAsia"/>
                <w:color w:val="auto"/>
              </w:rPr>
              <w:t>最大图像尺</w:t>
            </w:r>
          </w:p>
        </w:tc>
        <w:tc>
          <w:tcPr>
            <w:tcW w:w="3330" w:type="dxa"/>
            <w:vAlign w:val="center"/>
          </w:tcPr>
          <w:p w14:paraId="6B6368D7">
            <w:pPr>
              <w:spacing w:line="360" w:lineRule="auto"/>
              <w:rPr>
                <w:rFonts w:hint="eastAsia" w:ascii="宋体" w:hAnsi="宋体" w:eastAsia="宋体" w:cs="宋体"/>
                <w:b w:val="0"/>
                <w:bCs w:val="0"/>
                <w:color w:val="auto"/>
                <w:kern w:val="0"/>
                <w:sz w:val="21"/>
                <w:szCs w:val="21"/>
                <w:lang w:bidi="ar"/>
              </w:rPr>
            </w:pPr>
            <w:r>
              <w:rPr>
                <w:rFonts w:hint="eastAsia" w:ascii="宋体" w:hAnsi="宋体" w:eastAsia="宋体" w:cs="宋体"/>
                <w:b w:val="0"/>
                <w:bCs w:val="0"/>
                <w:color w:val="auto"/>
                <w:kern w:val="0"/>
                <w:sz w:val="21"/>
                <w:szCs w:val="21"/>
                <w:lang w:bidi="ar"/>
              </w:rPr>
              <w:t>≥2688×1520</w:t>
            </w:r>
          </w:p>
        </w:tc>
        <w:tc>
          <w:tcPr>
            <w:tcW w:w="1978" w:type="dxa"/>
            <w:vAlign w:val="center"/>
          </w:tcPr>
          <w:p w14:paraId="647D62AA">
            <w:pPr>
              <w:spacing w:line="360" w:lineRule="auto"/>
              <w:jc w:val="center"/>
              <w:rPr>
                <w:rFonts w:hint="eastAsia" w:ascii="宋体" w:hAnsi="宋体"/>
                <w:color w:val="auto"/>
                <w:szCs w:val="21"/>
                <w:lang w:val="en-US" w:eastAsia="zh-CN" w:bidi="en-US"/>
              </w:rPr>
            </w:pPr>
            <w:r>
              <w:rPr>
                <w:rFonts w:hint="eastAsia" w:ascii="宋体" w:hAnsi="宋体"/>
                <w:color w:val="auto"/>
                <w:szCs w:val="21"/>
                <w:lang w:val="en-US" w:eastAsia="zh-CN" w:bidi="en-US"/>
              </w:rPr>
              <w:t>否</w:t>
            </w:r>
          </w:p>
        </w:tc>
      </w:tr>
      <w:tr w14:paraId="2A7AB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7DFE26FE">
            <w:pPr>
              <w:widowControl w:val="0"/>
              <w:jc w:val="center"/>
              <w:rPr>
                <w:rFonts w:hint="default" w:ascii="宋体" w:hAnsi="宋体"/>
                <w:color w:val="auto"/>
                <w:szCs w:val="21"/>
                <w:lang w:val="en-US" w:eastAsia="zh-CN"/>
              </w:rPr>
            </w:pPr>
            <w:r>
              <w:rPr>
                <w:rFonts w:hint="eastAsia" w:ascii="宋体" w:hAnsi="宋体"/>
                <w:color w:val="auto"/>
                <w:szCs w:val="21"/>
                <w:lang w:val="en-US" w:eastAsia="zh-CN"/>
              </w:rPr>
              <w:t>3</w:t>
            </w:r>
          </w:p>
        </w:tc>
        <w:tc>
          <w:tcPr>
            <w:tcW w:w="1062" w:type="dxa"/>
            <w:vAlign w:val="center"/>
          </w:tcPr>
          <w:p w14:paraId="0147571A">
            <w:pPr>
              <w:jc w:val="center"/>
              <w:rPr>
                <w:rFonts w:hint="eastAsia"/>
                <w:color w:val="auto"/>
              </w:rPr>
            </w:pPr>
            <w:r>
              <w:rPr>
                <w:rFonts w:hint="eastAsia"/>
                <w:color w:val="auto"/>
              </w:rPr>
              <w:t>△</w:t>
            </w:r>
          </w:p>
        </w:tc>
        <w:tc>
          <w:tcPr>
            <w:tcW w:w="1934" w:type="dxa"/>
            <w:vAlign w:val="center"/>
          </w:tcPr>
          <w:p w14:paraId="0DDF9A64">
            <w:pPr>
              <w:spacing w:line="360" w:lineRule="auto"/>
              <w:jc w:val="center"/>
              <w:rPr>
                <w:rFonts w:hint="eastAsia" w:ascii="宋体" w:hAnsi="宋体" w:eastAsia="宋体" w:cs="宋体"/>
                <w:i w:val="0"/>
                <w:iCs w:val="0"/>
                <w:color w:val="auto"/>
                <w:kern w:val="0"/>
                <w:sz w:val="22"/>
                <w:szCs w:val="22"/>
                <w:u w:val="none"/>
                <w:lang w:val="en-US" w:eastAsia="zh-CN" w:bidi="ar"/>
              </w:rPr>
            </w:pPr>
            <w:r>
              <w:rPr>
                <w:rFonts w:hint="eastAsia"/>
                <w:color w:val="auto"/>
              </w:rPr>
              <w:t>传感器类型</w:t>
            </w:r>
          </w:p>
        </w:tc>
        <w:tc>
          <w:tcPr>
            <w:tcW w:w="3330" w:type="dxa"/>
            <w:vAlign w:val="center"/>
          </w:tcPr>
          <w:p w14:paraId="18140E6E">
            <w:pPr>
              <w:spacing w:line="360" w:lineRule="auto"/>
              <w:rPr>
                <w:rFonts w:hint="eastAsia" w:ascii="宋体" w:hAnsi="宋体" w:eastAsia="宋体" w:cs="宋体"/>
                <w:b w:val="0"/>
                <w:bCs w:val="0"/>
                <w:color w:val="auto"/>
                <w:kern w:val="0"/>
                <w:sz w:val="21"/>
                <w:szCs w:val="21"/>
                <w:lang w:bidi="ar"/>
              </w:rPr>
            </w:pPr>
            <w:r>
              <w:rPr>
                <w:rFonts w:hint="eastAsia" w:ascii="宋体" w:hAnsi="宋体" w:eastAsia="宋体" w:cs="宋体"/>
                <w:b w:val="0"/>
                <w:bCs w:val="0"/>
                <w:color w:val="auto"/>
                <w:kern w:val="0"/>
                <w:sz w:val="21"/>
                <w:szCs w:val="21"/>
                <w:lang w:bidi="ar"/>
              </w:rPr>
              <w:t>≥1/1.8"</w:t>
            </w:r>
          </w:p>
        </w:tc>
        <w:tc>
          <w:tcPr>
            <w:tcW w:w="1978" w:type="dxa"/>
            <w:vAlign w:val="center"/>
          </w:tcPr>
          <w:p w14:paraId="666A6810">
            <w:pPr>
              <w:spacing w:line="360" w:lineRule="auto"/>
              <w:jc w:val="center"/>
              <w:rPr>
                <w:rFonts w:hint="eastAsia" w:ascii="宋体" w:hAnsi="宋体"/>
                <w:color w:val="auto"/>
                <w:szCs w:val="21"/>
                <w:lang w:val="en-US" w:eastAsia="zh-CN" w:bidi="en-US"/>
              </w:rPr>
            </w:pPr>
            <w:r>
              <w:rPr>
                <w:rFonts w:hint="eastAsia" w:ascii="宋体" w:hAnsi="宋体"/>
                <w:color w:val="auto"/>
                <w:szCs w:val="21"/>
                <w:lang w:val="en-US" w:eastAsia="zh-CN" w:bidi="en-US"/>
              </w:rPr>
              <w:t>否</w:t>
            </w:r>
          </w:p>
        </w:tc>
      </w:tr>
      <w:tr w14:paraId="60615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41C45BD7">
            <w:pPr>
              <w:widowControl w:val="0"/>
              <w:jc w:val="center"/>
              <w:rPr>
                <w:rFonts w:hint="default" w:ascii="宋体" w:hAnsi="宋体"/>
                <w:color w:val="auto"/>
                <w:szCs w:val="21"/>
                <w:lang w:val="en-US" w:eastAsia="zh-CN"/>
              </w:rPr>
            </w:pPr>
            <w:r>
              <w:rPr>
                <w:rFonts w:hint="eastAsia" w:ascii="宋体" w:hAnsi="宋体"/>
                <w:color w:val="auto"/>
                <w:szCs w:val="21"/>
                <w:lang w:val="en-US" w:eastAsia="zh-CN"/>
              </w:rPr>
              <w:t>4</w:t>
            </w:r>
          </w:p>
        </w:tc>
        <w:tc>
          <w:tcPr>
            <w:tcW w:w="1062" w:type="dxa"/>
            <w:vAlign w:val="center"/>
          </w:tcPr>
          <w:p w14:paraId="425F7EE4">
            <w:pPr>
              <w:jc w:val="center"/>
              <w:rPr>
                <w:rFonts w:hint="eastAsia"/>
                <w:color w:val="auto"/>
              </w:rPr>
            </w:pPr>
            <w:r>
              <w:rPr>
                <w:rFonts w:hint="eastAsia"/>
                <w:color w:val="auto"/>
              </w:rPr>
              <w:t>△</w:t>
            </w:r>
          </w:p>
        </w:tc>
        <w:tc>
          <w:tcPr>
            <w:tcW w:w="1934" w:type="dxa"/>
            <w:vAlign w:val="center"/>
          </w:tcPr>
          <w:p w14:paraId="665CC5F7">
            <w:pPr>
              <w:spacing w:line="360" w:lineRule="auto"/>
              <w:jc w:val="center"/>
              <w:rPr>
                <w:rFonts w:hint="eastAsia" w:ascii="宋体" w:hAnsi="宋体" w:eastAsia="宋体" w:cs="宋体"/>
                <w:i w:val="0"/>
                <w:iCs w:val="0"/>
                <w:color w:val="auto"/>
                <w:kern w:val="0"/>
                <w:sz w:val="22"/>
                <w:szCs w:val="22"/>
                <w:u w:val="none"/>
                <w:lang w:val="en-US" w:eastAsia="zh-CN" w:bidi="ar"/>
              </w:rPr>
            </w:pPr>
            <w:r>
              <w:rPr>
                <w:rFonts w:hint="eastAsia"/>
                <w:color w:val="auto"/>
              </w:rPr>
              <w:t>光圈</w:t>
            </w:r>
          </w:p>
        </w:tc>
        <w:tc>
          <w:tcPr>
            <w:tcW w:w="3330" w:type="dxa"/>
            <w:vAlign w:val="center"/>
          </w:tcPr>
          <w:p w14:paraId="47CCD4CF">
            <w:pPr>
              <w:spacing w:line="360" w:lineRule="auto"/>
              <w:rPr>
                <w:rFonts w:hint="eastAsia" w:ascii="宋体" w:hAnsi="宋体" w:eastAsia="宋体" w:cs="宋体"/>
                <w:b w:val="0"/>
                <w:bCs w:val="0"/>
                <w:color w:val="auto"/>
                <w:kern w:val="0"/>
                <w:sz w:val="21"/>
                <w:szCs w:val="21"/>
                <w:lang w:bidi="ar"/>
              </w:rPr>
            </w:pPr>
            <w:r>
              <w:rPr>
                <w:rFonts w:hint="eastAsia" w:ascii="宋体" w:hAnsi="宋体" w:eastAsia="宋体" w:cs="宋体"/>
                <w:b w:val="0"/>
                <w:bCs w:val="0"/>
                <w:color w:val="auto"/>
                <w:kern w:val="0"/>
                <w:sz w:val="21"/>
                <w:szCs w:val="21"/>
                <w:lang w:bidi="ar"/>
              </w:rPr>
              <w:t>≥F1.0</w:t>
            </w:r>
          </w:p>
        </w:tc>
        <w:tc>
          <w:tcPr>
            <w:tcW w:w="1978" w:type="dxa"/>
            <w:vAlign w:val="center"/>
          </w:tcPr>
          <w:p w14:paraId="5F81C39A">
            <w:pPr>
              <w:spacing w:line="360" w:lineRule="auto"/>
              <w:jc w:val="center"/>
              <w:rPr>
                <w:rFonts w:hint="eastAsia" w:ascii="宋体" w:hAnsi="宋体"/>
                <w:color w:val="auto"/>
                <w:szCs w:val="21"/>
                <w:lang w:val="en-US" w:eastAsia="zh-CN" w:bidi="en-US"/>
              </w:rPr>
            </w:pPr>
            <w:r>
              <w:rPr>
                <w:rFonts w:hint="eastAsia" w:ascii="宋体" w:hAnsi="宋体"/>
                <w:color w:val="auto"/>
                <w:szCs w:val="21"/>
                <w:lang w:val="en-US" w:eastAsia="zh-CN" w:bidi="en-US"/>
              </w:rPr>
              <w:t>否</w:t>
            </w:r>
          </w:p>
        </w:tc>
      </w:tr>
      <w:tr w14:paraId="12C0F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23177E14">
            <w:pPr>
              <w:widowControl w:val="0"/>
              <w:jc w:val="center"/>
              <w:rPr>
                <w:rFonts w:hint="default" w:ascii="宋体" w:hAnsi="宋体"/>
                <w:color w:val="auto"/>
                <w:szCs w:val="21"/>
                <w:lang w:val="en-US" w:eastAsia="zh-CN"/>
              </w:rPr>
            </w:pPr>
            <w:r>
              <w:rPr>
                <w:rFonts w:hint="eastAsia" w:ascii="宋体" w:hAnsi="宋体"/>
                <w:color w:val="auto"/>
                <w:szCs w:val="21"/>
                <w:lang w:val="en-US" w:eastAsia="zh-CN"/>
              </w:rPr>
              <w:t>5</w:t>
            </w:r>
          </w:p>
        </w:tc>
        <w:tc>
          <w:tcPr>
            <w:tcW w:w="1062" w:type="dxa"/>
            <w:vAlign w:val="center"/>
          </w:tcPr>
          <w:p w14:paraId="0A3D08E7">
            <w:pPr>
              <w:jc w:val="center"/>
              <w:rPr>
                <w:rFonts w:hint="eastAsia"/>
                <w:color w:val="auto"/>
              </w:rPr>
            </w:pPr>
            <w:r>
              <w:rPr>
                <w:rFonts w:hint="eastAsia"/>
                <w:color w:val="auto"/>
              </w:rPr>
              <w:t>△</w:t>
            </w:r>
          </w:p>
        </w:tc>
        <w:tc>
          <w:tcPr>
            <w:tcW w:w="1934" w:type="dxa"/>
            <w:vAlign w:val="center"/>
          </w:tcPr>
          <w:p w14:paraId="6C0A3606">
            <w:pPr>
              <w:spacing w:line="360" w:lineRule="auto"/>
              <w:jc w:val="center"/>
              <w:rPr>
                <w:rFonts w:hint="eastAsia" w:ascii="宋体" w:hAnsi="宋体" w:eastAsia="宋体" w:cs="宋体"/>
                <w:i w:val="0"/>
                <w:iCs w:val="0"/>
                <w:color w:val="auto"/>
                <w:kern w:val="0"/>
                <w:sz w:val="22"/>
                <w:szCs w:val="22"/>
                <w:u w:val="none"/>
                <w:lang w:val="en-US" w:eastAsia="zh-CN" w:bidi="ar"/>
              </w:rPr>
            </w:pPr>
            <w:r>
              <w:rPr>
                <w:rFonts w:hint="eastAsia"/>
                <w:color w:val="auto"/>
              </w:rPr>
              <w:t>焦距</w:t>
            </w:r>
          </w:p>
        </w:tc>
        <w:tc>
          <w:tcPr>
            <w:tcW w:w="3330" w:type="dxa"/>
            <w:vAlign w:val="center"/>
          </w:tcPr>
          <w:p w14:paraId="2634A5D4">
            <w:pPr>
              <w:spacing w:line="360" w:lineRule="auto"/>
              <w:rPr>
                <w:rFonts w:hint="eastAsia" w:ascii="宋体" w:hAnsi="宋体" w:eastAsia="宋体" w:cs="宋体"/>
                <w:b w:val="0"/>
                <w:bCs w:val="0"/>
                <w:color w:val="auto"/>
                <w:kern w:val="0"/>
                <w:sz w:val="21"/>
                <w:szCs w:val="21"/>
                <w:lang w:bidi="ar"/>
              </w:rPr>
            </w:pPr>
            <w:r>
              <w:rPr>
                <w:rFonts w:hint="eastAsia" w:ascii="宋体" w:hAnsi="宋体" w:eastAsia="宋体" w:cs="宋体"/>
                <w:b w:val="0"/>
                <w:bCs w:val="0"/>
                <w:color w:val="auto"/>
                <w:kern w:val="0"/>
                <w:sz w:val="21"/>
                <w:szCs w:val="21"/>
                <w:lang w:bidi="ar"/>
              </w:rPr>
              <w:t>2.8 mm</w:t>
            </w:r>
          </w:p>
        </w:tc>
        <w:tc>
          <w:tcPr>
            <w:tcW w:w="1978" w:type="dxa"/>
            <w:vAlign w:val="center"/>
          </w:tcPr>
          <w:p w14:paraId="50AE91D4">
            <w:pPr>
              <w:spacing w:line="360" w:lineRule="auto"/>
              <w:jc w:val="center"/>
              <w:rPr>
                <w:rFonts w:hint="eastAsia" w:ascii="宋体" w:hAnsi="宋体"/>
                <w:color w:val="auto"/>
                <w:szCs w:val="21"/>
                <w:lang w:val="en-US" w:eastAsia="zh-CN" w:bidi="en-US"/>
              </w:rPr>
            </w:pPr>
            <w:r>
              <w:rPr>
                <w:rFonts w:hint="eastAsia" w:ascii="宋体" w:hAnsi="宋体"/>
                <w:color w:val="auto"/>
                <w:szCs w:val="21"/>
                <w:lang w:val="en-US" w:eastAsia="zh-CN" w:bidi="en-US"/>
              </w:rPr>
              <w:t>否</w:t>
            </w:r>
          </w:p>
        </w:tc>
      </w:tr>
      <w:tr w14:paraId="79FF8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5EF11F81">
            <w:pPr>
              <w:widowControl w:val="0"/>
              <w:jc w:val="center"/>
              <w:rPr>
                <w:rFonts w:hint="default" w:ascii="宋体" w:hAnsi="宋体"/>
                <w:color w:val="auto"/>
                <w:szCs w:val="21"/>
                <w:lang w:val="en-US" w:eastAsia="zh-CN"/>
              </w:rPr>
            </w:pPr>
            <w:r>
              <w:rPr>
                <w:rFonts w:hint="eastAsia" w:ascii="宋体" w:hAnsi="宋体"/>
                <w:color w:val="auto"/>
                <w:szCs w:val="21"/>
                <w:lang w:val="en-US" w:eastAsia="zh-CN"/>
              </w:rPr>
              <w:t>6</w:t>
            </w:r>
          </w:p>
        </w:tc>
        <w:tc>
          <w:tcPr>
            <w:tcW w:w="1062" w:type="dxa"/>
            <w:vAlign w:val="center"/>
          </w:tcPr>
          <w:p w14:paraId="0B598198">
            <w:pPr>
              <w:jc w:val="center"/>
              <w:rPr>
                <w:rFonts w:hint="eastAsia"/>
                <w:color w:val="auto"/>
              </w:rPr>
            </w:pPr>
            <w:r>
              <w:rPr>
                <w:rFonts w:hint="eastAsia"/>
                <w:color w:val="auto"/>
              </w:rPr>
              <w:t>△</w:t>
            </w:r>
          </w:p>
        </w:tc>
        <w:tc>
          <w:tcPr>
            <w:tcW w:w="1934" w:type="dxa"/>
            <w:vAlign w:val="center"/>
          </w:tcPr>
          <w:p w14:paraId="7242B50D">
            <w:pPr>
              <w:spacing w:line="360" w:lineRule="auto"/>
              <w:jc w:val="center"/>
              <w:rPr>
                <w:rFonts w:hint="eastAsia" w:ascii="宋体" w:hAnsi="宋体" w:eastAsia="宋体" w:cs="宋体"/>
                <w:i w:val="0"/>
                <w:iCs w:val="0"/>
                <w:color w:val="auto"/>
                <w:kern w:val="0"/>
                <w:sz w:val="22"/>
                <w:szCs w:val="22"/>
                <w:u w:val="none"/>
                <w:lang w:val="en-US" w:eastAsia="zh-CN" w:bidi="ar"/>
              </w:rPr>
            </w:pPr>
            <w:r>
              <w:rPr>
                <w:rFonts w:hint="eastAsia"/>
                <w:color w:val="auto"/>
              </w:rPr>
              <w:t>补光模式</w:t>
            </w:r>
          </w:p>
        </w:tc>
        <w:tc>
          <w:tcPr>
            <w:tcW w:w="3330" w:type="dxa"/>
            <w:vAlign w:val="center"/>
          </w:tcPr>
          <w:p w14:paraId="522B3038">
            <w:pPr>
              <w:spacing w:line="360" w:lineRule="auto"/>
              <w:rPr>
                <w:rFonts w:hint="eastAsia" w:ascii="宋体" w:hAnsi="宋体" w:eastAsia="宋体" w:cs="宋体"/>
                <w:b w:val="0"/>
                <w:bCs w:val="0"/>
                <w:color w:val="auto"/>
                <w:kern w:val="0"/>
                <w:sz w:val="21"/>
                <w:szCs w:val="21"/>
                <w:lang w:bidi="ar"/>
              </w:rPr>
            </w:pPr>
            <w:r>
              <w:rPr>
                <w:rFonts w:hint="eastAsia" w:ascii="宋体" w:hAnsi="宋体" w:eastAsia="宋体" w:cs="宋体"/>
                <w:b w:val="0"/>
                <w:bCs w:val="0"/>
                <w:color w:val="auto"/>
                <w:kern w:val="0"/>
                <w:sz w:val="21"/>
                <w:szCs w:val="21"/>
                <w:lang w:bidi="ar"/>
              </w:rPr>
              <w:t>暖光补光</w:t>
            </w:r>
          </w:p>
        </w:tc>
        <w:tc>
          <w:tcPr>
            <w:tcW w:w="1978" w:type="dxa"/>
            <w:vAlign w:val="center"/>
          </w:tcPr>
          <w:p w14:paraId="73537749">
            <w:pPr>
              <w:spacing w:line="360" w:lineRule="auto"/>
              <w:jc w:val="center"/>
              <w:rPr>
                <w:rFonts w:hint="eastAsia" w:ascii="宋体" w:hAnsi="宋体"/>
                <w:color w:val="auto"/>
                <w:szCs w:val="21"/>
                <w:lang w:val="en-US" w:eastAsia="zh-CN" w:bidi="en-US"/>
              </w:rPr>
            </w:pPr>
            <w:r>
              <w:rPr>
                <w:rFonts w:hint="eastAsia" w:ascii="宋体" w:hAnsi="宋体"/>
                <w:color w:val="auto"/>
                <w:szCs w:val="21"/>
                <w:lang w:val="en-US" w:eastAsia="zh-CN" w:bidi="en-US"/>
              </w:rPr>
              <w:t>否</w:t>
            </w:r>
          </w:p>
        </w:tc>
      </w:tr>
      <w:tr w14:paraId="6FE56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5070AC5B">
            <w:pPr>
              <w:widowControl w:val="0"/>
              <w:jc w:val="center"/>
              <w:rPr>
                <w:rFonts w:hint="default" w:ascii="宋体" w:hAnsi="宋体"/>
                <w:color w:val="auto"/>
                <w:szCs w:val="21"/>
                <w:lang w:val="en-US" w:eastAsia="zh-CN"/>
              </w:rPr>
            </w:pPr>
            <w:r>
              <w:rPr>
                <w:rFonts w:hint="eastAsia" w:ascii="宋体" w:hAnsi="宋体"/>
                <w:color w:val="auto"/>
                <w:szCs w:val="21"/>
                <w:lang w:val="en-US" w:eastAsia="zh-CN"/>
              </w:rPr>
              <w:t>7</w:t>
            </w:r>
          </w:p>
        </w:tc>
        <w:tc>
          <w:tcPr>
            <w:tcW w:w="1062" w:type="dxa"/>
            <w:vAlign w:val="center"/>
          </w:tcPr>
          <w:p w14:paraId="7F86043B">
            <w:pPr>
              <w:jc w:val="center"/>
              <w:rPr>
                <w:rFonts w:hint="eastAsia"/>
                <w:color w:val="auto"/>
              </w:rPr>
            </w:pPr>
            <w:r>
              <w:rPr>
                <w:rFonts w:hint="eastAsia"/>
                <w:color w:val="auto"/>
              </w:rPr>
              <w:t>△</w:t>
            </w:r>
          </w:p>
        </w:tc>
        <w:tc>
          <w:tcPr>
            <w:tcW w:w="1934" w:type="dxa"/>
            <w:vAlign w:val="center"/>
          </w:tcPr>
          <w:p w14:paraId="303405F6">
            <w:pPr>
              <w:spacing w:line="360" w:lineRule="auto"/>
              <w:jc w:val="center"/>
              <w:rPr>
                <w:rFonts w:hint="eastAsia" w:ascii="宋体" w:hAnsi="宋体" w:eastAsia="宋体" w:cs="宋体"/>
                <w:i w:val="0"/>
                <w:iCs w:val="0"/>
                <w:color w:val="auto"/>
                <w:kern w:val="0"/>
                <w:sz w:val="22"/>
                <w:szCs w:val="22"/>
                <w:u w:val="none"/>
                <w:lang w:val="en-US" w:eastAsia="zh-CN" w:bidi="ar"/>
              </w:rPr>
            </w:pPr>
            <w:r>
              <w:rPr>
                <w:rFonts w:hint="eastAsia"/>
                <w:color w:val="auto"/>
              </w:rPr>
              <w:t>补光距离</w:t>
            </w:r>
          </w:p>
        </w:tc>
        <w:tc>
          <w:tcPr>
            <w:tcW w:w="3330" w:type="dxa"/>
            <w:vAlign w:val="center"/>
          </w:tcPr>
          <w:p w14:paraId="0E796F23">
            <w:pPr>
              <w:spacing w:line="360" w:lineRule="auto"/>
              <w:rPr>
                <w:rFonts w:hint="eastAsia" w:ascii="宋体" w:hAnsi="宋体" w:eastAsia="宋体" w:cs="宋体"/>
                <w:b w:val="0"/>
                <w:bCs w:val="0"/>
                <w:color w:val="auto"/>
                <w:kern w:val="0"/>
                <w:sz w:val="21"/>
                <w:szCs w:val="21"/>
                <w:lang w:bidi="ar"/>
              </w:rPr>
            </w:pPr>
            <w:r>
              <w:rPr>
                <w:rFonts w:hint="eastAsia" w:ascii="宋体" w:hAnsi="宋体" w:eastAsia="宋体" w:cs="宋体"/>
                <w:b w:val="0"/>
                <w:bCs w:val="0"/>
                <w:color w:val="auto"/>
                <w:kern w:val="0"/>
                <w:sz w:val="21"/>
                <w:szCs w:val="21"/>
                <w:lang w:bidi="ar"/>
              </w:rPr>
              <w:t>≥30m</w:t>
            </w:r>
          </w:p>
        </w:tc>
        <w:tc>
          <w:tcPr>
            <w:tcW w:w="1978" w:type="dxa"/>
            <w:vAlign w:val="center"/>
          </w:tcPr>
          <w:p w14:paraId="0DB31343">
            <w:pPr>
              <w:spacing w:line="360" w:lineRule="auto"/>
              <w:jc w:val="center"/>
              <w:rPr>
                <w:rFonts w:hint="eastAsia" w:ascii="宋体" w:hAnsi="宋体"/>
                <w:color w:val="auto"/>
                <w:szCs w:val="21"/>
                <w:lang w:val="en-US" w:eastAsia="zh-CN" w:bidi="en-US"/>
              </w:rPr>
            </w:pPr>
            <w:r>
              <w:rPr>
                <w:rFonts w:hint="eastAsia" w:ascii="宋体" w:hAnsi="宋体"/>
                <w:color w:val="auto"/>
                <w:szCs w:val="21"/>
                <w:lang w:val="en-US" w:eastAsia="zh-CN" w:bidi="en-US"/>
              </w:rPr>
              <w:t>否</w:t>
            </w:r>
          </w:p>
        </w:tc>
      </w:tr>
      <w:tr w14:paraId="4B73A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73326F11">
            <w:pPr>
              <w:widowControl w:val="0"/>
              <w:jc w:val="center"/>
              <w:rPr>
                <w:rFonts w:hint="default" w:ascii="宋体" w:hAnsi="宋体"/>
                <w:color w:val="auto"/>
                <w:szCs w:val="21"/>
                <w:lang w:val="en-US" w:eastAsia="zh-CN"/>
              </w:rPr>
            </w:pPr>
            <w:r>
              <w:rPr>
                <w:rFonts w:hint="eastAsia" w:ascii="宋体" w:hAnsi="宋体"/>
                <w:color w:val="auto"/>
                <w:szCs w:val="21"/>
                <w:lang w:val="en-US" w:eastAsia="zh-CN"/>
              </w:rPr>
              <w:t>8</w:t>
            </w:r>
          </w:p>
        </w:tc>
        <w:tc>
          <w:tcPr>
            <w:tcW w:w="1062" w:type="dxa"/>
            <w:vAlign w:val="center"/>
          </w:tcPr>
          <w:p w14:paraId="646A22EF">
            <w:pPr>
              <w:jc w:val="center"/>
              <w:rPr>
                <w:rFonts w:hint="eastAsia"/>
                <w:color w:val="auto"/>
              </w:rPr>
            </w:pPr>
            <w:r>
              <w:rPr>
                <w:rFonts w:hint="eastAsia"/>
                <w:color w:val="auto"/>
              </w:rPr>
              <w:t>△</w:t>
            </w:r>
          </w:p>
        </w:tc>
        <w:tc>
          <w:tcPr>
            <w:tcW w:w="1934" w:type="dxa"/>
            <w:vAlign w:val="center"/>
          </w:tcPr>
          <w:p w14:paraId="56318E9A">
            <w:pPr>
              <w:spacing w:line="360" w:lineRule="auto"/>
              <w:jc w:val="center"/>
              <w:rPr>
                <w:rFonts w:hint="eastAsia" w:ascii="宋体" w:hAnsi="宋体" w:eastAsia="宋体" w:cs="宋体"/>
                <w:i w:val="0"/>
                <w:iCs w:val="0"/>
                <w:color w:val="auto"/>
                <w:kern w:val="0"/>
                <w:sz w:val="22"/>
                <w:szCs w:val="22"/>
                <w:u w:val="none"/>
                <w:lang w:val="en-US" w:eastAsia="zh-CN" w:bidi="ar"/>
              </w:rPr>
            </w:pPr>
            <w:r>
              <w:rPr>
                <w:rFonts w:hint="eastAsia"/>
                <w:color w:val="auto"/>
              </w:rPr>
              <w:t>最低照度</w:t>
            </w:r>
          </w:p>
        </w:tc>
        <w:tc>
          <w:tcPr>
            <w:tcW w:w="3330" w:type="dxa"/>
            <w:vAlign w:val="center"/>
          </w:tcPr>
          <w:p w14:paraId="0705FDF0">
            <w:pPr>
              <w:spacing w:line="360" w:lineRule="auto"/>
              <w:rPr>
                <w:rFonts w:hint="eastAsia" w:ascii="宋体" w:hAnsi="宋体" w:eastAsia="宋体" w:cs="宋体"/>
                <w:b w:val="0"/>
                <w:bCs w:val="0"/>
                <w:color w:val="auto"/>
                <w:kern w:val="0"/>
                <w:sz w:val="21"/>
                <w:szCs w:val="21"/>
                <w:lang w:bidi="ar"/>
              </w:rPr>
            </w:pPr>
            <w:r>
              <w:rPr>
                <w:rFonts w:hint="eastAsia" w:ascii="宋体" w:hAnsi="宋体" w:eastAsia="宋体" w:cs="宋体"/>
                <w:b w:val="0"/>
                <w:bCs w:val="0"/>
                <w:color w:val="auto"/>
                <w:kern w:val="0"/>
                <w:sz w:val="21"/>
                <w:szCs w:val="21"/>
                <w:lang w:bidi="ar"/>
              </w:rPr>
              <w:t>≤0.0003lux（彩色）</w:t>
            </w:r>
          </w:p>
        </w:tc>
        <w:tc>
          <w:tcPr>
            <w:tcW w:w="1978" w:type="dxa"/>
            <w:vAlign w:val="center"/>
          </w:tcPr>
          <w:p w14:paraId="3528F6C8">
            <w:pPr>
              <w:spacing w:line="360" w:lineRule="auto"/>
              <w:jc w:val="center"/>
              <w:rPr>
                <w:rFonts w:hint="eastAsia" w:ascii="宋体" w:hAnsi="宋体"/>
                <w:color w:val="auto"/>
                <w:szCs w:val="21"/>
                <w:lang w:val="en-US" w:eastAsia="zh-CN" w:bidi="en-US"/>
              </w:rPr>
            </w:pPr>
            <w:r>
              <w:rPr>
                <w:rFonts w:hint="eastAsia" w:ascii="宋体" w:hAnsi="宋体"/>
                <w:color w:val="auto"/>
                <w:szCs w:val="21"/>
                <w:lang w:val="en-US" w:eastAsia="zh-CN" w:bidi="en-US"/>
              </w:rPr>
              <w:t>否</w:t>
            </w:r>
          </w:p>
        </w:tc>
      </w:tr>
      <w:tr w14:paraId="3E16E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01C434ED">
            <w:pPr>
              <w:widowControl w:val="0"/>
              <w:jc w:val="center"/>
              <w:rPr>
                <w:rFonts w:hint="default" w:ascii="宋体" w:hAnsi="宋体"/>
                <w:color w:val="auto"/>
                <w:szCs w:val="21"/>
                <w:lang w:val="en-US" w:eastAsia="zh-CN"/>
              </w:rPr>
            </w:pPr>
            <w:r>
              <w:rPr>
                <w:rFonts w:hint="eastAsia" w:ascii="宋体" w:hAnsi="宋体"/>
                <w:color w:val="auto"/>
                <w:szCs w:val="21"/>
                <w:lang w:val="en-US" w:eastAsia="zh-CN"/>
              </w:rPr>
              <w:t>9</w:t>
            </w:r>
          </w:p>
        </w:tc>
        <w:tc>
          <w:tcPr>
            <w:tcW w:w="1062" w:type="dxa"/>
            <w:vAlign w:val="center"/>
          </w:tcPr>
          <w:p w14:paraId="5AC0060A">
            <w:pPr>
              <w:jc w:val="center"/>
              <w:rPr>
                <w:rFonts w:hint="eastAsia"/>
                <w:color w:val="auto"/>
              </w:rPr>
            </w:pPr>
            <w:r>
              <w:rPr>
                <w:rFonts w:hint="eastAsia"/>
                <w:color w:val="auto"/>
              </w:rPr>
              <w:t>△</w:t>
            </w:r>
          </w:p>
        </w:tc>
        <w:tc>
          <w:tcPr>
            <w:tcW w:w="1934" w:type="dxa"/>
            <w:vAlign w:val="center"/>
          </w:tcPr>
          <w:p w14:paraId="478FFBD7">
            <w:pPr>
              <w:spacing w:line="360" w:lineRule="auto"/>
              <w:jc w:val="center"/>
              <w:rPr>
                <w:rFonts w:hint="eastAsia" w:ascii="宋体" w:hAnsi="宋体" w:eastAsia="宋体" w:cs="宋体"/>
                <w:i w:val="0"/>
                <w:iCs w:val="0"/>
                <w:color w:val="auto"/>
                <w:kern w:val="0"/>
                <w:sz w:val="22"/>
                <w:szCs w:val="22"/>
                <w:u w:val="none"/>
                <w:lang w:val="en-US" w:eastAsia="zh-CN" w:bidi="ar"/>
              </w:rPr>
            </w:pPr>
            <w:r>
              <w:rPr>
                <w:rFonts w:hint="eastAsia"/>
                <w:color w:val="auto"/>
              </w:rPr>
              <w:t>宽动态</w:t>
            </w:r>
          </w:p>
        </w:tc>
        <w:tc>
          <w:tcPr>
            <w:tcW w:w="3330" w:type="dxa"/>
            <w:vAlign w:val="center"/>
          </w:tcPr>
          <w:p w14:paraId="6A367654">
            <w:pPr>
              <w:spacing w:line="360" w:lineRule="auto"/>
              <w:rPr>
                <w:rFonts w:hint="eastAsia" w:ascii="宋体" w:hAnsi="宋体" w:eastAsia="宋体" w:cs="宋体"/>
                <w:b w:val="0"/>
                <w:bCs w:val="0"/>
                <w:color w:val="auto"/>
                <w:kern w:val="0"/>
                <w:sz w:val="21"/>
                <w:szCs w:val="21"/>
                <w:lang w:bidi="ar"/>
              </w:rPr>
            </w:pPr>
            <w:r>
              <w:rPr>
                <w:rFonts w:hint="eastAsia" w:ascii="宋体" w:hAnsi="宋体" w:eastAsia="宋体" w:cs="宋体"/>
                <w:b w:val="0"/>
                <w:bCs w:val="0"/>
                <w:color w:val="auto"/>
                <w:kern w:val="0"/>
                <w:sz w:val="21"/>
                <w:szCs w:val="21"/>
                <w:lang w:bidi="ar"/>
              </w:rPr>
              <w:t>光学宽动态≥120dB</w:t>
            </w:r>
          </w:p>
        </w:tc>
        <w:tc>
          <w:tcPr>
            <w:tcW w:w="1978" w:type="dxa"/>
            <w:vAlign w:val="center"/>
          </w:tcPr>
          <w:p w14:paraId="4DF56194">
            <w:pPr>
              <w:spacing w:line="360" w:lineRule="auto"/>
              <w:jc w:val="center"/>
              <w:rPr>
                <w:rFonts w:hint="eastAsia" w:ascii="宋体" w:hAnsi="宋体"/>
                <w:color w:val="auto"/>
                <w:szCs w:val="21"/>
                <w:lang w:val="en-US" w:eastAsia="zh-CN" w:bidi="en-US"/>
              </w:rPr>
            </w:pPr>
            <w:r>
              <w:rPr>
                <w:rFonts w:hint="eastAsia" w:ascii="宋体" w:hAnsi="宋体"/>
                <w:color w:val="auto"/>
                <w:szCs w:val="21"/>
                <w:lang w:val="en-US" w:eastAsia="zh-CN" w:bidi="en-US"/>
              </w:rPr>
              <w:t>否</w:t>
            </w:r>
          </w:p>
        </w:tc>
      </w:tr>
      <w:tr w14:paraId="63CE9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297E8C5D">
            <w:pPr>
              <w:widowControl w:val="0"/>
              <w:jc w:val="center"/>
              <w:rPr>
                <w:rFonts w:hint="default" w:ascii="宋体" w:hAnsi="宋体"/>
                <w:color w:val="auto"/>
                <w:szCs w:val="21"/>
                <w:lang w:val="en-US" w:eastAsia="zh-CN"/>
              </w:rPr>
            </w:pPr>
            <w:r>
              <w:rPr>
                <w:rFonts w:hint="eastAsia" w:ascii="宋体" w:hAnsi="宋体"/>
                <w:color w:val="auto"/>
                <w:szCs w:val="21"/>
                <w:lang w:val="en-US" w:eastAsia="zh-CN"/>
              </w:rPr>
              <w:t>10</w:t>
            </w:r>
          </w:p>
        </w:tc>
        <w:tc>
          <w:tcPr>
            <w:tcW w:w="1062" w:type="dxa"/>
            <w:vAlign w:val="center"/>
          </w:tcPr>
          <w:p w14:paraId="12916A98">
            <w:pPr>
              <w:jc w:val="center"/>
              <w:rPr>
                <w:rFonts w:hint="eastAsia"/>
                <w:color w:val="auto"/>
              </w:rPr>
            </w:pPr>
            <w:r>
              <w:rPr>
                <w:rFonts w:hint="eastAsia"/>
                <w:color w:val="auto"/>
              </w:rPr>
              <w:t>#</w:t>
            </w:r>
          </w:p>
        </w:tc>
        <w:tc>
          <w:tcPr>
            <w:tcW w:w="1934" w:type="dxa"/>
            <w:vAlign w:val="center"/>
          </w:tcPr>
          <w:p w14:paraId="660684CA">
            <w:pPr>
              <w:spacing w:line="360" w:lineRule="auto"/>
              <w:jc w:val="center"/>
              <w:rPr>
                <w:rFonts w:hint="eastAsia" w:ascii="宋体" w:hAnsi="宋体" w:eastAsia="宋体" w:cs="宋体"/>
                <w:i w:val="0"/>
                <w:iCs w:val="0"/>
                <w:color w:val="auto"/>
                <w:kern w:val="0"/>
                <w:sz w:val="22"/>
                <w:szCs w:val="22"/>
                <w:u w:val="none"/>
                <w:lang w:val="en-US" w:eastAsia="zh-CN" w:bidi="ar"/>
              </w:rPr>
            </w:pPr>
            <w:r>
              <w:rPr>
                <w:rFonts w:hint="eastAsia"/>
                <w:color w:val="auto"/>
              </w:rPr>
              <w:t>走廊模式</w:t>
            </w:r>
          </w:p>
        </w:tc>
        <w:tc>
          <w:tcPr>
            <w:tcW w:w="3330" w:type="dxa"/>
            <w:vAlign w:val="center"/>
          </w:tcPr>
          <w:p w14:paraId="0E4979B4">
            <w:pPr>
              <w:spacing w:line="360" w:lineRule="auto"/>
              <w:rPr>
                <w:rFonts w:hint="eastAsia" w:ascii="宋体" w:hAnsi="宋体" w:eastAsia="宋体" w:cs="宋体"/>
                <w:b w:val="0"/>
                <w:bCs w:val="0"/>
                <w:color w:val="auto"/>
                <w:kern w:val="0"/>
                <w:sz w:val="21"/>
                <w:szCs w:val="21"/>
                <w:lang w:bidi="ar"/>
              </w:rPr>
            </w:pPr>
            <w:r>
              <w:rPr>
                <w:rFonts w:hint="eastAsia" w:ascii="宋体" w:hAnsi="宋体" w:eastAsia="宋体" w:cs="宋体"/>
                <w:b w:val="0"/>
                <w:bCs w:val="0"/>
                <w:color w:val="auto"/>
                <w:kern w:val="0"/>
                <w:sz w:val="21"/>
                <w:szCs w:val="21"/>
                <w:lang w:bidi="ar"/>
              </w:rPr>
              <w:t>支持监控画面可90°旋转并自动调整画面宽高比，可满足走廊场景的长纵深监控需求（需提供公安部权威机构检测报告证明）</w:t>
            </w:r>
          </w:p>
        </w:tc>
        <w:tc>
          <w:tcPr>
            <w:tcW w:w="1978" w:type="dxa"/>
            <w:vAlign w:val="center"/>
          </w:tcPr>
          <w:p w14:paraId="08EA38A5">
            <w:pPr>
              <w:spacing w:line="360" w:lineRule="auto"/>
              <w:jc w:val="center"/>
              <w:rPr>
                <w:rFonts w:hint="eastAsia" w:ascii="宋体" w:hAnsi="宋体"/>
                <w:color w:val="auto"/>
                <w:szCs w:val="21"/>
                <w:lang w:val="en-US" w:eastAsia="zh-CN" w:bidi="en-US"/>
              </w:rPr>
            </w:pPr>
            <w:r>
              <w:rPr>
                <w:rFonts w:hint="eastAsia" w:ascii="宋体" w:hAnsi="宋体"/>
                <w:color w:val="auto"/>
                <w:szCs w:val="21"/>
                <w:lang w:val="en-US" w:eastAsia="zh-CN" w:bidi="en-US"/>
              </w:rPr>
              <w:t>是</w:t>
            </w:r>
          </w:p>
        </w:tc>
      </w:tr>
      <w:tr w14:paraId="17E52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6F7E88D3">
            <w:pPr>
              <w:widowControl w:val="0"/>
              <w:jc w:val="center"/>
              <w:rPr>
                <w:rFonts w:hint="default" w:ascii="宋体" w:hAnsi="宋体"/>
                <w:color w:val="auto"/>
                <w:szCs w:val="21"/>
                <w:lang w:val="en-US" w:eastAsia="zh-CN"/>
              </w:rPr>
            </w:pPr>
            <w:r>
              <w:rPr>
                <w:rFonts w:hint="eastAsia" w:ascii="宋体" w:hAnsi="宋体"/>
                <w:color w:val="auto"/>
                <w:szCs w:val="21"/>
                <w:lang w:val="en-US" w:eastAsia="zh-CN"/>
              </w:rPr>
              <w:t>11</w:t>
            </w:r>
          </w:p>
        </w:tc>
        <w:tc>
          <w:tcPr>
            <w:tcW w:w="1062" w:type="dxa"/>
            <w:vAlign w:val="center"/>
          </w:tcPr>
          <w:p w14:paraId="72C5F2B2">
            <w:pPr>
              <w:jc w:val="center"/>
              <w:rPr>
                <w:rFonts w:hint="eastAsia"/>
                <w:color w:val="auto"/>
              </w:rPr>
            </w:pPr>
            <w:r>
              <w:rPr>
                <w:rFonts w:hint="eastAsia"/>
                <w:color w:val="auto"/>
              </w:rPr>
              <w:t>#</w:t>
            </w:r>
          </w:p>
        </w:tc>
        <w:tc>
          <w:tcPr>
            <w:tcW w:w="1934" w:type="dxa"/>
            <w:vAlign w:val="center"/>
          </w:tcPr>
          <w:p w14:paraId="45D0BF59">
            <w:pPr>
              <w:spacing w:line="360" w:lineRule="auto"/>
              <w:jc w:val="center"/>
              <w:rPr>
                <w:rFonts w:hint="eastAsia" w:ascii="宋体" w:hAnsi="宋体" w:eastAsia="宋体" w:cs="宋体"/>
                <w:i w:val="0"/>
                <w:iCs w:val="0"/>
                <w:color w:val="auto"/>
                <w:kern w:val="0"/>
                <w:sz w:val="22"/>
                <w:szCs w:val="22"/>
                <w:u w:val="none"/>
                <w:lang w:val="en-US" w:eastAsia="zh-CN" w:bidi="ar"/>
              </w:rPr>
            </w:pPr>
            <w:r>
              <w:rPr>
                <w:rFonts w:hint="eastAsia"/>
                <w:color w:val="auto"/>
              </w:rPr>
              <w:t>图像质量提升</w:t>
            </w:r>
          </w:p>
        </w:tc>
        <w:tc>
          <w:tcPr>
            <w:tcW w:w="3330" w:type="dxa"/>
            <w:vAlign w:val="center"/>
          </w:tcPr>
          <w:p w14:paraId="6A3A6C7C">
            <w:pPr>
              <w:spacing w:line="360" w:lineRule="auto"/>
              <w:rPr>
                <w:rFonts w:hint="eastAsia" w:ascii="宋体" w:hAnsi="宋体" w:eastAsia="宋体" w:cs="宋体"/>
                <w:b w:val="0"/>
                <w:bCs w:val="0"/>
                <w:color w:val="auto"/>
                <w:kern w:val="0"/>
                <w:sz w:val="21"/>
                <w:szCs w:val="21"/>
                <w:lang w:bidi="ar"/>
              </w:rPr>
            </w:pPr>
            <w:r>
              <w:rPr>
                <w:rFonts w:hint="eastAsia" w:ascii="宋体" w:hAnsi="宋体" w:eastAsia="宋体" w:cs="宋体"/>
                <w:b w:val="0"/>
                <w:bCs w:val="0"/>
                <w:color w:val="auto"/>
                <w:kern w:val="0"/>
                <w:sz w:val="21"/>
                <w:szCs w:val="21"/>
                <w:lang w:bidi="ar"/>
              </w:rPr>
              <w:t>支持AI-ISP图像质量提升算法，当环境照度低于设定阈值时，摄像机自动开启AI-ISP图像质量提升算法，使视频图像更清晰（需提供公安部权威机构检测报告证明）</w:t>
            </w:r>
          </w:p>
        </w:tc>
        <w:tc>
          <w:tcPr>
            <w:tcW w:w="1978" w:type="dxa"/>
            <w:vAlign w:val="center"/>
          </w:tcPr>
          <w:p w14:paraId="502CF16B">
            <w:pPr>
              <w:spacing w:line="360" w:lineRule="auto"/>
              <w:jc w:val="center"/>
              <w:rPr>
                <w:rFonts w:hint="default" w:ascii="宋体" w:hAnsi="宋体"/>
                <w:color w:val="auto"/>
                <w:szCs w:val="21"/>
                <w:lang w:val="en-US" w:eastAsia="zh-CN" w:bidi="en-US"/>
              </w:rPr>
            </w:pPr>
            <w:r>
              <w:rPr>
                <w:rFonts w:hint="eastAsia" w:ascii="宋体" w:hAnsi="宋体"/>
                <w:color w:val="auto"/>
                <w:szCs w:val="21"/>
                <w:lang w:val="en-US" w:eastAsia="zh-CN" w:bidi="en-US"/>
              </w:rPr>
              <w:t>是</w:t>
            </w:r>
          </w:p>
        </w:tc>
      </w:tr>
      <w:tr w14:paraId="43A39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5C27BD5B">
            <w:pPr>
              <w:widowControl w:val="0"/>
              <w:jc w:val="center"/>
              <w:rPr>
                <w:rFonts w:hint="default" w:ascii="宋体" w:hAnsi="宋体"/>
                <w:color w:val="auto"/>
                <w:szCs w:val="21"/>
                <w:lang w:val="en-US" w:eastAsia="zh-CN"/>
              </w:rPr>
            </w:pPr>
            <w:r>
              <w:rPr>
                <w:rFonts w:hint="eastAsia" w:ascii="宋体" w:hAnsi="宋体"/>
                <w:color w:val="auto"/>
                <w:szCs w:val="21"/>
                <w:lang w:val="en-US" w:eastAsia="zh-CN"/>
              </w:rPr>
              <w:t>12</w:t>
            </w:r>
          </w:p>
        </w:tc>
        <w:tc>
          <w:tcPr>
            <w:tcW w:w="1062" w:type="dxa"/>
            <w:vAlign w:val="center"/>
          </w:tcPr>
          <w:p w14:paraId="352B3EF5">
            <w:pPr>
              <w:jc w:val="center"/>
              <w:rPr>
                <w:rFonts w:hint="eastAsia"/>
                <w:color w:val="auto"/>
              </w:rPr>
            </w:pPr>
            <w:r>
              <w:rPr>
                <w:rFonts w:hint="eastAsia"/>
                <w:color w:val="auto"/>
              </w:rPr>
              <w:t>△</w:t>
            </w:r>
          </w:p>
        </w:tc>
        <w:tc>
          <w:tcPr>
            <w:tcW w:w="1934" w:type="dxa"/>
            <w:vAlign w:val="center"/>
          </w:tcPr>
          <w:p w14:paraId="26D777A0">
            <w:pPr>
              <w:spacing w:line="360" w:lineRule="auto"/>
              <w:jc w:val="center"/>
              <w:rPr>
                <w:rFonts w:hint="eastAsia" w:ascii="宋体" w:hAnsi="宋体" w:eastAsia="宋体" w:cs="宋体"/>
                <w:i w:val="0"/>
                <w:iCs w:val="0"/>
                <w:color w:val="auto"/>
                <w:kern w:val="0"/>
                <w:sz w:val="22"/>
                <w:szCs w:val="22"/>
                <w:u w:val="none"/>
                <w:lang w:val="en-US" w:eastAsia="zh-CN" w:bidi="ar"/>
              </w:rPr>
            </w:pPr>
            <w:r>
              <w:rPr>
                <w:rFonts w:hint="eastAsia"/>
                <w:color w:val="auto"/>
              </w:rPr>
              <w:t>视频编码格式</w:t>
            </w:r>
          </w:p>
        </w:tc>
        <w:tc>
          <w:tcPr>
            <w:tcW w:w="3330" w:type="dxa"/>
            <w:vAlign w:val="center"/>
          </w:tcPr>
          <w:p w14:paraId="3202455D">
            <w:pPr>
              <w:spacing w:line="360" w:lineRule="auto"/>
              <w:rPr>
                <w:rFonts w:hint="eastAsia" w:ascii="宋体" w:hAnsi="宋体" w:eastAsia="宋体" w:cs="宋体"/>
                <w:b w:val="0"/>
                <w:bCs w:val="0"/>
                <w:color w:val="auto"/>
                <w:kern w:val="0"/>
                <w:sz w:val="21"/>
                <w:szCs w:val="21"/>
                <w:lang w:bidi="ar"/>
              </w:rPr>
            </w:pPr>
            <w:r>
              <w:rPr>
                <w:rFonts w:hint="eastAsia" w:ascii="宋体" w:hAnsi="宋体" w:eastAsia="宋体" w:cs="宋体"/>
                <w:b w:val="0"/>
                <w:bCs w:val="0"/>
                <w:color w:val="auto"/>
                <w:kern w:val="0"/>
                <w:sz w:val="21"/>
                <w:szCs w:val="21"/>
                <w:lang w:bidi="ar"/>
              </w:rPr>
              <w:t>H.265、H.264、MJPEG</w:t>
            </w:r>
          </w:p>
        </w:tc>
        <w:tc>
          <w:tcPr>
            <w:tcW w:w="1978" w:type="dxa"/>
            <w:vAlign w:val="center"/>
          </w:tcPr>
          <w:p w14:paraId="6F7B267E">
            <w:pPr>
              <w:spacing w:line="360" w:lineRule="auto"/>
              <w:jc w:val="center"/>
              <w:rPr>
                <w:rFonts w:hint="eastAsia" w:ascii="宋体" w:hAnsi="宋体"/>
                <w:color w:val="auto"/>
                <w:szCs w:val="21"/>
                <w:lang w:val="en-US" w:eastAsia="zh-CN" w:bidi="en-US"/>
              </w:rPr>
            </w:pPr>
            <w:r>
              <w:rPr>
                <w:rFonts w:hint="eastAsia" w:ascii="宋体" w:hAnsi="宋体"/>
                <w:color w:val="auto"/>
                <w:szCs w:val="21"/>
                <w:lang w:val="en-US" w:eastAsia="zh-CN" w:bidi="en-US"/>
              </w:rPr>
              <w:t>否</w:t>
            </w:r>
          </w:p>
        </w:tc>
      </w:tr>
      <w:tr w14:paraId="17CA5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6CC03EE6">
            <w:pPr>
              <w:widowControl w:val="0"/>
              <w:jc w:val="center"/>
              <w:rPr>
                <w:rFonts w:hint="default" w:ascii="宋体" w:hAnsi="宋体"/>
                <w:color w:val="auto"/>
                <w:szCs w:val="21"/>
                <w:lang w:val="en-US" w:eastAsia="zh-CN"/>
              </w:rPr>
            </w:pPr>
            <w:r>
              <w:rPr>
                <w:rFonts w:hint="eastAsia" w:ascii="宋体" w:hAnsi="宋体"/>
                <w:color w:val="auto"/>
                <w:szCs w:val="21"/>
                <w:lang w:val="en-US" w:eastAsia="zh-CN"/>
              </w:rPr>
              <w:t>13</w:t>
            </w:r>
          </w:p>
        </w:tc>
        <w:tc>
          <w:tcPr>
            <w:tcW w:w="1062" w:type="dxa"/>
            <w:vAlign w:val="center"/>
          </w:tcPr>
          <w:p w14:paraId="57FB2167">
            <w:pPr>
              <w:jc w:val="center"/>
              <w:rPr>
                <w:rFonts w:hint="eastAsia"/>
                <w:color w:val="auto"/>
              </w:rPr>
            </w:pPr>
            <w:r>
              <w:rPr>
                <w:rFonts w:hint="eastAsia"/>
                <w:color w:val="auto"/>
              </w:rPr>
              <w:t>△</w:t>
            </w:r>
          </w:p>
        </w:tc>
        <w:tc>
          <w:tcPr>
            <w:tcW w:w="1934" w:type="dxa"/>
            <w:vAlign w:val="center"/>
          </w:tcPr>
          <w:p w14:paraId="198AFDC7">
            <w:pPr>
              <w:spacing w:line="360" w:lineRule="auto"/>
              <w:jc w:val="center"/>
              <w:rPr>
                <w:rFonts w:hint="eastAsia" w:ascii="宋体" w:hAnsi="宋体" w:eastAsia="宋体" w:cs="宋体"/>
                <w:i w:val="0"/>
                <w:iCs w:val="0"/>
                <w:color w:val="auto"/>
                <w:kern w:val="0"/>
                <w:sz w:val="22"/>
                <w:szCs w:val="22"/>
                <w:u w:val="none"/>
                <w:lang w:val="en-US" w:eastAsia="zh-CN" w:bidi="ar"/>
              </w:rPr>
            </w:pPr>
            <w:r>
              <w:rPr>
                <w:rFonts w:hint="eastAsia"/>
                <w:color w:val="auto"/>
              </w:rPr>
              <w:t>视频流</w:t>
            </w:r>
          </w:p>
        </w:tc>
        <w:tc>
          <w:tcPr>
            <w:tcW w:w="3330" w:type="dxa"/>
            <w:vAlign w:val="center"/>
          </w:tcPr>
          <w:p w14:paraId="5C43A8D0">
            <w:pPr>
              <w:spacing w:line="360" w:lineRule="auto"/>
              <w:rPr>
                <w:rFonts w:hint="eastAsia" w:ascii="宋体" w:hAnsi="宋体" w:eastAsia="宋体" w:cs="宋体"/>
                <w:b w:val="0"/>
                <w:bCs w:val="0"/>
                <w:color w:val="auto"/>
                <w:kern w:val="0"/>
                <w:sz w:val="21"/>
                <w:szCs w:val="21"/>
                <w:lang w:bidi="ar"/>
              </w:rPr>
            </w:pPr>
            <w:r>
              <w:rPr>
                <w:rFonts w:hint="eastAsia" w:ascii="宋体" w:hAnsi="宋体" w:eastAsia="宋体" w:cs="宋体"/>
                <w:b w:val="0"/>
                <w:bCs w:val="0"/>
                <w:color w:val="auto"/>
                <w:kern w:val="0"/>
                <w:sz w:val="21"/>
                <w:szCs w:val="21"/>
                <w:lang w:bidi="ar"/>
              </w:rPr>
              <w:t>不低于三码流，主码流≥2688×1520@25fps</w:t>
            </w:r>
          </w:p>
        </w:tc>
        <w:tc>
          <w:tcPr>
            <w:tcW w:w="1978" w:type="dxa"/>
            <w:vAlign w:val="center"/>
          </w:tcPr>
          <w:p w14:paraId="76916C45">
            <w:pPr>
              <w:spacing w:line="360" w:lineRule="auto"/>
              <w:jc w:val="center"/>
              <w:rPr>
                <w:rFonts w:hint="eastAsia" w:ascii="宋体" w:hAnsi="宋体"/>
                <w:color w:val="auto"/>
                <w:szCs w:val="21"/>
                <w:lang w:val="en-US" w:eastAsia="zh-CN" w:bidi="en-US"/>
              </w:rPr>
            </w:pPr>
            <w:r>
              <w:rPr>
                <w:rFonts w:hint="eastAsia" w:ascii="宋体" w:hAnsi="宋体"/>
                <w:color w:val="auto"/>
                <w:szCs w:val="21"/>
                <w:lang w:val="en-US" w:eastAsia="zh-CN" w:bidi="en-US"/>
              </w:rPr>
              <w:t>否</w:t>
            </w:r>
          </w:p>
        </w:tc>
      </w:tr>
      <w:tr w14:paraId="7BD24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004E8245">
            <w:pPr>
              <w:widowControl w:val="0"/>
              <w:jc w:val="center"/>
              <w:rPr>
                <w:rFonts w:hint="default" w:ascii="宋体" w:hAnsi="宋体"/>
                <w:color w:val="auto"/>
                <w:szCs w:val="21"/>
                <w:lang w:val="en-US" w:eastAsia="zh-CN"/>
              </w:rPr>
            </w:pPr>
            <w:r>
              <w:rPr>
                <w:rFonts w:hint="eastAsia" w:ascii="宋体" w:hAnsi="宋体"/>
                <w:color w:val="auto"/>
                <w:szCs w:val="21"/>
                <w:lang w:val="en-US" w:eastAsia="zh-CN"/>
              </w:rPr>
              <w:t>14</w:t>
            </w:r>
          </w:p>
        </w:tc>
        <w:tc>
          <w:tcPr>
            <w:tcW w:w="1062" w:type="dxa"/>
            <w:vAlign w:val="center"/>
          </w:tcPr>
          <w:p w14:paraId="3BDBF7BC">
            <w:pPr>
              <w:jc w:val="center"/>
              <w:rPr>
                <w:rFonts w:hint="eastAsia"/>
                <w:color w:val="auto"/>
              </w:rPr>
            </w:pPr>
            <w:r>
              <w:rPr>
                <w:rFonts w:hint="eastAsia"/>
                <w:color w:val="auto"/>
              </w:rPr>
              <w:t>△</w:t>
            </w:r>
          </w:p>
        </w:tc>
        <w:tc>
          <w:tcPr>
            <w:tcW w:w="1934" w:type="dxa"/>
            <w:vAlign w:val="center"/>
          </w:tcPr>
          <w:p w14:paraId="3F0DEF6E">
            <w:pPr>
              <w:spacing w:line="360" w:lineRule="auto"/>
              <w:jc w:val="center"/>
              <w:rPr>
                <w:rFonts w:hint="eastAsia" w:ascii="宋体" w:hAnsi="宋体" w:eastAsia="宋体" w:cs="宋体"/>
                <w:i w:val="0"/>
                <w:iCs w:val="0"/>
                <w:color w:val="auto"/>
                <w:kern w:val="0"/>
                <w:sz w:val="22"/>
                <w:szCs w:val="22"/>
                <w:u w:val="none"/>
                <w:lang w:val="en-US" w:eastAsia="zh-CN" w:bidi="ar"/>
              </w:rPr>
            </w:pPr>
            <w:r>
              <w:rPr>
                <w:rFonts w:hint="eastAsia"/>
                <w:color w:val="auto"/>
              </w:rPr>
              <w:t>内置Mic：</w:t>
            </w:r>
          </w:p>
        </w:tc>
        <w:tc>
          <w:tcPr>
            <w:tcW w:w="3330" w:type="dxa"/>
            <w:vAlign w:val="center"/>
          </w:tcPr>
          <w:p w14:paraId="6880E140">
            <w:pPr>
              <w:spacing w:line="360" w:lineRule="auto"/>
              <w:rPr>
                <w:rFonts w:hint="eastAsia" w:ascii="宋体" w:hAnsi="宋体" w:eastAsia="宋体" w:cs="宋体"/>
                <w:b w:val="0"/>
                <w:bCs w:val="0"/>
                <w:color w:val="auto"/>
                <w:kern w:val="0"/>
                <w:sz w:val="21"/>
                <w:szCs w:val="21"/>
                <w:lang w:bidi="ar"/>
              </w:rPr>
            </w:pPr>
            <w:r>
              <w:rPr>
                <w:rFonts w:hint="eastAsia" w:ascii="宋体" w:hAnsi="宋体" w:eastAsia="宋体" w:cs="宋体"/>
                <w:b w:val="0"/>
                <w:bCs w:val="0"/>
                <w:color w:val="auto"/>
                <w:kern w:val="0"/>
                <w:sz w:val="21"/>
                <w:szCs w:val="21"/>
                <w:lang w:bidi="ar"/>
              </w:rPr>
              <w:t>≥1个</w:t>
            </w:r>
          </w:p>
        </w:tc>
        <w:tc>
          <w:tcPr>
            <w:tcW w:w="1978" w:type="dxa"/>
            <w:vAlign w:val="center"/>
          </w:tcPr>
          <w:p w14:paraId="00739E9F">
            <w:pPr>
              <w:spacing w:line="360" w:lineRule="auto"/>
              <w:jc w:val="center"/>
              <w:rPr>
                <w:rFonts w:hint="eastAsia" w:ascii="宋体" w:hAnsi="宋体"/>
                <w:color w:val="auto"/>
                <w:szCs w:val="21"/>
                <w:lang w:val="en-US" w:eastAsia="zh-CN" w:bidi="en-US"/>
              </w:rPr>
            </w:pPr>
            <w:r>
              <w:rPr>
                <w:rFonts w:hint="eastAsia" w:ascii="宋体" w:hAnsi="宋体"/>
                <w:color w:val="auto"/>
                <w:szCs w:val="21"/>
                <w:lang w:val="en-US" w:eastAsia="zh-CN" w:bidi="en-US"/>
              </w:rPr>
              <w:t>否</w:t>
            </w:r>
          </w:p>
        </w:tc>
      </w:tr>
      <w:tr w14:paraId="4D454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7482EBFD">
            <w:pPr>
              <w:widowControl w:val="0"/>
              <w:jc w:val="center"/>
              <w:rPr>
                <w:rFonts w:hint="default" w:ascii="宋体" w:hAnsi="宋体"/>
                <w:color w:val="auto"/>
                <w:szCs w:val="21"/>
                <w:lang w:val="en-US" w:eastAsia="zh-CN"/>
              </w:rPr>
            </w:pPr>
            <w:r>
              <w:rPr>
                <w:rFonts w:hint="eastAsia" w:ascii="宋体" w:hAnsi="宋体"/>
                <w:color w:val="auto"/>
                <w:szCs w:val="21"/>
                <w:lang w:val="en-US" w:eastAsia="zh-CN"/>
              </w:rPr>
              <w:t>15</w:t>
            </w:r>
          </w:p>
        </w:tc>
        <w:tc>
          <w:tcPr>
            <w:tcW w:w="1062" w:type="dxa"/>
            <w:vAlign w:val="center"/>
          </w:tcPr>
          <w:p w14:paraId="08448A5A">
            <w:pPr>
              <w:jc w:val="center"/>
              <w:rPr>
                <w:rFonts w:hint="eastAsia"/>
                <w:color w:val="auto"/>
              </w:rPr>
            </w:pPr>
            <w:r>
              <w:rPr>
                <w:rFonts w:hint="eastAsia"/>
                <w:color w:val="auto"/>
              </w:rPr>
              <w:t>△</w:t>
            </w:r>
          </w:p>
        </w:tc>
        <w:tc>
          <w:tcPr>
            <w:tcW w:w="1934" w:type="dxa"/>
            <w:vAlign w:val="center"/>
          </w:tcPr>
          <w:p w14:paraId="7B2A2D6E">
            <w:pPr>
              <w:spacing w:line="360" w:lineRule="auto"/>
              <w:jc w:val="center"/>
              <w:rPr>
                <w:rFonts w:hint="eastAsia" w:ascii="宋体" w:hAnsi="宋体" w:eastAsia="宋体" w:cs="宋体"/>
                <w:i w:val="0"/>
                <w:iCs w:val="0"/>
                <w:color w:val="auto"/>
                <w:kern w:val="0"/>
                <w:sz w:val="22"/>
                <w:szCs w:val="22"/>
                <w:u w:val="none"/>
                <w:lang w:val="en-US" w:eastAsia="zh-CN" w:bidi="ar"/>
              </w:rPr>
            </w:pPr>
            <w:r>
              <w:rPr>
                <w:rFonts w:hint="eastAsia"/>
                <w:color w:val="auto"/>
              </w:rPr>
              <w:t>兼容协议</w:t>
            </w:r>
          </w:p>
        </w:tc>
        <w:tc>
          <w:tcPr>
            <w:tcW w:w="3330" w:type="dxa"/>
            <w:vAlign w:val="center"/>
          </w:tcPr>
          <w:p w14:paraId="3FBCDDA2">
            <w:pPr>
              <w:spacing w:line="360" w:lineRule="auto"/>
              <w:rPr>
                <w:rFonts w:hint="eastAsia" w:ascii="宋体" w:hAnsi="宋体" w:eastAsia="宋体" w:cs="宋体"/>
                <w:b w:val="0"/>
                <w:bCs w:val="0"/>
                <w:color w:val="auto"/>
                <w:kern w:val="0"/>
                <w:sz w:val="21"/>
                <w:szCs w:val="21"/>
                <w:lang w:bidi="ar"/>
              </w:rPr>
            </w:pPr>
            <w:r>
              <w:rPr>
                <w:rFonts w:hint="eastAsia" w:ascii="宋体" w:hAnsi="宋体" w:eastAsia="宋体" w:cs="宋体"/>
                <w:b w:val="0"/>
                <w:bCs w:val="0"/>
                <w:color w:val="auto"/>
                <w:kern w:val="0"/>
                <w:sz w:val="21"/>
                <w:szCs w:val="21"/>
                <w:lang w:bidi="ar"/>
              </w:rPr>
              <w:t>GB/T 28181、ONVIF</w:t>
            </w:r>
          </w:p>
        </w:tc>
        <w:tc>
          <w:tcPr>
            <w:tcW w:w="1978" w:type="dxa"/>
            <w:vAlign w:val="center"/>
          </w:tcPr>
          <w:p w14:paraId="29DD2AB7">
            <w:pPr>
              <w:spacing w:line="360" w:lineRule="auto"/>
              <w:jc w:val="center"/>
              <w:rPr>
                <w:rFonts w:hint="eastAsia" w:ascii="宋体" w:hAnsi="宋体"/>
                <w:color w:val="auto"/>
                <w:szCs w:val="21"/>
                <w:lang w:val="en-US" w:eastAsia="zh-CN" w:bidi="en-US"/>
              </w:rPr>
            </w:pPr>
            <w:r>
              <w:rPr>
                <w:rFonts w:hint="eastAsia" w:ascii="宋体" w:hAnsi="宋体"/>
                <w:color w:val="auto"/>
                <w:szCs w:val="21"/>
                <w:lang w:val="en-US" w:eastAsia="zh-CN" w:bidi="en-US"/>
              </w:rPr>
              <w:t>否</w:t>
            </w:r>
          </w:p>
        </w:tc>
      </w:tr>
      <w:tr w14:paraId="3B340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076E4935">
            <w:pPr>
              <w:widowControl w:val="0"/>
              <w:jc w:val="center"/>
              <w:rPr>
                <w:rFonts w:hint="default" w:ascii="宋体" w:hAnsi="宋体"/>
                <w:color w:val="auto"/>
                <w:szCs w:val="21"/>
                <w:lang w:val="en-US" w:eastAsia="zh-CN"/>
              </w:rPr>
            </w:pPr>
            <w:r>
              <w:rPr>
                <w:rFonts w:hint="eastAsia" w:ascii="宋体" w:hAnsi="宋体"/>
                <w:color w:val="auto"/>
                <w:szCs w:val="21"/>
                <w:lang w:val="en-US" w:eastAsia="zh-CN"/>
              </w:rPr>
              <w:t>16</w:t>
            </w:r>
          </w:p>
        </w:tc>
        <w:tc>
          <w:tcPr>
            <w:tcW w:w="1062" w:type="dxa"/>
            <w:vAlign w:val="center"/>
          </w:tcPr>
          <w:p w14:paraId="5C70930F">
            <w:pPr>
              <w:jc w:val="center"/>
              <w:rPr>
                <w:rFonts w:hint="eastAsia"/>
                <w:color w:val="auto"/>
              </w:rPr>
            </w:pPr>
            <w:r>
              <w:rPr>
                <w:rFonts w:hint="eastAsia"/>
                <w:color w:val="auto"/>
              </w:rPr>
              <w:t>△</w:t>
            </w:r>
          </w:p>
        </w:tc>
        <w:tc>
          <w:tcPr>
            <w:tcW w:w="1934" w:type="dxa"/>
            <w:vAlign w:val="center"/>
          </w:tcPr>
          <w:p w14:paraId="53D2BF9F">
            <w:pPr>
              <w:spacing w:line="360" w:lineRule="auto"/>
              <w:jc w:val="center"/>
              <w:rPr>
                <w:rFonts w:hint="eastAsia" w:ascii="宋体" w:hAnsi="宋体" w:eastAsia="宋体" w:cs="宋体"/>
                <w:i w:val="0"/>
                <w:iCs w:val="0"/>
                <w:color w:val="auto"/>
                <w:kern w:val="0"/>
                <w:sz w:val="22"/>
                <w:szCs w:val="22"/>
                <w:u w:val="none"/>
                <w:lang w:val="en-US" w:eastAsia="zh-CN" w:bidi="ar"/>
              </w:rPr>
            </w:pPr>
            <w:r>
              <w:rPr>
                <w:rFonts w:hint="eastAsia"/>
                <w:color w:val="auto"/>
              </w:rPr>
              <w:t>网络接口：</w:t>
            </w:r>
          </w:p>
        </w:tc>
        <w:tc>
          <w:tcPr>
            <w:tcW w:w="3330" w:type="dxa"/>
            <w:vAlign w:val="center"/>
          </w:tcPr>
          <w:p w14:paraId="34738E6B">
            <w:pPr>
              <w:spacing w:line="360" w:lineRule="auto"/>
              <w:rPr>
                <w:rFonts w:hint="eastAsia" w:ascii="宋体" w:hAnsi="宋体" w:eastAsia="宋体" w:cs="宋体"/>
                <w:b w:val="0"/>
                <w:bCs w:val="0"/>
                <w:color w:val="auto"/>
                <w:kern w:val="0"/>
                <w:sz w:val="21"/>
                <w:szCs w:val="21"/>
                <w:lang w:bidi="ar"/>
              </w:rPr>
            </w:pPr>
            <w:r>
              <w:rPr>
                <w:rFonts w:hint="eastAsia" w:ascii="宋体" w:hAnsi="宋体" w:eastAsia="宋体" w:cs="宋体"/>
                <w:b w:val="0"/>
                <w:bCs w:val="0"/>
                <w:color w:val="auto"/>
                <w:kern w:val="0"/>
                <w:sz w:val="21"/>
                <w:szCs w:val="21"/>
                <w:lang w:bidi="ar"/>
              </w:rPr>
              <w:t>≥1个RJ45 10M/100M自适应以太网电口</w:t>
            </w:r>
          </w:p>
        </w:tc>
        <w:tc>
          <w:tcPr>
            <w:tcW w:w="1978" w:type="dxa"/>
            <w:vAlign w:val="center"/>
          </w:tcPr>
          <w:p w14:paraId="2530C2DF">
            <w:pPr>
              <w:spacing w:line="360" w:lineRule="auto"/>
              <w:jc w:val="center"/>
              <w:rPr>
                <w:rFonts w:hint="eastAsia" w:ascii="宋体" w:hAnsi="宋体"/>
                <w:color w:val="auto"/>
                <w:szCs w:val="21"/>
                <w:lang w:val="en-US" w:eastAsia="zh-CN" w:bidi="en-US"/>
              </w:rPr>
            </w:pPr>
            <w:r>
              <w:rPr>
                <w:rFonts w:hint="eastAsia" w:ascii="宋体" w:hAnsi="宋体"/>
                <w:color w:val="auto"/>
                <w:szCs w:val="21"/>
                <w:lang w:val="en-US" w:eastAsia="zh-CN" w:bidi="en-US"/>
              </w:rPr>
              <w:t>否</w:t>
            </w:r>
          </w:p>
        </w:tc>
      </w:tr>
      <w:tr w14:paraId="592DB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52FBBEF6">
            <w:pPr>
              <w:widowControl w:val="0"/>
              <w:jc w:val="center"/>
              <w:rPr>
                <w:rFonts w:hint="default" w:ascii="宋体" w:hAnsi="宋体"/>
                <w:color w:val="auto"/>
                <w:szCs w:val="21"/>
                <w:lang w:val="en-US" w:eastAsia="zh-CN"/>
              </w:rPr>
            </w:pPr>
            <w:r>
              <w:rPr>
                <w:rFonts w:hint="eastAsia" w:ascii="宋体" w:hAnsi="宋体"/>
                <w:color w:val="auto"/>
                <w:szCs w:val="21"/>
                <w:lang w:val="en-US" w:eastAsia="zh-CN"/>
              </w:rPr>
              <w:t>17</w:t>
            </w:r>
          </w:p>
        </w:tc>
        <w:tc>
          <w:tcPr>
            <w:tcW w:w="1062" w:type="dxa"/>
            <w:vAlign w:val="center"/>
          </w:tcPr>
          <w:p w14:paraId="5AE398F3">
            <w:pPr>
              <w:jc w:val="center"/>
              <w:rPr>
                <w:rFonts w:hint="eastAsia"/>
                <w:color w:val="auto"/>
              </w:rPr>
            </w:pPr>
            <w:r>
              <w:rPr>
                <w:rFonts w:hint="eastAsia"/>
                <w:color w:val="auto"/>
              </w:rPr>
              <w:t>△</w:t>
            </w:r>
          </w:p>
        </w:tc>
        <w:tc>
          <w:tcPr>
            <w:tcW w:w="1934" w:type="dxa"/>
            <w:vAlign w:val="center"/>
          </w:tcPr>
          <w:p w14:paraId="75FAB73E">
            <w:pPr>
              <w:spacing w:line="360" w:lineRule="auto"/>
              <w:jc w:val="center"/>
              <w:rPr>
                <w:rFonts w:hint="eastAsia" w:ascii="宋体" w:hAnsi="宋体" w:eastAsia="宋体" w:cs="宋体"/>
                <w:i w:val="0"/>
                <w:iCs w:val="0"/>
                <w:color w:val="auto"/>
                <w:kern w:val="0"/>
                <w:sz w:val="22"/>
                <w:szCs w:val="22"/>
                <w:u w:val="none"/>
                <w:lang w:val="en-US" w:eastAsia="zh-CN" w:bidi="ar"/>
              </w:rPr>
            </w:pPr>
            <w:r>
              <w:rPr>
                <w:rFonts w:hint="eastAsia"/>
                <w:color w:val="auto"/>
              </w:rPr>
              <w:t>音频接口：</w:t>
            </w:r>
          </w:p>
        </w:tc>
        <w:tc>
          <w:tcPr>
            <w:tcW w:w="3330" w:type="dxa"/>
            <w:vAlign w:val="center"/>
          </w:tcPr>
          <w:p w14:paraId="10C7E203">
            <w:pPr>
              <w:spacing w:line="360" w:lineRule="auto"/>
              <w:rPr>
                <w:rFonts w:hint="eastAsia" w:ascii="宋体" w:hAnsi="宋体" w:eastAsia="宋体" w:cs="宋体"/>
                <w:b w:val="0"/>
                <w:bCs w:val="0"/>
                <w:color w:val="auto"/>
                <w:kern w:val="0"/>
                <w:sz w:val="21"/>
                <w:szCs w:val="21"/>
                <w:lang w:bidi="ar"/>
              </w:rPr>
            </w:pPr>
            <w:r>
              <w:rPr>
                <w:rFonts w:hint="eastAsia" w:ascii="宋体" w:hAnsi="宋体" w:eastAsia="宋体" w:cs="宋体"/>
                <w:b w:val="0"/>
                <w:bCs w:val="0"/>
                <w:color w:val="auto"/>
                <w:kern w:val="0"/>
                <w:sz w:val="21"/>
                <w:szCs w:val="21"/>
                <w:lang w:bidi="ar"/>
              </w:rPr>
              <w:t>≥1路音频输入；≥1路音频输出</w:t>
            </w:r>
          </w:p>
        </w:tc>
        <w:tc>
          <w:tcPr>
            <w:tcW w:w="1978" w:type="dxa"/>
            <w:vAlign w:val="center"/>
          </w:tcPr>
          <w:p w14:paraId="1D0BE63F">
            <w:pPr>
              <w:spacing w:line="360" w:lineRule="auto"/>
              <w:jc w:val="center"/>
              <w:rPr>
                <w:rFonts w:hint="eastAsia" w:ascii="宋体" w:hAnsi="宋体"/>
                <w:color w:val="auto"/>
                <w:szCs w:val="21"/>
                <w:lang w:val="en-US" w:eastAsia="zh-CN" w:bidi="en-US"/>
              </w:rPr>
            </w:pPr>
            <w:r>
              <w:rPr>
                <w:rFonts w:hint="eastAsia" w:ascii="宋体" w:hAnsi="宋体"/>
                <w:color w:val="auto"/>
                <w:szCs w:val="21"/>
                <w:lang w:val="en-US" w:eastAsia="zh-CN" w:bidi="en-US"/>
              </w:rPr>
              <w:t>否</w:t>
            </w:r>
          </w:p>
        </w:tc>
      </w:tr>
      <w:tr w14:paraId="14477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256AE38C">
            <w:pPr>
              <w:widowControl w:val="0"/>
              <w:jc w:val="center"/>
              <w:rPr>
                <w:rFonts w:hint="default" w:ascii="宋体" w:hAnsi="宋体"/>
                <w:color w:val="auto"/>
                <w:szCs w:val="21"/>
                <w:lang w:val="en-US" w:eastAsia="zh-CN"/>
              </w:rPr>
            </w:pPr>
            <w:r>
              <w:rPr>
                <w:rFonts w:hint="eastAsia" w:ascii="宋体" w:hAnsi="宋体"/>
                <w:color w:val="auto"/>
                <w:szCs w:val="21"/>
                <w:lang w:val="en-US" w:eastAsia="zh-CN"/>
              </w:rPr>
              <w:t>18</w:t>
            </w:r>
          </w:p>
        </w:tc>
        <w:tc>
          <w:tcPr>
            <w:tcW w:w="1062" w:type="dxa"/>
            <w:vAlign w:val="center"/>
          </w:tcPr>
          <w:p w14:paraId="223AE5B9">
            <w:pPr>
              <w:jc w:val="center"/>
              <w:rPr>
                <w:rFonts w:hint="eastAsia"/>
                <w:color w:val="auto"/>
              </w:rPr>
            </w:pPr>
            <w:r>
              <w:rPr>
                <w:rFonts w:hint="eastAsia"/>
                <w:color w:val="auto"/>
              </w:rPr>
              <w:t>△</w:t>
            </w:r>
          </w:p>
        </w:tc>
        <w:tc>
          <w:tcPr>
            <w:tcW w:w="1934" w:type="dxa"/>
            <w:vAlign w:val="center"/>
          </w:tcPr>
          <w:p w14:paraId="51C35B8D">
            <w:pPr>
              <w:spacing w:line="360" w:lineRule="auto"/>
              <w:jc w:val="center"/>
              <w:rPr>
                <w:rFonts w:hint="eastAsia" w:ascii="宋体" w:hAnsi="宋体" w:eastAsia="宋体" w:cs="宋体"/>
                <w:i w:val="0"/>
                <w:iCs w:val="0"/>
                <w:color w:val="auto"/>
                <w:kern w:val="0"/>
                <w:sz w:val="22"/>
                <w:szCs w:val="22"/>
                <w:u w:val="none"/>
                <w:lang w:val="en-US" w:eastAsia="zh-CN" w:bidi="ar"/>
              </w:rPr>
            </w:pPr>
            <w:r>
              <w:rPr>
                <w:rFonts w:hint="eastAsia"/>
                <w:color w:val="auto"/>
              </w:rPr>
              <w:t>报警接口</w:t>
            </w:r>
          </w:p>
        </w:tc>
        <w:tc>
          <w:tcPr>
            <w:tcW w:w="3330" w:type="dxa"/>
            <w:vAlign w:val="center"/>
          </w:tcPr>
          <w:p w14:paraId="403922E7">
            <w:pPr>
              <w:spacing w:line="360" w:lineRule="auto"/>
              <w:rPr>
                <w:rFonts w:hint="eastAsia" w:ascii="宋体" w:hAnsi="宋体" w:eastAsia="宋体" w:cs="宋体"/>
                <w:b w:val="0"/>
                <w:bCs w:val="0"/>
                <w:color w:val="auto"/>
                <w:kern w:val="0"/>
                <w:sz w:val="21"/>
                <w:szCs w:val="21"/>
                <w:lang w:bidi="ar"/>
              </w:rPr>
            </w:pPr>
            <w:r>
              <w:rPr>
                <w:rFonts w:hint="eastAsia" w:ascii="宋体" w:hAnsi="宋体" w:eastAsia="宋体" w:cs="宋体"/>
                <w:b w:val="0"/>
                <w:bCs w:val="0"/>
                <w:color w:val="auto"/>
                <w:kern w:val="0"/>
                <w:sz w:val="21"/>
                <w:szCs w:val="21"/>
                <w:lang w:bidi="ar"/>
              </w:rPr>
              <w:t>≥1路报警输入；≥1路报警输出</w:t>
            </w:r>
          </w:p>
        </w:tc>
        <w:tc>
          <w:tcPr>
            <w:tcW w:w="1978" w:type="dxa"/>
            <w:vAlign w:val="center"/>
          </w:tcPr>
          <w:p w14:paraId="6F581140">
            <w:pPr>
              <w:spacing w:line="360" w:lineRule="auto"/>
              <w:jc w:val="center"/>
              <w:rPr>
                <w:rFonts w:hint="eastAsia" w:ascii="宋体" w:hAnsi="宋体"/>
                <w:color w:val="auto"/>
                <w:szCs w:val="21"/>
                <w:lang w:val="en-US" w:eastAsia="zh-CN" w:bidi="en-US"/>
              </w:rPr>
            </w:pPr>
            <w:r>
              <w:rPr>
                <w:rFonts w:hint="eastAsia" w:ascii="宋体" w:hAnsi="宋体"/>
                <w:color w:val="auto"/>
                <w:szCs w:val="21"/>
                <w:lang w:val="en-US" w:eastAsia="zh-CN" w:bidi="en-US"/>
              </w:rPr>
              <w:t>否</w:t>
            </w:r>
          </w:p>
        </w:tc>
      </w:tr>
      <w:tr w14:paraId="62241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22C1315A">
            <w:pPr>
              <w:widowControl w:val="0"/>
              <w:jc w:val="center"/>
              <w:rPr>
                <w:rFonts w:hint="default" w:ascii="宋体" w:hAnsi="宋体"/>
                <w:color w:val="auto"/>
                <w:szCs w:val="21"/>
                <w:lang w:val="en-US" w:eastAsia="zh-CN"/>
              </w:rPr>
            </w:pPr>
            <w:r>
              <w:rPr>
                <w:rFonts w:hint="eastAsia" w:ascii="宋体" w:hAnsi="宋体"/>
                <w:color w:val="auto"/>
                <w:szCs w:val="21"/>
                <w:lang w:val="en-US" w:eastAsia="zh-CN"/>
              </w:rPr>
              <w:t>19</w:t>
            </w:r>
          </w:p>
        </w:tc>
        <w:tc>
          <w:tcPr>
            <w:tcW w:w="1062" w:type="dxa"/>
            <w:vAlign w:val="center"/>
          </w:tcPr>
          <w:p w14:paraId="0FBA5F43">
            <w:pPr>
              <w:jc w:val="center"/>
              <w:rPr>
                <w:rFonts w:hint="eastAsia"/>
                <w:color w:val="auto"/>
              </w:rPr>
            </w:pPr>
            <w:r>
              <w:rPr>
                <w:rFonts w:hint="eastAsia"/>
                <w:color w:val="auto"/>
              </w:rPr>
              <w:t>△</w:t>
            </w:r>
          </w:p>
        </w:tc>
        <w:tc>
          <w:tcPr>
            <w:tcW w:w="1934" w:type="dxa"/>
            <w:vAlign w:val="center"/>
          </w:tcPr>
          <w:p w14:paraId="15CBF5AE">
            <w:pPr>
              <w:spacing w:line="360" w:lineRule="auto"/>
              <w:jc w:val="center"/>
              <w:rPr>
                <w:rFonts w:hint="eastAsia" w:ascii="宋体" w:hAnsi="宋体" w:eastAsia="宋体" w:cs="宋体"/>
                <w:i w:val="0"/>
                <w:iCs w:val="0"/>
                <w:color w:val="auto"/>
                <w:kern w:val="0"/>
                <w:sz w:val="22"/>
                <w:szCs w:val="22"/>
                <w:u w:val="none"/>
                <w:lang w:val="en-US" w:eastAsia="zh-CN" w:bidi="ar"/>
              </w:rPr>
            </w:pPr>
            <w:r>
              <w:rPr>
                <w:rFonts w:hint="eastAsia"/>
                <w:color w:val="auto"/>
              </w:rPr>
              <w:t>供电方式</w:t>
            </w:r>
          </w:p>
        </w:tc>
        <w:tc>
          <w:tcPr>
            <w:tcW w:w="3330" w:type="dxa"/>
            <w:vAlign w:val="center"/>
          </w:tcPr>
          <w:p w14:paraId="12DC073B">
            <w:pPr>
              <w:spacing w:line="360" w:lineRule="auto"/>
              <w:rPr>
                <w:rFonts w:hint="eastAsia" w:ascii="宋体" w:hAnsi="宋体" w:eastAsia="宋体" w:cs="宋体"/>
                <w:b w:val="0"/>
                <w:bCs w:val="0"/>
                <w:color w:val="auto"/>
                <w:kern w:val="0"/>
                <w:sz w:val="21"/>
                <w:szCs w:val="21"/>
                <w:lang w:bidi="ar"/>
              </w:rPr>
            </w:pPr>
            <w:r>
              <w:rPr>
                <w:rFonts w:hint="eastAsia" w:ascii="宋体" w:hAnsi="宋体" w:eastAsia="宋体" w:cs="宋体"/>
                <w:b w:val="0"/>
                <w:bCs w:val="0"/>
                <w:color w:val="auto"/>
                <w:kern w:val="0"/>
                <w:sz w:val="21"/>
                <w:szCs w:val="21"/>
                <w:lang w:bidi="ar"/>
              </w:rPr>
              <w:t>DC12V±25%、POE(IEEE802.3af)</w:t>
            </w:r>
          </w:p>
        </w:tc>
        <w:tc>
          <w:tcPr>
            <w:tcW w:w="1978" w:type="dxa"/>
            <w:vAlign w:val="center"/>
          </w:tcPr>
          <w:p w14:paraId="02794BEE">
            <w:pPr>
              <w:spacing w:line="360" w:lineRule="auto"/>
              <w:jc w:val="center"/>
              <w:rPr>
                <w:rFonts w:hint="eastAsia" w:ascii="宋体" w:hAnsi="宋体"/>
                <w:color w:val="auto"/>
                <w:szCs w:val="21"/>
                <w:lang w:val="en-US" w:eastAsia="zh-CN" w:bidi="en-US"/>
              </w:rPr>
            </w:pPr>
            <w:r>
              <w:rPr>
                <w:rFonts w:hint="eastAsia" w:ascii="宋体" w:hAnsi="宋体"/>
                <w:color w:val="auto"/>
                <w:szCs w:val="21"/>
                <w:lang w:val="en-US" w:eastAsia="zh-CN" w:bidi="en-US"/>
              </w:rPr>
              <w:t>否</w:t>
            </w:r>
          </w:p>
        </w:tc>
      </w:tr>
      <w:tr w14:paraId="21807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00E2603E">
            <w:pPr>
              <w:widowControl w:val="0"/>
              <w:jc w:val="center"/>
              <w:rPr>
                <w:rFonts w:hint="default" w:ascii="宋体" w:hAnsi="宋体"/>
                <w:color w:val="auto"/>
                <w:szCs w:val="21"/>
                <w:lang w:val="en-US" w:eastAsia="zh-CN"/>
              </w:rPr>
            </w:pPr>
            <w:r>
              <w:rPr>
                <w:rFonts w:hint="eastAsia" w:ascii="宋体" w:hAnsi="宋体"/>
                <w:color w:val="auto"/>
                <w:szCs w:val="21"/>
                <w:lang w:val="en-US" w:eastAsia="zh-CN"/>
              </w:rPr>
              <w:t>20</w:t>
            </w:r>
          </w:p>
        </w:tc>
        <w:tc>
          <w:tcPr>
            <w:tcW w:w="1062" w:type="dxa"/>
            <w:vAlign w:val="center"/>
          </w:tcPr>
          <w:p w14:paraId="7297164A">
            <w:pPr>
              <w:jc w:val="center"/>
              <w:rPr>
                <w:rFonts w:hint="eastAsia"/>
                <w:color w:val="auto"/>
              </w:rPr>
            </w:pPr>
            <w:r>
              <w:rPr>
                <w:rFonts w:hint="eastAsia"/>
                <w:color w:val="auto"/>
              </w:rPr>
              <w:t>△</w:t>
            </w:r>
          </w:p>
        </w:tc>
        <w:tc>
          <w:tcPr>
            <w:tcW w:w="1934" w:type="dxa"/>
            <w:vAlign w:val="center"/>
          </w:tcPr>
          <w:p w14:paraId="3117C6D6">
            <w:pPr>
              <w:spacing w:line="360" w:lineRule="auto"/>
              <w:jc w:val="center"/>
              <w:rPr>
                <w:rFonts w:hint="eastAsia" w:ascii="宋体" w:hAnsi="宋体" w:eastAsia="宋体" w:cs="宋体"/>
                <w:i w:val="0"/>
                <w:iCs w:val="0"/>
                <w:color w:val="auto"/>
                <w:kern w:val="0"/>
                <w:sz w:val="22"/>
                <w:szCs w:val="22"/>
                <w:u w:val="none"/>
                <w:lang w:val="en-US" w:eastAsia="zh-CN" w:bidi="ar"/>
              </w:rPr>
            </w:pPr>
            <w:r>
              <w:rPr>
                <w:rFonts w:hint="eastAsia"/>
                <w:color w:val="auto"/>
              </w:rPr>
              <w:t>防水防尘</w:t>
            </w:r>
          </w:p>
        </w:tc>
        <w:tc>
          <w:tcPr>
            <w:tcW w:w="3330" w:type="dxa"/>
            <w:vAlign w:val="center"/>
          </w:tcPr>
          <w:p w14:paraId="77BAE4AB">
            <w:pPr>
              <w:spacing w:line="360" w:lineRule="auto"/>
              <w:rPr>
                <w:rFonts w:hint="eastAsia" w:ascii="宋体" w:hAnsi="宋体" w:eastAsia="宋体" w:cs="宋体"/>
                <w:b w:val="0"/>
                <w:bCs w:val="0"/>
                <w:color w:val="auto"/>
                <w:kern w:val="0"/>
                <w:sz w:val="21"/>
                <w:szCs w:val="21"/>
                <w:lang w:bidi="ar"/>
              </w:rPr>
            </w:pPr>
            <w:r>
              <w:rPr>
                <w:rFonts w:hint="eastAsia" w:ascii="宋体" w:hAnsi="宋体" w:eastAsia="宋体" w:cs="宋体"/>
                <w:b w:val="0"/>
                <w:bCs w:val="0"/>
                <w:color w:val="auto"/>
                <w:kern w:val="0"/>
                <w:sz w:val="21"/>
                <w:szCs w:val="21"/>
                <w:lang w:bidi="ar"/>
              </w:rPr>
              <w:t>≥IP67</w:t>
            </w:r>
          </w:p>
        </w:tc>
        <w:tc>
          <w:tcPr>
            <w:tcW w:w="1978" w:type="dxa"/>
            <w:vAlign w:val="center"/>
          </w:tcPr>
          <w:p w14:paraId="0F8EDBB3">
            <w:pPr>
              <w:spacing w:line="360" w:lineRule="auto"/>
              <w:jc w:val="center"/>
              <w:rPr>
                <w:rFonts w:hint="eastAsia" w:ascii="宋体" w:hAnsi="宋体"/>
                <w:color w:val="auto"/>
                <w:szCs w:val="21"/>
                <w:lang w:val="en-US" w:eastAsia="zh-CN" w:bidi="en-US"/>
              </w:rPr>
            </w:pPr>
            <w:r>
              <w:rPr>
                <w:rFonts w:hint="eastAsia" w:ascii="宋体" w:hAnsi="宋体"/>
                <w:color w:val="auto"/>
                <w:szCs w:val="21"/>
                <w:lang w:val="en-US" w:eastAsia="zh-CN" w:bidi="en-US"/>
              </w:rPr>
              <w:t>否</w:t>
            </w:r>
          </w:p>
        </w:tc>
      </w:tr>
    </w:tbl>
    <w:p w14:paraId="3E7969CB">
      <w:pPr>
        <w:bidi w:val="0"/>
        <w:rPr>
          <w:rFonts w:hint="eastAsia"/>
          <w:color w:val="auto"/>
        </w:rPr>
      </w:pPr>
    </w:p>
    <w:p w14:paraId="5195B26C">
      <w:pPr>
        <w:pStyle w:val="6"/>
        <w:bidi w:val="0"/>
        <w:ind w:left="0" w:firstLine="402"/>
      </w:pPr>
      <w:r>
        <w:rPr>
          <w:rFonts w:hint="eastAsia"/>
        </w:rPr>
        <w:t>8口POE</w:t>
      </w:r>
      <w:r>
        <w:rPr>
          <w:rFonts w:hint="eastAsia" w:eastAsia="宋体"/>
        </w:rPr>
        <w:t>交换机</w:t>
      </w:r>
    </w:p>
    <w:p w14:paraId="4AFBFE1E">
      <w:pPr>
        <w:rPr>
          <w:color w:val="auto"/>
        </w:rPr>
      </w:pPr>
    </w:p>
    <w:tbl>
      <w:tblPr>
        <w:tblStyle w:val="79"/>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062"/>
        <w:gridCol w:w="1934"/>
        <w:gridCol w:w="3330"/>
        <w:gridCol w:w="1978"/>
      </w:tblGrid>
      <w:tr w14:paraId="0D6A6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shd w:val="clear" w:color="auto" w:fill="A6A6A6"/>
          </w:tcPr>
          <w:p w14:paraId="798694E1">
            <w:pPr>
              <w:jc w:val="center"/>
              <w:rPr>
                <w:rFonts w:ascii="宋体" w:hAnsi="宋体"/>
                <w:b/>
                <w:color w:val="auto"/>
                <w:szCs w:val="21"/>
              </w:rPr>
            </w:pPr>
            <w:r>
              <w:rPr>
                <w:rFonts w:hint="eastAsia" w:ascii="宋体" w:hAnsi="宋体"/>
                <w:b/>
                <w:color w:val="auto"/>
                <w:szCs w:val="21"/>
              </w:rPr>
              <w:t>序号</w:t>
            </w:r>
          </w:p>
        </w:tc>
        <w:tc>
          <w:tcPr>
            <w:tcW w:w="1062" w:type="dxa"/>
            <w:shd w:val="clear" w:color="auto" w:fill="A6A6A6"/>
          </w:tcPr>
          <w:p w14:paraId="4545D175">
            <w:pPr>
              <w:jc w:val="center"/>
              <w:rPr>
                <w:rFonts w:ascii="宋体" w:hAnsi="宋体"/>
                <w:b/>
                <w:color w:val="auto"/>
                <w:szCs w:val="21"/>
              </w:rPr>
            </w:pPr>
            <w:r>
              <w:rPr>
                <w:rFonts w:hint="eastAsia" w:ascii="宋体" w:hAnsi="宋体"/>
                <w:b/>
                <w:color w:val="auto"/>
                <w:szCs w:val="21"/>
              </w:rPr>
              <w:t>重要性</w:t>
            </w:r>
          </w:p>
        </w:tc>
        <w:tc>
          <w:tcPr>
            <w:tcW w:w="1934" w:type="dxa"/>
            <w:shd w:val="clear" w:color="auto" w:fill="A6A6A6"/>
          </w:tcPr>
          <w:p w14:paraId="72417441">
            <w:pPr>
              <w:jc w:val="center"/>
              <w:rPr>
                <w:rFonts w:ascii="宋体" w:hAnsi="宋体"/>
                <w:b/>
                <w:color w:val="auto"/>
                <w:szCs w:val="21"/>
              </w:rPr>
            </w:pPr>
            <w:r>
              <w:rPr>
                <w:rFonts w:hint="eastAsia" w:ascii="宋体" w:hAnsi="宋体"/>
                <w:b/>
                <w:color w:val="auto"/>
                <w:szCs w:val="21"/>
              </w:rPr>
              <w:t>指标项</w:t>
            </w:r>
          </w:p>
        </w:tc>
        <w:tc>
          <w:tcPr>
            <w:tcW w:w="3330" w:type="dxa"/>
            <w:shd w:val="clear" w:color="auto" w:fill="A6A6A6"/>
          </w:tcPr>
          <w:p w14:paraId="172757D3">
            <w:pPr>
              <w:jc w:val="center"/>
              <w:rPr>
                <w:rFonts w:ascii="宋体" w:hAnsi="宋体"/>
                <w:b/>
                <w:color w:val="auto"/>
                <w:szCs w:val="21"/>
              </w:rPr>
            </w:pPr>
            <w:r>
              <w:rPr>
                <w:rFonts w:hint="eastAsia" w:ascii="宋体" w:hAnsi="宋体"/>
                <w:b/>
                <w:color w:val="auto"/>
                <w:szCs w:val="21"/>
              </w:rPr>
              <w:t>指标要求</w:t>
            </w:r>
          </w:p>
        </w:tc>
        <w:tc>
          <w:tcPr>
            <w:tcW w:w="1978" w:type="dxa"/>
            <w:shd w:val="clear" w:color="auto" w:fill="A6A6A6"/>
          </w:tcPr>
          <w:p w14:paraId="065E92D7">
            <w:pPr>
              <w:jc w:val="center"/>
              <w:rPr>
                <w:rFonts w:ascii="宋体" w:hAnsi="宋体"/>
                <w:b/>
                <w:color w:val="auto"/>
                <w:szCs w:val="21"/>
              </w:rPr>
            </w:pPr>
            <w:r>
              <w:rPr>
                <w:rFonts w:hint="eastAsia" w:ascii="宋体" w:hAnsi="宋体"/>
                <w:b/>
                <w:color w:val="auto"/>
                <w:szCs w:val="21"/>
              </w:rPr>
              <w:t>证明材料要求</w:t>
            </w:r>
          </w:p>
        </w:tc>
      </w:tr>
      <w:tr w14:paraId="001E5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061" w:type="dxa"/>
            <w:gridSpan w:val="5"/>
          </w:tcPr>
          <w:p w14:paraId="7963F7F7">
            <w:pPr>
              <w:jc w:val="center"/>
              <w:rPr>
                <w:rFonts w:ascii="宋体" w:hAnsi="宋体"/>
                <w:color w:val="auto"/>
                <w:szCs w:val="21"/>
              </w:rPr>
            </w:pPr>
          </w:p>
        </w:tc>
      </w:tr>
      <w:tr w14:paraId="03C4D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6DABCC79">
            <w:pPr>
              <w:widowControl w:val="0"/>
              <w:jc w:val="center"/>
              <w:rPr>
                <w:rFonts w:ascii="宋体" w:hAnsi="宋体"/>
                <w:color w:val="auto"/>
                <w:szCs w:val="21"/>
              </w:rPr>
            </w:pPr>
            <w:r>
              <w:rPr>
                <w:rFonts w:hint="eastAsia" w:ascii="宋体" w:hAnsi="宋体"/>
                <w:color w:val="auto"/>
                <w:szCs w:val="21"/>
                <w:lang w:val="en-US" w:eastAsia="zh-CN"/>
              </w:rPr>
              <w:t>1</w:t>
            </w:r>
          </w:p>
        </w:tc>
        <w:tc>
          <w:tcPr>
            <w:tcW w:w="1062" w:type="dxa"/>
            <w:vAlign w:val="center"/>
          </w:tcPr>
          <w:p w14:paraId="6281F52A">
            <w:pPr>
              <w:jc w:val="center"/>
              <w:rPr>
                <w:rFonts w:ascii="宋体" w:hAnsi="宋体"/>
                <w:b/>
                <w:color w:val="auto"/>
                <w:szCs w:val="21"/>
              </w:rPr>
            </w:pPr>
            <w:r>
              <w:rPr>
                <w:rFonts w:hint="eastAsia"/>
                <w:color w:val="auto"/>
              </w:rPr>
              <w:t>△</w:t>
            </w:r>
          </w:p>
        </w:tc>
        <w:tc>
          <w:tcPr>
            <w:tcW w:w="1934" w:type="dxa"/>
            <w:vAlign w:val="center"/>
          </w:tcPr>
          <w:p w14:paraId="4E8323BB">
            <w:pPr>
              <w:spacing w:line="360" w:lineRule="auto"/>
              <w:jc w:val="center"/>
              <w:rPr>
                <w:rFonts w:ascii="宋体" w:hAnsi="宋体"/>
                <w:color w:val="auto"/>
                <w:szCs w:val="21"/>
                <w:lang w:bidi="en-US"/>
              </w:rPr>
            </w:pPr>
            <w:r>
              <w:rPr>
                <w:rFonts w:hint="eastAsia" w:ascii="宋体" w:hAnsi="宋体" w:eastAsia="宋体" w:cs="宋体"/>
                <w:i w:val="0"/>
                <w:iCs w:val="0"/>
                <w:color w:val="auto"/>
                <w:kern w:val="0"/>
                <w:sz w:val="22"/>
                <w:szCs w:val="22"/>
                <w:u w:val="none"/>
                <w:lang w:val="en-US" w:eastAsia="zh-CN" w:bidi="ar"/>
              </w:rPr>
              <w:t>基本参数</w:t>
            </w:r>
          </w:p>
        </w:tc>
        <w:tc>
          <w:tcPr>
            <w:tcW w:w="3330" w:type="dxa"/>
            <w:vAlign w:val="center"/>
          </w:tcPr>
          <w:p w14:paraId="4EB1825B">
            <w:pPr>
              <w:spacing w:line="360" w:lineRule="auto"/>
              <w:rPr>
                <w:rFonts w:ascii="宋体" w:hAnsi="宋体"/>
                <w:color w:val="auto"/>
                <w:szCs w:val="21"/>
                <w:lang w:bidi="en-US"/>
              </w:rPr>
            </w:pPr>
            <w:r>
              <w:rPr>
                <w:rFonts w:hint="eastAsia" w:ascii="宋体" w:hAnsi="宋体" w:eastAsia="宋体" w:cs="宋体"/>
                <w:b w:val="0"/>
                <w:bCs w:val="0"/>
                <w:color w:val="auto"/>
                <w:kern w:val="0"/>
                <w:sz w:val="21"/>
                <w:szCs w:val="21"/>
                <w:lang w:bidi="ar"/>
              </w:rPr>
              <w:t>≥8个千兆电口和≥2个千兆光口，交换容量≥3.36Tbps，包转发率≥≥24Mpps，背板带宽≥336Gbps。端口支持PoE</w:t>
            </w:r>
          </w:p>
        </w:tc>
        <w:tc>
          <w:tcPr>
            <w:tcW w:w="1978" w:type="dxa"/>
            <w:vAlign w:val="center"/>
          </w:tcPr>
          <w:p w14:paraId="26B4B892">
            <w:pPr>
              <w:spacing w:line="360" w:lineRule="auto"/>
              <w:jc w:val="center"/>
              <w:rPr>
                <w:rFonts w:ascii="宋体" w:hAnsi="宋体"/>
                <w:color w:val="auto"/>
                <w:szCs w:val="21"/>
                <w:lang w:bidi="en-US"/>
              </w:rPr>
            </w:pPr>
            <w:r>
              <w:rPr>
                <w:rFonts w:hint="eastAsia" w:ascii="宋体" w:hAnsi="宋体"/>
                <w:color w:val="auto"/>
                <w:szCs w:val="21"/>
                <w:lang w:val="en-US" w:eastAsia="zh-CN" w:bidi="en-US"/>
              </w:rPr>
              <w:t>否</w:t>
            </w:r>
          </w:p>
        </w:tc>
      </w:tr>
    </w:tbl>
    <w:p w14:paraId="109BDA8F">
      <w:pPr>
        <w:pStyle w:val="6"/>
        <w:bidi w:val="0"/>
        <w:ind w:left="0" w:firstLine="402"/>
      </w:pPr>
      <w:r>
        <w:rPr>
          <w:rFonts w:hint="eastAsia"/>
        </w:rPr>
        <w:t>视频</w:t>
      </w:r>
      <w:r>
        <w:rPr>
          <w:rFonts w:hint="eastAsia" w:eastAsia="宋体"/>
        </w:rPr>
        <w:t>接入</w:t>
      </w:r>
      <w:r>
        <w:rPr>
          <w:rFonts w:hint="eastAsia"/>
        </w:rPr>
        <w:t>许可</w:t>
      </w:r>
    </w:p>
    <w:p w14:paraId="585051B9">
      <w:pPr>
        <w:rPr>
          <w:color w:val="auto"/>
        </w:rPr>
      </w:pPr>
    </w:p>
    <w:tbl>
      <w:tblPr>
        <w:tblStyle w:val="79"/>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062"/>
        <w:gridCol w:w="1934"/>
        <w:gridCol w:w="3330"/>
        <w:gridCol w:w="1978"/>
      </w:tblGrid>
      <w:tr w14:paraId="4EFAB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shd w:val="clear" w:color="auto" w:fill="A6A6A6"/>
          </w:tcPr>
          <w:p w14:paraId="05C0CB2F">
            <w:pPr>
              <w:jc w:val="center"/>
              <w:rPr>
                <w:rFonts w:ascii="宋体" w:hAnsi="宋体"/>
                <w:b/>
                <w:color w:val="auto"/>
                <w:szCs w:val="21"/>
              </w:rPr>
            </w:pPr>
            <w:r>
              <w:rPr>
                <w:rFonts w:hint="eastAsia" w:ascii="宋体" w:hAnsi="宋体"/>
                <w:b/>
                <w:color w:val="auto"/>
                <w:szCs w:val="21"/>
              </w:rPr>
              <w:t>序号</w:t>
            </w:r>
          </w:p>
        </w:tc>
        <w:tc>
          <w:tcPr>
            <w:tcW w:w="1062" w:type="dxa"/>
            <w:shd w:val="clear" w:color="auto" w:fill="A6A6A6"/>
          </w:tcPr>
          <w:p w14:paraId="508CE3E0">
            <w:pPr>
              <w:jc w:val="center"/>
              <w:rPr>
                <w:rFonts w:ascii="宋体" w:hAnsi="宋体"/>
                <w:b/>
                <w:color w:val="auto"/>
                <w:szCs w:val="21"/>
              </w:rPr>
            </w:pPr>
            <w:r>
              <w:rPr>
                <w:rFonts w:hint="eastAsia" w:ascii="宋体" w:hAnsi="宋体"/>
                <w:b/>
                <w:color w:val="auto"/>
                <w:szCs w:val="21"/>
              </w:rPr>
              <w:t>重要性</w:t>
            </w:r>
          </w:p>
        </w:tc>
        <w:tc>
          <w:tcPr>
            <w:tcW w:w="1934" w:type="dxa"/>
            <w:shd w:val="clear" w:color="auto" w:fill="A6A6A6"/>
          </w:tcPr>
          <w:p w14:paraId="23138A3C">
            <w:pPr>
              <w:jc w:val="center"/>
              <w:rPr>
                <w:rFonts w:ascii="宋体" w:hAnsi="宋体"/>
                <w:b/>
                <w:color w:val="auto"/>
                <w:szCs w:val="21"/>
              </w:rPr>
            </w:pPr>
            <w:r>
              <w:rPr>
                <w:rFonts w:hint="eastAsia" w:ascii="宋体" w:hAnsi="宋体"/>
                <w:b/>
                <w:color w:val="auto"/>
                <w:szCs w:val="21"/>
              </w:rPr>
              <w:t>指标项</w:t>
            </w:r>
          </w:p>
        </w:tc>
        <w:tc>
          <w:tcPr>
            <w:tcW w:w="3330" w:type="dxa"/>
            <w:shd w:val="clear" w:color="auto" w:fill="A6A6A6"/>
          </w:tcPr>
          <w:p w14:paraId="53FA4F39">
            <w:pPr>
              <w:jc w:val="center"/>
              <w:rPr>
                <w:rFonts w:ascii="宋体" w:hAnsi="宋体"/>
                <w:b/>
                <w:color w:val="auto"/>
                <w:szCs w:val="21"/>
              </w:rPr>
            </w:pPr>
            <w:r>
              <w:rPr>
                <w:rFonts w:hint="eastAsia" w:ascii="宋体" w:hAnsi="宋体"/>
                <w:b/>
                <w:color w:val="auto"/>
                <w:szCs w:val="21"/>
              </w:rPr>
              <w:t>指标要求</w:t>
            </w:r>
          </w:p>
        </w:tc>
        <w:tc>
          <w:tcPr>
            <w:tcW w:w="1978" w:type="dxa"/>
            <w:shd w:val="clear" w:color="auto" w:fill="A6A6A6"/>
          </w:tcPr>
          <w:p w14:paraId="6B05AD07">
            <w:pPr>
              <w:jc w:val="center"/>
              <w:rPr>
                <w:rFonts w:ascii="宋体" w:hAnsi="宋体"/>
                <w:b/>
                <w:color w:val="auto"/>
                <w:szCs w:val="21"/>
              </w:rPr>
            </w:pPr>
            <w:r>
              <w:rPr>
                <w:rFonts w:hint="eastAsia" w:ascii="宋体" w:hAnsi="宋体"/>
                <w:b/>
                <w:color w:val="auto"/>
                <w:szCs w:val="21"/>
              </w:rPr>
              <w:t>证明材料要求</w:t>
            </w:r>
          </w:p>
        </w:tc>
      </w:tr>
      <w:tr w14:paraId="5A5E2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061" w:type="dxa"/>
            <w:gridSpan w:val="5"/>
          </w:tcPr>
          <w:p w14:paraId="6A146888">
            <w:pPr>
              <w:jc w:val="center"/>
              <w:rPr>
                <w:rFonts w:ascii="宋体" w:hAnsi="宋体"/>
                <w:color w:val="auto"/>
                <w:szCs w:val="21"/>
              </w:rPr>
            </w:pPr>
          </w:p>
        </w:tc>
      </w:tr>
      <w:tr w14:paraId="34630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759B6160">
            <w:pPr>
              <w:widowControl w:val="0"/>
              <w:jc w:val="center"/>
              <w:rPr>
                <w:rFonts w:ascii="宋体" w:hAnsi="宋体"/>
                <w:color w:val="auto"/>
                <w:szCs w:val="21"/>
              </w:rPr>
            </w:pPr>
            <w:r>
              <w:rPr>
                <w:rFonts w:hint="eastAsia" w:ascii="宋体" w:hAnsi="宋体"/>
                <w:color w:val="auto"/>
                <w:szCs w:val="21"/>
                <w:lang w:val="en-US" w:eastAsia="zh-CN"/>
              </w:rPr>
              <w:t>1</w:t>
            </w:r>
          </w:p>
        </w:tc>
        <w:tc>
          <w:tcPr>
            <w:tcW w:w="1062" w:type="dxa"/>
            <w:vAlign w:val="center"/>
          </w:tcPr>
          <w:p w14:paraId="165A0A97">
            <w:pPr>
              <w:jc w:val="center"/>
              <w:rPr>
                <w:rFonts w:ascii="宋体" w:hAnsi="宋体"/>
                <w:b/>
                <w:color w:val="auto"/>
                <w:szCs w:val="21"/>
              </w:rPr>
            </w:pPr>
            <w:r>
              <w:rPr>
                <w:rFonts w:hint="eastAsia"/>
                <w:color w:val="auto"/>
              </w:rPr>
              <w:t>△</w:t>
            </w:r>
          </w:p>
        </w:tc>
        <w:tc>
          <w:tcPr>
            <w:tcW w:w="1934" w:type="dxa"/>
            <w:vAlign w:val="center"/>
          </w:tcPr>
          <w:p w14:paraId="4C1EC8E7">
            <w:pPr>
              <w:spacing w:line="360" w:lineRule="auto"/>
              <w:jc w:val="center"/>
              <w:rPr>
                <w:rFonts w:ascii="宋体" w:hAnsi="宋体"/>
                <w:color w:val="auto"/>
                <w:szCs w:val="21"/>
                <w:lang w:bidi="en-US"/>
              </w:rPr>
            </w:pPr>
            <w:r>
              <w:rPr>
                <w:rFonts w:hint="eastAsia" w:ascii="宋体" w:hAnsi="宋体" w:eastAsia="宋体" w:cs="宋体"/>
                <w:i w:val="0"/>
                <w:iCs w:val="0"/>
                <w:color w:val="auto"/>
                <w:kern w:val="0"/>
                <w:sz w:val="22"/>
                <w:szCs w:val="22"/>
                <w:u w:val="none"/>
                <w:lang w:val="en-US" w:eastAsia="zh-CN" w:bidi="ar"/>
              </w:rPr>
              <w:t>基本参数</w:t>
            </w:r>
          </w:p>
        </w:tc>
        <w:tc>
          <w:tcPr>
            <w:tcW w:w="3330" w:type="dxa"/>
            <w:vAlign w:val="center"/>
          </w:tcPr>
          <w:p w14:paraId="44194308">
            <w:pPr>
              <w:spacing w:line="360" w:lineRule="auto"/>
              <w:rPr>
                <w:rFonts w:ascii="宋体" w:hAnsi="宋体"/>
                <w:color w:val="auto"/>
                <w:szCs w:val="21"/>
                <w:lang w:bidi="en-US"/>
              </w:rPr>
            </w:pPr>
            <w:r>
              <w:rPr>
                <w:rFonts w:hint="eastAsia" w:ascii="宋体" w:hAnsi="宋体"/>
                <w:color w:val="auto"/>
                <w:szCs w:val="21"/>
                <w:lang w:bidi="en-US"/>
              </w:rPr>
              <w:t>视频监控服务软件授权，用于实现摄像机的接入，每套授权1路摄像机的接入</w:t>
            </w:r>
          </w:p>
        </w:tc>
        <w:tc>
          <w:tcPr>
            <w:tcW w:w="1978" w:type="dxa"/>
            <w:vAlign w:val="center"/>
          </w:tcPr>
          <w:p w14:paraId="3BADB49E">
            <w:pPr>
              <w:spacing w:line="360" w:lineRule="auto"/>
              <w:jc w:val="center"/>
              <w:rPr>
                <w:rFonts w:ascii="宋体" w:hAnsi="宋体"/>
                <w:color w:val="auto"/>
                <w:szCs w:val="21"/>
                <w:lang w:bidi="en-US"/>
              </w:rPr>
            </w:pPr>
            <w:r>
              <w:rPr>
                <w:rFonts w:hint="eastAsia" w:ascii="宋体" w:hAnsi="宋体"/>
                <w:color w:val="auto"/>
                <w:szCs w:val="21"/>
                <w:lang w:val="en-US" w:eastAsia="zh-CN" w:bidi="en-US"/>
              </w:rPr>
              <w:t>否</w:t>
            </w:r>
          </w:p>
        </w:tc>
      </w:tr>
    </w:tbl>
    <w:p w14:paraId="06A211DA">
      <w:pPr>
        <w:pStyle w:val="6"/>
        <w:bidi w:val="0"/>
        <w:ind w:left="0" w:firstLine="402"/>
      </w:pPr>
      <w:r>
        <w:rPr>
          <w:rFonts w:hint="eastAsia"/>
        </w:rPr>
        <w:t>六类非屏蔽网线</w:t>
      </w:r>
    </w:p>
    <w:p w14:paraId="08EE80FC">
      <w:pPr>
        <w:rPr>
          <w:color w:val="auto"/>
        </w:rPr>
      </w:pPr>
    </w:p>
    <w:tbl>
      <w:tblPr>
        <w:tblStyle w:val="79"/>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062"/>
        <w:gridCol w:w="1934"/>
        <w:gridCol w:w="3330"/>
        <w:gridCol w:w="1978"/>
      </w:tblGrid>
      <w:tr w14:paraId="0C6A1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shd w:val="clear" w:color="auto" w:fill="A6A6A6"/>
          </w:tcPr>
          <w:p w14:paraId="0586F5CD">
            <w:pPr>
              <w:jc w:val="center"/>
              <w:rPr>
                <w:rFonts w:ascii="宋体" w:hAnsi="宋体"/>
                <w:b/>
                <w:color w:val="auto"/>
                <w:szCs w:val="21"/>
              </w:rPr>
            </w:pPr>
            <w:r>
              <w:rPr>
                <w:rFonts w:hint="eastAsia" w:ascii="宋体" w:hAnsi="宋体"/>
                <w:b/>
                <w:color w:val="auto"/>
                <w:szCs w:val="21"/>
              </w:rPr>
              <w:t>序号</w:t>
            </w:r>
          </w:p>
        </w:tc>
        <w:tc>
          <w:tcPr>
            <w:tcW w:w="1062" w:type="dxa"/>
            <w:shd w:val="clear" w:color="auto" w:fill="A6A6A6"/>
          </w:tcPr>
          <w:p w14:paraId="1A9284E1">
            <w:pPr>
              <w:jc w:val="center"/>
              <w:rPr>
                <w:rFonts w:ascii="宋体" w:hAnsi="宋体"/>
                <w:b/>
                <w:color w:val="auto"/>
                <w:szCs w:val="21"/>
              </w:rPr>
            </w:pPr>
            <w:r>
              <w:rPr>
                <w:rFonts w:hint="eastAsia" w:ascii="宋体" w:hAnsi="宋体"/>
                <w:b/>
                <w:color w:val="auto"/>
                <w:szCs w:val="21"/>
              </w:rPr>
              <w:t>重要性</w:t>
            </w:r>
          </w:p>
        </w:tc>
        <w:tc>
          <w:tcPr>
            <w:tcW w:w="1934" w:type="dxa"/>
            <w:shd w:val="clear" w:color="auto" w:fill="A6A6A6"/>
          </w:tcPr>
          <w:p w14:paraId="0FA72A0B">
            <w:pPr>
              <w:jc w:val="center"/>
              <w:rPr>
                <w:rFonts w:ascii="宋体" w:hAnsi="宋体"/>
                <w:b/>
                <w:color w:val="auto"/>
                <w:szCs w:val="21"/>
              </w:rPr>
            </w:pPr>
            <w:r>
              <w:rPr>
                <w:rFonts w:hint="eastAsia" w:ascii="宋体" w:hAnsi="宋体"/>
                <w:b/>
                <w:color w:val="auto"/>
                <w:szCs w:val="21"/>
              </w:rPr>
              <w:t>指标项</w:t>
            </w:r>
          </w:p>
        </w:tc>
        <w:tc>
          <w:tcPr>
            <w:tcW w:w="3330" w:type="dxa"/>
            <w:shd w:val="clear" w:color="auto" w:fill="A6A6A6"/>
          </w:tcPr>
          <w:p w14:paraId="3E41D793">
            <w:pPr>
              <w:jc w:val="center"/>
              <w:rPr>
                <w:rFonts w:ascii="宋体" w:hAnsi="宋体"/>
                <w:b/>
                <w:color w:val="auto"/>
                <w:szCs w:val="21"/>
              </w:rPr>
            </w:pPr>
            <w:r>
              <w:rPr>
                <w:rFonts w:hint="eastAsia" w:ascii="宋体" w:hAnsi="宋体"/>
                <w:b/>
                <w:color w:val="auto"/>
                <w:szCs w:val="21"/>
              </w:rPr>
              <w:t>指标要求</w:t>
            </w:r>
          </w:p>
        </w:tc>
        <w:tc>
          <w:tcPr>
            <w:tcW w:w="1978" w:type="dxa"/>
            <w:shd w:val="clear" w:color="auto" w:fill="A6A6A6"/>
          </w:tcPr>
          <w:p w14:paraId="2BD2C9D7">
            <w:pPr>
              <w:jc w:val="center"/>
              <w:rPr>
                <w:rFonts w:ascii="宋体" w:hAnsi="宋体"/>
                <w:b/>
                <w:color w:val="auto"/>
                <w:szCs w:val="21"/>
              </w:rPr>
            </w:pPr>
            <w:r>
              <w:rPr>
                <w:rFonts w:hint="eastAsia" w:ascii="宋体" w:hAnsi="宋体"/>
                <w:b/>
                <w:color w:val="auto"/>
                <w:szCs w:val="21"/>
              </w:rPr>
              <w:t>证明材料要求</w:t>
            </w:r>
          </w:p>
        </w:tc>
      </w:tr>
      <w:tr w14:paraId="05AFC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061" w:type="dxa"/>
            <w:gridSpan w:val="5"/>
          </w:tcPr>
          <w:p w14:paraId="657DFEA0">
            <w:pPr>
              <w:jc w:val="center"/>
              <w:rPr>
                <w:rFonts w:ascii="宋体" w:hAnsi="宋体"/>
                <w:color w:val="auto"/>
                <w:szCs w:val="21"/>
              </w:rPr>
            </w:pPr>
          </w:p>
        </w:tc>
      </w:tr>
      <w:tr w14:paraId="1146E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3A6A0884">
            <w:pPr>
              <w:widowControl w:val="0"/>
              <w:jc w:val="center"/>
              <w:rPr>
                <w:rFonts w:ascii="宋体" w:hAnsi="宋体"/>
                <w:color w:val="auto"/>
                <w:szCs w:val="21"/>
              </w:rPr>
            </w:pPr>
            <w:r>
              <w:rPr>
                <w:rFonts w:hint="eastAsia" w:ascii="宋体" w:hAnsi="宋体"/>
                <w:color w:val="auto"/>
                <w:szCs w:val="21"/>
                <w:lang w:val="en-US" w:eastAsia="zh-CN"/>
              </w:rPr>
              <w:t>1</w:t>
            </w:r>
          </w:p>
        </w:tc>
        <w:tc>
          <w:tcPr>
            <w:tcW w:w="1062" w:type="dxa"/>
            <w:vAlign w:val="center"/>
          </w:tcPr>
          <w:p w14:paraId="6E8ED6A4">
            <w:pPr>
              <w:jc w:val="center"/>
              <w:rPr>
                <w:rFonts w:ascii="宋体" w:hAnsi="宋体"/>
                <w:b/>
                <w:color w:val="auto"/>
                <w:szCs w:val="21"/>
              </w:rPr>
            </w:pPr>
            <w:r>
              <w:rPr>
                <w:rFonts w:hint="eastAsia"/>
                <w:color w:val="auto"/>
              </w:rPr>
              <w:t>△</w:t>
            </w:r>
          </w:p>
        </w:tc>
        <w:tc>
          <w:tcPr>
            <w:tcW w:w="1934" w:type="dxa"/>
            <w:vAlign w:val="center"/>
          </w:tcPr>
          <w:p w14:paraId="5BBD6644">
            <w:pPr>
              <w:spacing w:line="360" w:lineRule="auto"/>
              <w:jc w:val="center"/>
              <w:rPr>
                <w:rFonts w:ascii="宋体" w:hAnsi="宋体"/>
                <w:color w:val="auto"/>
                <w:szCs w:val="21"/>
                <w:lang w:bidi="en-US"/>
              </w:rPr>
            </w:pPr>
            <w:r>
              <w:rPr>
                <w:rFonts w:hint="eastAsia" w:ascii="宋体" w:hAnsi="宋体" w:eastAsia="宋体" w:cs="宋体"/>
                <w:i w:val="0"/>
                <w:iCs w:val="0"/>
                <w:color w:val="auto"/>
                <w:kern w:val="0"/>
                <w:sz w:val="22"/>
                <w:szCs w:val="22"/>
                <w:u w:val="none"/>
                <w:lang w:val="en-US" w:eastAsia="zh-CN" w:bidi="ar"/>
              </w:rPr>
              <w:t>基本参数</w:t>
            </w:r>
          </w:p>
        </w:tc>
        <w:tc>
          <w:tcPr>
            <w:tcW w:w="3330" w:type="dxa"/>
            <w:vAlign w:val="center"/>
          </w:tcPr>
          <w:p w14:paraId="2FABD013">
            <w:pPr>
              <w:spacing w:line="360" w:lineRule="auto"/>
              <w:rPr>
                <w:rFonts w:ascii="宋体" w:hAnsi="宋体"/>
                <w:color w:val="auto"/>
                <w:szCs w:val="21"/>
                <w:lang w:bidi="en-US"/>
              </w:rPr>
            </w:pPr>
            <w:r>
              <w:rPr>
                <w:rFonts w:hint="eastAsia" w:ascii="宋体" w:hAnsi="宋体" w:eastAsia="宋体" w:cs="宋体"/>
                <w:b w:val="0"/>
                <w:bCs w:val="0"/>
                <w:color w:val="auto"/>
                <w:kern w:val="0"/>
                <w:sz w:val="21"/>
                <w:szCs w:val="21"/>
                <w:lang w:bidi="ar"/>
              </w:rPr>
              <w:t>六类非屏蔽网线</w:t>
            </w:r>
          </w:p>
        </w:tc>
        <w:tc>
          <w:tcPr>
            <w:tcW w:w="1978" w:type="dxa"/>
            <w:vAlign w:val="center"/>
          </w:tcPr>
          <w:p w14:paraId="0F0B32D9">
            <w:pPr>
              <w:spacing w:line="360" w:lineRule="auto"/>
              <w:jc w:val="center"/>
              <w:rPr>
                <w:rFonts w:ascii="宋体" w:hAnsi="宋体"/>
                <w:color w:val="auto"/>
                <w:szCs w:val="21"/>
                <w:lang w:bidi="en-US"/>
              </w:rPr>
            </w:pPr>
            <w:r>
              <w:rPr>
                <w:rFonts w:hint="eastAsia" w:ascii="宋体" w:hAnsi="宋体"/>
                <w:color w:val="auto"/>
                <w:szCs w:val="21"/>
                <w:lang w:val="en-US" w:eastAsia="zh-CN" w:bidi="en-US"/>
              </w:rPr>
              <w:t>否</w:t>
            </w:r>
          </w:p>
        </w:tc>
      </w:tr>
    </w:tbl>
    <w:p w14:paraId="3B1BF10D">
      <w:pPr>
        <w:pStyle w:val="6"/>
        <w:bidi w:val="0"/>
        <w:ind w:left="0" w:firstLine="402"/>
      </w:pPr>
      <w:r>
        <w:rPr>
          <w:rFonts w:hint="eastAsia"/>
        </w:rPr>
        <w:t>金属线管</w:t>
      </w:r>
    </w:p>
    <w:p w14:paraId="6C9BE5DF">
      <w:pPr>
        <w:rPr>
          <w:color w:val="auto"/>
        </w:rPr>
      </w:pPr>
    </w:p>
    <w:tbl>
      <w:tblPr>
        <w:tblStyle w:val="79"/>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062"/>
        <w:gridCol w:w="1934"/>
        <w:gridCol w:w="3330"/>
        <w:gridCol w:w="1978"/>
      </w:tblGrid>
      <w:tr w14:paraId="4BF00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shd w:val="clear" w:color="auto" w:fill="A6A6A6"/>
          </w:tcPr>
          <w:p w14:paraId="5C668D6E">
            <w:pPr>
              <w:jc w:val="center"/>
              <w:rPr>
                <w:rFonts w:ascii="宋体" w:hAnsi="宋体"/>
                <w:b/>
                <w:color w:val="auto"/>
                <w:szCs w:val="21"/>
              </w:rPr>
            </w:pPr>
            <w:r>
              <w:rPr>
                <w:rFonts w:hint="eastAsia" w:ascii="宋体" w:hAnsi="宋体"/>
                <w:b/>
                <w:color w:val="auto"/>
                <w:szCs w:val="21"/>
              </w:rPr>
              <w:t>序号</w:t>
            </w:r>
          </w:p>
        </w:tc>
        <w:tc>
          <w:tcPr>
            <w:tcW w:w="1062" w:type="dxa"/>
            <w:shd w:val="clear" w:color="auto" w:fill="A6A6A6"/>
          </w:tcPr>
          <w:p w14:paraId="61C50CE6">
            <w:pPr>
              <w:jc w:val="center"/>
              <w:rPr>
                <w:rFonts w:ascii="宋体" w:hAnsi="宋体"/>
                <w:b/>
                <w:color w:val="auto"/>
                <w:szCs w:val="21"/>
              </w:rPr>
            </w:pPr>
            <w:r>
              <w:rPr>
                <w:rFonts w:hint="eastAsia" w:ascii="宋体" w:hAnsi="宋体"/>
                <w:b/>
                <w:color w:val="auto"/>
                <w:szCs w:val="21"/>
              </w:rPr>
              <w:t>重要性</w:t>
            </w:r>
          </w:p>
        </w:tc>
        <w:tc>
          <w:tcPr>
            <w:tcW w:w="1934" w:type="dxa"/>
            <w:shd w:val="clear" w:color="auto" w:fill="A6A6A6"/>
          </w:tcPr>
          <w:p w14:paraId="5C582EB7">
            <w:pPr>
              <w:jc w:val="center"/>
              <w:rPr>
                <w:rFonts w:ascii="宋体" w:hAnsi="宋体"/>
                <w:b/>
                <w:color w:val="auto"/>
                <w:szCs w:val="21"/>
              </w:rPr>
            </w:pPr>
            <w:r>
              <w:rPr>
                <w:rFonts w:hint="eastAsia" w:ascii="宋体" w:hAnsi="宋体"/>
                <w:b/>
                <w:color w:val="auto"/>
                <w:szCs w:val="21"/>
              </w:rPr>
              <w:t>指标项</w:t>
            </w:r>
          </w:p>
        </w:tc>
        <w:tc>
          <w:tcPr>
            <w:tcW w:w="3330" w:type="dxa"/>
            <w:shd w:val="clear" w:color="auto" w:fill="A6A6A6"/>
          </w:tcPr>
          <w:p w14:paraId="5710E2C6">
            <w:pPr>
              <w:jc w:val="center"/>
              <w:rPr>
                <w:rFonts w:ascii="宋体" w:hAnsi="宋体"/>
                <w:b/>
                <w:color w:val="auto"/>
                <w:szCs w:val="21"/>
              </w:rPr>
            </w:pPr>
            <w:r>
              <w:rPr>
                <w:rFonts w:hint="eastAsia" w:ascii="宋体" w:hAnsi="宋体"/>
                <w:b/>
                <w:color w:val="auto"/>
                <w:szCs w:val="21"/>
              </w:rPr>
              <w:t>指标要求</w:t>
            </w:r>
          </w:p>
        </w:tc>
        <w:tc>
          <w:tcPr>
            <w:tcW w:w="1978" w:type="dxa"/>
            <w:shd w:val="clear" w:color="auto" w:fill="A6A6A6"/>
          </w:tcPr>
          <w:p w14:paraId="6BF87C40">
            <w:pPr>
              <w:jc w:val="center"/>
              <w:rPr>
                <w:rFonts w:ascii="宋体" w:hAnsi="宋体"/>
                <w:b/>
                <w:color w:val="auto"/>
                <w:szCs w:val="21"/>
              </w:rPr>
            </w:pPr>
            <w:r>
              <w:rPr>
                <w:rFonts w:hint="eastAsia" w:ascii="宋体" w:hAnsi="宋体"/>
                <w:b/>
                <w:color w:val="auto"/>
                <w:szCs w:val="21"/>
              </w:rPr>
              <w:t>证明材料要求</w:t>
            </w:r>
          </w:p>
        </w:tc>
      </w:tr>
      <w:tr w14:paraId="70A14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061" w:type="dxa"/>
            <w:gridSpan w:val="5"/>
          </w:tcPr>
          <w:p w14:paraId="254CEC16">
            <w:pPr>
              <w:jc w:val="center"/>
              <w:rPr>
                <w:rFonts w:ascii="宋体" w:hAnsi="宋体"/>
                <w:color w:val="auto"/>
                <w:szCs w:val="21"/>
              </w:rPr>
            </w:pPr>
          </w:p>
        </w:tc>
      </w:tr>
      <w:tr w14:paraId="56880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040899EC">
            <w:pPr>
              <w:widowControl w:val="0"/>
              <w:jc w:val="center"/>
              <w:rPr>
                <w:rFonts w:ascii="宋体" w:hAnsi="宋体"/>
                <w:color w:val="auto"/>
                <w:szCs w:val="21"/>
              </w:rPr>
            </w:pPr>
            <w:r>
              <w:rPr>
                <w:rFonts w:hint="eastAsia" w:ascii="宋体" w:hAnsi="宋体"/>
                <w:color w:val="auto"/>
                <w:szCs w:val="21"/>
                <w:lang w:val="en-US" w:eastAsia="zh-CN"/>
              </w:rPr>
              <w:t>1</w:t>
            </w:r>
          </w:p>
        </w:tc>
        <w:tc>
          <w:tcPr>
            <w:tcW w:w="1062" w:type="dxa"/>
            <w:vAlign w:val="center"/>
          </w:tcPr>
          <w:p w14:paraId="17DF308C">
            <w:pPr>
              <w:jc w:val="center"/>
              <w:rPr>
                <w:rFonts w:ascii="宋体" w:hAnsi="宋体"/>
                <w:b/>
                <w:color w:val="auto"/>
                <w:szCs w:val="21"/>
              </w:rPr>
            </w:pPr>
            <w:r>
              <w:rPr>
                <w:rFonts w:hint="eastAsia"/>
                <w:color w:val="auto"/>
              </w:rPr>
              <w:t>△</w:t>
            </w:r>
          </w:p>
        </w:tc>
        <w:tc>
          <w:tcPr>
            <w:tcW w:w="1934" w:type="dxa"/>
            <w:vAlign w:val="center"/>
          </w:tcPr>
          <w:p w14:paraId="1F676EB0">
            <w:pPr>
              <w:spacing w:line="360" w:lineRule="auto"/>
              <w:jc w:val="center"/>
              <w:rPr>
                <w:rFonts w:ascii="宋体" w:hAnsi="宋体"/>
                <w:color w:val="auto"/>
                <w:szCs w:val="21"/>
                <w:lang w:bidi="en-US"/>
              </w:rPr>
            </w:pPr>
            <w:r>
              <w:rPr>
                <w:rFonts w:hint="eastAsia" w:ascii="宋体" w:hAnsi="宋体" w:eastAsia="宋体" w:cs="宋体"/>
                <w:i w:val="0"/>
                <w:iCs w:val="0"/>
                <w:color w:val="auto"/>
                <w:kern w:val="0"/>
                <w:sz w:val="22"/>
                <w:szCs w:val="22"/>
                <w:u w:val="none"/>
                <w:lang w:val="en-US" w:eastAsia="zh-CN" w:bidi="ar"/>
              </w:rPr>
              <w:t>基本参数</w:t>
            </w:r>
          </w:p>
        </w:tc>
        <w:tc>
          <w:tcPr>
            <w:tcW w:w="3330" w:type="dxa"/>
            <w:vAlign w:val="center"/>
          </w:tcPr>
          <w:p w14:paraId="1F47EA6A">
            <w:pPr>
              <w:spacing w:line="360" w:lineRule="auto"/>
              <w:rPr>
                <w:rFonts w:ascii="宋体" w:hAnsi="宋体"/>
                <w:color w:val="auto"/>
                <w:szCs w:val="21"/>
                <w:lang w:bidi="en-US"/>
              </w:rPr>
            </w:pPr>
            <w:r>
              <w:rPr>
                <w:rFonts w:hint="eastAsia" w:ascii="宋体" w:hAnsi="宋体" w:eastAsia="宋体" w:cs="宋体"/>
                <w:b w:val="0"/>
                <w:bCs w:val="0"/>
                <w:color w:val="auto"/>
                <w:kern w:val="0"/>
                <w:sz w:val="21"/>
                <w:szCs w:val="21"/>
                <w:lang w:bidi="ar"/>
              </w:rPr>
              <w:t>JDG20*1.6</w:t>
            </w:r>
          </w:p>
        </w:tc>
        <w:tc>
          <w:tcPr>
            <w:tcW w:w="1978" w:type="dxa"/>
            <w:vAlign w:val="center"/>
          </w:tcPr>
          <w:p w14:paraId="23275744">
            <w:pPr>
              <w:spacing w:line="360" w:lineRule="auto"/>
              <w:jc w:val="center"/>
              <w:rPr>
                <w:rFonts w:ascii="宋体" w:hAnsi="宋体"/>
                <w:color w:val="auto"/>
                <w:szCs w:val="21"/>
                <w:lang w:bidi="en-US"/>
              </w:rPr>
            </w:pPr>
            <w:r>
              <w:rPr>
                <w:rFonts w:hint="eastAsia" w:ascii="宋体" w:hAnsi="宋体"/>
                <w:color w:val="auto"/>
                <w:szCs w:val="21"/>
                <w:lang w:val="en-US" w:eastAsia="zh-CN" w:bidi="en-US"/>
              </w:rPr>
              <w:t>否</w:t>
            </w:r>
          </w:p>
        </w:tc>
      </w:tr>
    </w:tbl>
    <w:p w14:paraId="332C4748">
      <w:pPr>
        <w:pStyle w:val="6"/>
        <w:bidi w:val="0"/>
        <w:ind w:left="0" w:firstLine="402"/>
      </w:pPr>
      <w:r>
        <w:rPr>
          <w:rFonts w:hint="eastAsia"/>
        </w:rPr>
        <w:t>安装调试</w:t>
      </w:r>
    </w:p>
    <w:p w14:paraId="5EAD5805">
      <w:pPr>
        <w:rPr>
          <w:color w:val="auto"/>
        </w:rPr>
      </w:pPr>
    </w:p>
    <w:tbl>
      <w:tblPr>
        <w:tblStyle w:val="79"/>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062"/>
        <w:gridCol w:w="1934"/>
        <w:gridCol w:w="3330"/>
        <w:gridCol w:w="1978"/>
      </w:tblGrid>
      <w:tr w14:paraId="5656E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shd w:val="clear" w:color="auto" w:fill="A6A6A6"/>
          </w:tcPr>
          <w:p w14:paraId="0FB2FC1A">
            <w:pPr>
              <w:jc w:val="center"/>
              <w:rPr>
                <w:rFonts w:ascii="宋体" w:hAnsi="宋体"/>
                <w:b/>
                <w:color w:val="auto"/>
                <w:szCs w:val="21"/>
              </w:rPr>
            </w:pPr>
            <w:r>
              <w:rPr>
                <w:rFonts w:hint="eastAsia" w:ascii="宋体" w:hAnsi="宋体"/>
                <w:b/>
                <w:color w:val="auto"/>
                <w:szCs w:val="21"/>
              </w:rPr>
              <w:t>序号</w:t>
            </w:r>
          </w:p>
        </w:tc>
        <w:tc>
          <w:tcPr>
            <w:tcW w:w="1062" w:type="dxa"/>
            <w:shd w:val="clear" w:color="auto" w:fill="A6A6A6"/>
          </w:tcPr>
          <w:p w14:paraId="110C94B2">
            <w:pPr>
              <w:jc w:val="center"/>
              <w:rPr>
                <w:rFonts w:ascii="宋体" w:hAnsi="宋体"/>
                <w:b/>
                <w:color w:val="auto"/>
                <w:szCs w:val="21"/>
              </w:rPr>
            </w:pPr>
            <w:r>
              <w:rPr>
                <w:rFonts w:hint="eastAsia" w:ascii="宋体" w:hAnsi="宋体"/>
                <w:b/>
                <w:color w:val="auto"/>
                <w:szCs w:val="21"/>
              </w:rPr>
              <w:t>重要性</w:t>
            </w:r>
          </w:p>
        </w:tc>
        <w:tc>
          <w:tcPr>
            <w:tcW w:w="1934" w:type="dxa"/>
            <w:shd w:val="clear" w:color="auto" w:fill="A6A6A6"/>
          </w:tcPr>
          <w:p w14:paraId="6E8007A6">
            <w:pPr>
              <w:jc w:val="center"/>
              <w:rPr>
                <w:rFonts w:ascii="宋体" w:hAnsi="宋体"/>
                <w:b/>
                <w:color w:val="auto"/>
                <w:szCs w:val="21"/>
              </w:rPr>
            </w:pPr>
            <w:r>
              <w:rPr>
                <w:rFonts w:hint="eastAsia" w:ascii="宋体" w:hAnsi="宋体"/>
                <w:b/>
                <w:color w:val="auto"/>
                <w:szCs w:val="21"/>
              </w:rPr>
              <w:t>指标项</w:t>
            </w:r>
          </w:p>
        </w:tc>
        <w:tc>
          <w:tcPr>
            <w:tcW w:w="3330" w:type="dxa"/>
            <w:shd w:val="clear" w:color="auto" w:fill="A6A6A6"/>
          </w:tcPr>
          <w:p w14:paraId="75D496D5">
            <w:pPr>
              <w:jc w:val="center"/>
              <w:rPr>
                <w:rFonts w:ascii="宋体" w:hAnsi="宋体"/>
                <w:b/>
                <w:color w:val="auto"/>
                <w:szCs w:val="21"/>
              </w:rPr>
            </w:pPr>
            <w:r>
              <w:rPr>
                <w:rFonts w:hint="eastAsia" w:ascii="宋体" w:hAnsi="宋体"/>
                <w:b/>
                <w:color w:val="auto"/>
                <w:szCs w:val="21"/>
              </w:rPr>
              <w:t>指标要求</w:t>
            </w:r>
          </w:p>
        </w:tc>
        <w:tc>
          <w:tcPr>
            <w:tcW w:w="1978" w:type="dxa"/>
            <w:shd w:val="clear" w:color="auto" w:fill="A6A6A6"/>
          </w:tcPr>
          <w:p w14:paraId="5AFE5D8B">
            <w:pPr>
              <w:jc w:val="center"/>
              <w:rPr>
                <w:rFonts w:ascii="宋体" w:hAnsi="宋体"/>
                <w:b/>
                <w:color w:val="auto"/>
                <w:szCs w:val="21"/>
              </w:rPr>
            </w:pPr>
            <w:r>
              <w:rPr>
                <w:rFonts w:hint="eastAsia" w:ascii="宋体" w:hAnsi="宋体"/>
                <w:b/>
                <w:color w:val="auto"/>
                <w:szCs w:val="21"/>
              </w:rPr>
              <w:t>证明材料要求</w:t>
            </w:r>
          </w:p>
        </w:tc>
      </w:tr>
      <w:tr w14:paraId="32B5D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061" w:type="dxa"/>
            <w:gridSpan w:val="5"/>
          </w:tcPr>
          <w:p w14:paraId="49054BB5">
            <w:pPr>
              <w:jc w:val="center"/>
              <w:rPr>
                <w:rFonts w:ascii="宋体" w:hAnsi="宋体"/>
                <w:color w:val="auto"/>
                <w:szCs w:val="21"/>
              </w:rPr>
            </w:pPr>
          </w:p>
        </w:tc>
      </w:tr>
      <w:tr w14:paraId="06CD6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40BB9593">
            <w:pPr>
              <w:widowControl w:val="0"/>
              <w:jc w:val="center"/>
              <w:rPr>
                <w:rFonts w:ascii="宋体" w:hAnsi="宋体"/>
                <w:color w:val="auto"/>
                <w:szCs w:val="21"/>
              </w:rPr>
            </w:pPr>
            <w:r>
              <w:rPr>
                <w:rFonts w:hint="eastAsia" w:ascii="宋体" w:hAnsi="宋体"/>
                <w:color w:val="auto"/>
                <w:szCs w:val="21"/>
                <w:lang w:val="en-US" w:eastAsia="zh-CN"/>
              </w:rPr>
              <w:t>1</w:t>
            </w:r>
          </w:p>
        </w:tc>
        <w:tc>
          <w:tcPr>
            <w:tcW w:w="1062" w:type="dxa"/>
            <w:vAlign w:val="center"/>
          </w:tcPr>
          <w:p w14:paraId="310A1A29">
            <w:pPr>
              <w:jc w:val="center"/>
              <w:rPr>
                <w:rFonts w:ascii="宋体" w:hAnsi="宋体"/>
                <w:b/>
                <w:color w:val="auto"/>
                <w:szCs w:val="21"/>
              </w:rPr>
            </w:pPr>
            <w:r>
              <w:rPr>
                <w:rFonts w:hint="eastAsia"/>
                <w:color w:val="auto"/>
              </w:rPr>
              <w:t>△</w:t>
            </w:r>
          </w:p>
        </w:tc>
        <w:tc>
          <w:tcPr>
            <w:tcW w:w="1934" w:type="dxa"/>
            <w:vAlign w:val="center"/>
          </w:tcPr>
          <w:p w14:paraId="47324941">
            <w:pPr>
              <w:spacing w:line="360" w:lineRule="auto"/>
              <w:jc w:val="center"/>
              <w:rPr>
                <w:rFonts w:ascii="宋体" w:hAnsi="宋体"/>
                <w:color w:val="auto"/>
                <w:szCs w:val="21"/>
                <w:lang w:bidi="en-US"/>
              </w:rPr>
            </w:pPr>
            <w:r>
              <w:rPr>
                <w:rFonts w:hint="eastAsia" w:ascii="宋体" w:hAnsi="宋体" w:eastAsia="宋体" w:cs="宋体"/>
                <w:i w:val="0"/>
                <w:iCs w:val="0"/>
                <w:color w:val="auto"/>
                <w:kern w:val="0"/>
                <w:sz w:val="22"/>
                <w:szCs w:val="22"/>
                <w:u w:val="none"/>
                <w:lang w:val="en-US" w:eastAsia="zh-CN" w:bidi="ar"/>
              </w:rPr>
              <w:t>基本参数</w:t>
            </w:r>
          </w:p>
        </w:tc>
        <w:tc>
          <w:tcPr>
            <w:tcW w:w="3330" w:type="dxa"/>
            <w:vAlign w:val="center"/>
          </w:tcPr>
          <w:p w14:paraId="485668DB">
            <w:pPr>
              <w:spacing w:line="360" w:lineRule="auto"/>
              <w:rPr>
                <w:rFonts w:ascii="宋体" w:hAnsi="宋体"/>
                <w:color w:val="auto"/>
                <w:szCs w:val="21"/>
                <w:lang w:bidi="en-US"/>
              </w:rPr>
            </w:pPr>
            <w:r>
              <w:rPr>
                <w:rFonts w:hint="eastAsia" w:ascii="宋体" w:hAnsi="宋体" w:eastAsia="宋体" w:cs="宋体"/>
                <w:b w:val="0"/>
                <w:bCs w:val="0"/>
                <w:color w:val="auto"/>
                <w:kern w:val="0"/>
                <w:sz w:val="21"/>
                <w:szCs w:val="21"/>
                <w:lang w:bidi="ar"/>
              </w:rPr>
              <w:t>完成视频监控的线路线缆敷设，完成视频监控接入现有安防平台，保证正常使用。</w:t>
            </w:r>
          </w:p>
        </w:tc>
        <w:tc>
          <w:tcPr>
            <w:tcW w:w="1978" w:type="dxa"/>
            <w:vAlign w:val="center"/>
          </w:tcPr>
          <w:p w14:paraId="6114BC53">
            <w:pPr>
              <w:spacing w:line="360" w:lineRule="auto"/>
              <w:jc w:val="center"/>
              <w:rPr>
                <w:rFonts w:ascii="宋体" w:hAnsi="宋体"/>
                <w:color w:val="auto"/>
                <w:szCs w:val="21"/>
                <w:lang w:bidi="en-US"/>
              </w:rPr>
            </w:pPr>
            <w:r>
              <w:rPr>
                <w:rFonts w:hint="eastAsia" w:ascii="宋体" w:hAnsi="宋体"/>
                <w:color w:val="auto"/>
                <w:szCs w:val="21"/>
                <w:lang w:val="en-US" w:eastAsia="zh-CN" w:bidi="en-US"/>
              </w:rPr>
              <w:t>否</w:t>
            </w:r>
          </w:p>
        </w:tc>
      </w:tr>
    </w:tbl>
    <w:p w14:paraId="2416997F">
      <w:pPr>
        <w:rPr>
          <w:color w:val="auto"/>
        </w:rPr>
      </w:pPr>
    </w:p>
    <w:p w14:paraId="00F0744B">
      <w:pPr>
        <w:rPr>
          <w:rFonts w:hint="eastAsia"/>
        </w:rPr>
      </w:pPr>
      <w:r>
        <w:rPr>
          <w:rFonts w:hint="eastAsia"/>
        </w:rPr>
        <w:br w:type="page"/>
      </w:r>
    </w:p>
    <w:p w14:paraId="5E8FE349">
      <w:pPr>
        <w:pStyle w:val="3"/>
        <w:bidi w:val="0"/>
        <w:rPr>
          <w:rFonts w:hint="default"/>
          <w:lang w:val="en-US" w:eastAsia="zh-CN"/>
        </w:rPr>
      </w:pPr>
      <w:r>
        <w:rPr>
          <w:rFonts w:hint="eastAsia"/>
          <w:lang w:val="en-US" w:eastAsia="zh-CN"/>
        </w:rPr>
        <w:t>第3包：一键报警系统扩容</w:t>
      </w:r>
    </w:p>
    <w:p w14:paraId="40C00A20">
      <w:pPr>
        <w:pStyle w:val="5"/>
        <w:bidi w:val="0"/>
        <w:rPr>
          <w:rFonts w:hint="eastAsia"/>
        </w:rPr>
      </w:pPr>
      <w:r>
        <w:rPr>
          <w:rFonts w:hint="eastAsia"/>
        </w:rPr>
        <w:t>产品清单</w:t>
      </w:r>
      <w:bookmarkStart w:id="2" w:name="_GoBack"/>
      <w:bookmarkEnd w:id="2"/>
    </w:p>
    <w:p w14:paraId="580B7D1E">
      <w:pPr>
        <w:rPr>
          <w:rFonts w:hint="eastAsia" w:ascii="微软雅黑" w:hAnsi="微软雅黑"/>
          <w:b/>
          <w:bCs/>
          <w:color w:val="auto"/>
        </w:rPr>
      </w:pPr>
    </w:p>
    <w:tbl>
      <w:tblPr>
        <w:tblStyle w:val="7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17"/>
        <w:gridCol w:w="2269"/>
        <w:gridCol w:w="578"/>
        <w:gridCol w:w="1888"/>
        <w:gridCol w:w="832"/>
        <w:gridCol w:w="1446"/>
        <w:gridCol w:w="1426"/>
      </w:tblGrid>
      <w:tr w14:paraId="2762E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5" w:hRule="atLeast"/>
          <w:jc w:val="center"/>
        </w:trPr>
        <w:tc>
          <w:tcPr>
            <w:tcW w:w="341" w:type="pct"/>
            <w:tcBorders>
              <w:top w:val="single" w:color="auto" w:sz="4" w:space="0"/>
              <w:left w:val="single" w:color="auto" w:sz="4" w:space="0"/>
              <w:right w:val="single" w:color="auto" w:sz="4" w:space="0"/>
            </w:tcBorders>
            <w:shd w:val="clear" w:color="auto" w:fill="auto"/>
            <w:vAlign w:val="center"/>
          </w:tcPr>
          <w:p w14:paraId="08A73FF6">
            <w:pPr>
              <w:jc w:val="center"/>
              <w:rPr>
                <w:rFonts w:hint="eastAsia" w:ascii="宋体" w:hAnsi="宋体" w:eastAsia="微软雅黑"/>
                <w:b/>
                <w:color w:val="auto"/>
                <w:szCs w:val="21"/>
                <w:lang w:val="en-US" w:eastAsia="zh-CN"/>
              </w:rPr>
            </w:pPr>
            <w:r>
              <w:rPr>
                <w:rFonts w:hint="eastAsia" w:ascii="宋体" w:hAnsi="宋体"/>
                <w:b/>
                <w:color w:val="auto"/>
                <w:szCs w:val="21"/>
                <w:lang w:val="en-US" w:eastAsia="zh-CN"/>
              </w:rPr>
              <w:t>序号</w:t>
            </w:r>
          </w:p>
        </w:tc>
        <w:tc>
          <w:tcPr>
            <w:tcW w:w="1253" w:type="pct"/>
            <w:tcBorders>
              <w:top w:val="single" w:color="auto" w:sz="4" w:space="0"/>
              <w:left w:val="single" w:color="auto" w:sz="4" w:space="0"/>
              <w:right w:val="single" w:color="auto" w:sz="4" w:space="0"/>
            </w:tcBorders>
            <w:shd w:val="clear" w:color="auto" w:fill="auto"/>
            <w:vAlign w:val="center"/>
          </w:tcPr>
          <w:p w14:paraId="20F1D128">
            <w:pPr>
              <w:jc w:val="center"/>
              <w:rPr>
                <w:rFonts w:hint="default" w:ascii="宋体" w:hAnsi="宋体" w:eastAsia="微软雅黑"/>
                <w:b/>
                <w:color w:val="auto"/>
                <w:szCs w:val="21"/>
                <w:highlight w:val="yellow"/>
                <w:lang w:val="en-US" w:eastAsia="zh-CN"/>
              </w:rPr>
            </w:pPr>
            <w:r>
              <w:rPr>
                <w:rFonts w:hint="eastAsia" w:ascii="宋体" w:hAnsi="宋体" w:eastAsia="宋体" w:cs="宋体"/>
                <w:b/>
                <w:bCs/>
                <w:i w:val="0"/>
                <w:iCs w:val="0"/>
                <w:color w:val="auto"/>
                <w:kern w:val="0"/>
                <w:sz w:val="20"/>
                <w:szCs w:val="20"/>
                <w:u w:val="none"/>
                <w:lang w:val="en-US" w:eastAsia="zh-CN" w:bidi="ar"/>
              </w:rPr>
              <w:t>货物名称</w:t>
            </w:r>
          </w:p>
        </w:tc>
        <w:tc>
          <w:tcPr>
            <w:tcW w:w="319" w:type="pct"/>
            <w:tcBorders>
              <w:top w:val="single" w:color="auto" w:sz="4" w:space="0"/>
              <w:left w:val="single" w:color="auto" w:sz="4" w:space="0"/>
              <w:right w:val="single" w:color="auto" w:sz="4" w:space="0"/>
            </w:tcBorders>
            <w:shd w:val="clear" w:color="auto" w:fill="auto"/>
            <w:vAlign w:val="center"/>
          </w:tcPr>
          <w:p w14:paraId="6B9C8E39">
            <w:pPr>
              <w:jc w:val="center"/>
              <w:rPr>
                <w:rFonts w:ascii="宋体" w:hAnsi="宋体"/>
                <w:b/>
                <w:color w:val="auto"/>
                <w:szCs w:val="21"/>
              </w:rPr>
            </w:pPr>
            <w:r>
              <w:rPr>
                <w:rFonts w:hint="eastAsia" w:ascii="宋体" w:hAnsi="宋体" w:eastAsia="宋体" w:cs="宋体"/>
                <w:b/>
                <w:bCs/>
                <w:i w:val="0"/>
                <w:iCs w:val="0"/>
                <w:color w:val="auto"/>
                <w:kern w:val="0"/>
                <w:sz w:val="20"/>
                <w:szCs w:val="20"/>
                <w:u w:val="none"/>
                <w:lang w:val="en-US" w:eastAsia="zh-CN" w:bidi="ar"/>
              </w:rPr>
              <w:t>否为主要产品</w:t>
            </w:r>
          </w:p>
        </w:tc>
        <w:tc>
          <w:tcPr>
            <w:tcW w:w="1042" w:type="pct"/>
            <w:tcBorders>
              <w:top w:val="single" w:color="auto" w:sz="4" w:space="0"/>
              <w:left w:val="single" w:color="auto" w:sz="4" w:space="0"/>
              <w:right w:val="single" w:color="auto" w:sz="4" w:space="0"/>
            </w:tcBorders>
            <w:shd w:val="clear" w:color="auto" w:fill="auto"/>
            <w:vAlign w:val="center"/>
          </w:tcPr>
          <w:p w14:paraId="1B6DE3F2">
            <w:pPr>
              <w:keepNext w:val="0"/>
              <w:keepLines w:val="0"/>
              <w:widowControl/>
              <w:suppressLineNumbers w:val="0"/>
              <w:jc w:val="center"/>
              <w:textAlignment w:val="center"/>
              <w:rPr>
                <w:rFonts w:ascii="宋体" w:hAnsi="宋体"/>
                <w:b/>
                <w:color w:val="auto"/>
                <w:szCs w:val="21"/>
              </w:rPr>
            </w:pPr>
            <w:r>
              <w:rPr>
                <w:rFonts w:hint="eastAsia" w:ascii="宋体" w:hAnsi="宋体" w:eastAsia="宋体" w:cs="宋体"/>
                <w:b/>
                <w:bCs/>
                <w:i w:val="0"/>
                <w:iCs w:val="0"/>
                <w:color w:val="auto"/>
                <w:kern w:val="0"/>
                <w:sz w:val="20"/>
                <w:szCs w:val="20"/>
                <w:u w:val="none"/>
                <w:lang w:val="en-US" w:eastAsia="zh-CN" w:bidi="ar"/>
              </w:rPr>
              <w:t>数量</w:t>
            </w:r>
          </w:p>
        </w:tc>
        <w:tc>
          <w:tcPr>
            <w:tcW w:w="459" w:type="pct"/>
            <w:tcBorders>
              <w:top w:val="single" w:color="auto" w:sz="4" w:space="0"/>
              <w:left w:val="single" w:color="auto" w:sz="4" w:space="0"/>
              <w:right w:val="single" w:color="auto" w:sz="4" w:space="0"/>
            </w:tcBorders>
            <w:shd w:val="clear" w:color="auto" w:fill="auto"/>
            <w:vAlign w:val="center"/>
          </w:tcPr>
          <w:p w14:paraId="525C599F">
            <w:pPr>
              <w:keepNext w:val="0"/>
              <w:keepLines w:val="0"/>
              <w:widowControl/>
              <w:suppressLineNumbers w:val="0"/>
              <w:jc w:val="center"/>
              <w:textAlignment w:val="center"/>
              <w:rPr>
                <w:rFonts w:ascii="宋体" w:hAnsi="宋体"/>
                <w:b/>
                <w:color w:val="auto"/>
                <w:szCs w:val="21"/>
              </w:rPr>
            </w:pPr>
            <w:r>
              <w:rPr>
                <w:rFonts w:hint="eastAsia" w:ascii="宋体" w:hAnsi="宋体" w:eastAsia="宋体" w:cs="宋体"/>
                <w:b/>
                <w:bCs/>
                <w:i w:val="0"/>
                <w:iCs w:val="0"/>
                <w:color w:val="auto"/>
                <w:kern w:val="0"/>
                <w:sz w:val="20"/>
                <w:szCs w:val="20"/>
                <w:u w:val="none"/>
                <w:lang w:val="en-US" w:eastAsia="zh-CN" w:bidi="ar"/>
              </w:rPr>
              <w:t>单位</w:t>
            </w:r>
          </w:p>
        </w:tc>
        <w:tc>
          <w:tcPr>
            <w:tcW w:w="796" w:type="pct"/>
            <w:tcBorders>
              <w:top w:val="single" w:color="auto" w:sz="4" w:space="0"/>
              <w:left w:val="single" w:color="auto" w:sz="4" w:space="0"/>
              <w:right w:val="single" w:color="auto" w:sz="4" w:space="0"/>
            </w:tcBorders>
            <w:shd w:val="clear" w:color="auto" w:fill="auto"/>
            <w:vAlign w:val="center"/>
          </w:tcPr>
          <w:p w14:paraId="3785E854">
            <w:pPr>
              <w:jc w:val="center"/>
              <w:rPr>
                <w:rFonts w:ascii="宋体" w:hAnsi="宋体"/>
                <w:b/>
                <w:color w:val="auto"/>
                <w:szCs w:val="21"/>
              </w:rPr>
            </w:pPr>
            <w:r>
              <w:rPr>
                <w:rFonts w:hint="eastAsia" w:ascii="宋体" w:hAnsi="宋体" w:eastAsia="宋体" w:cs="宋体"/>
                <w:b/>
                <w:bCs/>
                <w:i w:val="0"/>
                <w:iCs w:val="0"/>
                <w:color w:val="auto"/>
                <w:kern w:val="0"/>
                <w:sz w:val="20"/>
                <w:szCs w:val="20"/>
                <w:u w:val="none"/>
                <w:lang w:val="en-US" w:eastAsia="zh-CN" w:bidi="ar"/>
              </w:rPr>
              <w:t>产地（国产/进口）</w:t>
            </w:r>
          </w:p>
        </w:tc>
        <w:tc>
          <w:tcPr>
            <w:tcW w:w="787" w:type="pct"/>
            <w:tcBorders>
              <w:top w:val="single" w:color="auto" w:sz="4" w:space="0"/>
              <w:left w:val="single" w:color="auto" w:sz="4" w:space="0"/>
              <w:right w:val="single" w:color="auto" w:sz="4" w:space="0"/>
            </w:tcBorders>
            <w:shd w:val="clear" w:color="auto" w:fill="auto"/>
            <w:vAlign w:val="center"/>
          </w:tcPr>
          <w:p w14:paraId="13F5A0FB">
            <w:pPr>
              <w:jc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单价（元）</w:t>
            </w:r>
          </w:p>
        </w:tc>
      </w:tr>
      <w:tr w14:paraId="0AD2F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5" w:hRule="atLeast"/>
          <w:jc w:val="center"/>
        </w:trPr>
        <w:tc>
          <w:tcPr>
            <w:tcW w:w="341" w:type="pct"/>
            <w:tcBorders>
              <w:top w:val="single" w:color="auto" w:sz="4" w:space="0"/>
              <w:left w:val="single" w:color="auto" w:sz="4" w:space="0"/>
              <w:right w:val="single" w:color="auto" w:sz="4" w:space="0"/>
            </w:tcBorders>
            <w:shd w:val="clear" w:color="auto" w:fill="auto"/>
            <w:vAlign w:val="center"/>
          </w:tcPr>
          <w:p w14:paraId="427F6C7A">
            <w:pPr>
              <w:jc w:val="center"/>
              <w:rPr>
                <w:rFonts w:hint="default" w:ascii="宋体" w:hAnsi="宋体"/>
                <w:b w:val="0"/>
                <w:bCs/>
                <w:color w:val="auto"/>
                <w:szCs w:val="21"/>
                <w:lang w:val="en-US" w:eastAsia="zh-CN"/>
              </w:rPr>
            </w:pPr>
            <w:r>
              <w:rPr>
                <w:rFonts w:hint="eastAsia" w:ascii="宋体" w:hAnsi="宋体"/>
                <w:b w:val="0"/>
                <w:bCs/>
                <w:color w:val="auto"/>
                <w:szCs w:val="21"/>
                <w:lang w:val="en-US" w:eastAsia="zh-CN"/>
              </w:rPr>
              <w:t>1</w:t>
            </w:r>
          </w:p>
        </w:tc>
        <w:tc>
          <w:tcPr>
            <w:tcW w:w="1253" w:type="pct"/>
            <w:tcBorders>
              <w:top w:val="single" w:color="auto" w:sz="4" w:space="0"/>
              <w:left w:val="single" w:color="auto" w:sz="4" w:space="0"/>
              <w:right w:val="single" w:color="auto" w:sz="4" w:space="0"/>
            </w:tcBorders>
            <w:shd w:val="clear" w:color="auto" w:fill="auto"/>
            <w:vAlign w:val="center"/>
          </w:tcPr>
          <w:p w14:paraId="24243F72">
            <w:pPr>
              <w:keepNext w:val="0"/>
              <w:keepLines w:val="0"/>
              <w:widowControl/>
              <w:suppressLineNumbers w:val="0"/>
              <w:tabs>
                <w:tab w:val="left" w:pos="420"/>
              </w:tabs>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i w:val="0"/>
                <w:iCs w:val="0"/>
                <w:color w:val="auto"/>
                <w:kern w:val="0"/>
                <w:sz w:val="21"/>
                <w:szCs w:val="21"/>
                <w:u w:val="none"/>
                <w:lang w:val="en-US" w:eastAsia="zh-CN" w:bidi="ar"/>
              </w:rPr>
              <w:t>报警主机</w:t>
            </w:r>
          </w:p>
        </w:tc>
        <w:tc>
          <w:tcPr>
            <w:tcW w:w="319" w:type="pct"/>
            <w:tcBorders>
              <w:top w:val="single" w:color="auto" w:sz="4" w:space="0"/>
              <w:left w:val="single" w:color="auto" w:sz="4" w:space="0"/>
              <w:right w:val="single" w:color="auto" w:sz="4" w:space="0"/>
            </w:tcBorders>
            <w:shd w:val="clear" w:color="auto" w:fill="auto"/>
            <w:vAlign w:val="center"/>
          </w:tcPr>
          <w:p w14:paraId="5EE1342A">
            <w:pPr>
              <w:jc w:val="center"/>
              <w:rPr>
                <w:rFonts w:hint="eastAsia" w:ascii="宋体" w:hAnsi="宋体" w:eastAsia="宋体" w:cs="宋体"/>
                <w:b w:val="0"/>
                <w:bCs/>
                <w:i w:val="0"/>
                <w:iCs w:val="0"/>
                <w:color w:val="auto"/>
                <w:kern w:val="0"/>
                <w:sz w:val="20"/>
                <w:szCs w:val="20"/>
                <w:u w:val="none"/>
                <w:lang w:val="en-US" w:eastAsia="zh-CN" w:bidi="ar"/>
              </w:rPr>
            </w:pPr>
          </w:p>
        </w:tc>
        <w:tc>
          <w:tcPr>
            <w:tcW w:w="1042" w:type="pct"/>
            <w:tcBorders>
              <w:top w:val="single" w:color="auto" w:sz="4" w:space="0"/>
              <w:left w:val="single" w:color="auto" w:sz="4" w:space="0"/>
              <w:right w:val="single" w:color="auto" w:sz="4" w:space="0"/>
            </w:tcBorders>
            <w:shd w:val="clear" w:color="auto" w:fill="auto"/>
            <w:vAlign w:val="center"/>
          </w:tcPr>
          <w:p w14:paraId="361AB5AF">
            <w:pPr>
              <w:keepNext w:val="0"/>
              <w:keepLines w:val="0"/>
              <w:widowControl/>
              <w:suppressLineNumbers w:val="0"/>
              <w:tabs>
                <w:tab w:val="left" w:pos="420"/>
              </w:tabs>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cs="宋体"/>
                <w:i w:val="0"/>
                <w:iCs w:val="0"/>
                <w:color w:val="auto"/>
                <w:kern w:val="0"/>
                <w:sz w:val="21"/>
                <w:szCs w:val="21"/>
                <w:u w:val="none"/>
                <w:lang w:val="en-US" w:eastAsia="zh-CN" w:bidi="ar"/>
              </w:rPr>
              <w:t>1</w:t>
            </w:r>
          </w:p>
        </w:tc>
        <w:tc>
          <w:tcPr>
            <w:tcW w:w="459" w:type="pct"/>
            <w:tcBorders>
              <w:top w:val="single" w:color="auto" w:sz="4" w:space="0"/>
              <w:left w:val="single" w:color="auto" w:sz="4" w:space="0"/>
              <w:right w:val="single" w:color="auto" w:sz="4" w:space="0"/>
            </w:tcBorders>
            <w:shd w:val="clear" w:color="auto" w:fill="auto"/>
            <w:vAlign w:val="center"/>
          </w:tcPr>
          <w:p w14:paraId="760B8367">
            <w:pPr>
              <w:keepNext w:val="0"/>
              <w:keepLines w:val="0"/>
              <w:widowControl/>
              <w:suppressLineNumbers w:val="0"/>
              <w:tabs>
                <w:tab w:val="left" w:pos="420"/>
              </w:tabs>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796" w:type="pct"/>
            <w:tcBorders>
              <w:top w:val="single" w:color="auto" w:sz="4" w:space="0"/>
              <w:left w:val="single" w:color="auto" w:sz="4" w:space="0"/>
              <w:right w:val="single" w:color="auto" w:sz="4" w:space="0"/>
            </w:tcBorders>
            <w:shd w:val="clear" w:color="auto" w:fill="auto"/>
            <w:vAlign w:val="center"/>
          </w:tcPr>
          <w:p w14:paraId="0342A69C">
            <w:pPr>
              <w:jc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国产</w:t>
            </w:r>
          </w:p>
        </w:tc>
        <w:tc>
          <w:tcPr>
            <w:tcW w:w="787" w:type="pct"/>
            <w:tcBorders>
              <w:top w:val="single" w:color="auto" w:sz="4" w:space="0"/>
              <w:left w:val="single" w:color="auto" w:sz="4" w:space="0"/>
              <w:right w:val="single" w:color="auto" w:sz="4" w:space="0"/>
            </w:tcBorders>
            <w:shd w:val="clear" w:color="auto" w:fill="auto"/>
            <w:vAlign w:val="center"/>
          </w:tcPr>
          <w:p w14:paraId="5E9B03BF">
            <w:pPr>
              <w:jc w:val="center"/>
              <w:rPr>
                <w:rFonts w:hint="eastAsia" w:ascii="宋体" w:hAnsi="宋体" w:eastAsia="宋体" w:cs="宋体"/>
                <w:i w:val="0"/>
                <w:iCs w:val="0"/>
                <w:color w:val="auto"/>
                <w:kern w:val="0"/>
                <w:sz w:val="20"/>
                <w:szCs w:val="20"/>
                <w:u w:val="none"/>
                <w:lang w:val="en-US" w:eastAsia="zh-CN" w:bidi="ar"/>
              </w:rPr>
            </w:pPr>
          </w:p>
        </w:tc>
      </w:tr>
      <w:tr w14:paraId="1F0A0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5" w:hRule="atLeast"/>
          <w:jc w:val="center"/>
        </w:trPr>
        <w:tc>
          <w:tcPr>
            <w:tcW w:w="341" w:type="pct"/>
            <w:tcBorders>
              <w:top w:val="single" w:color="auto" w:sz="4" w:space="0"/>
              <w:left w:val="single" w:color="auto" w:sz="4" w:space="0"/>
              <w:right w:val="single" w:color="auto" w:sz="4" w:space="0"/>
            </w:tcBorders>
            <w:shd w:val="clear" w:color="auto" w:fill="auto"/>
            <w:vAlign w:val="center"/>
          </w:tcPr>
          <w:p w14:paraId="23D9E08C">
            <w:pPr>
              <w:jc w:val="center"/>
              <w:rPr>
                <w:rFonts w:hint="default" w:ascii="宋体" w:hAnsi="宋体"/>
                <w:b w:val="0"/>
                <w:bCs/>
                <w:color w:val="auto"/>
                <w:szCs w:val="21"/>
                <w:lang w:val="en-US" w:eastAsia="zh-CN"/>
              </w:rPr>
            </w:pPr>
            <w:r>
              <w:rPr>
                <w:rFonts w:hint="eastAsia" w:ascii="宋体" w:hAnsi="宋体"/>
                <w:b w:val="0"/>
                <w:bCs/>
                <w:color w:val="auto"/>
                <w:szCs w:val="21"/>
                <w:lang w:val="en-US" w:eastAsia="zh-CN"/>
              </w:rPr>
              <w:t>2</w:t>
            </w:r>
          </w:p>
        </w:tc>
        <w:tc>
          <w:tcPr>
            <w:tcW w:w="1253" w:type="pct"/>
            <w:tcBorders>
              <w:top w:val="single" w:color="auto" w:sz="4" w:space="0"/>
              <w:left w:val="single" w:color="auto" w:sz="4" w:space="0"/>
              <w:right w:val="single" w:color="auto" w:sz="4" w:space="0"/>
            </w:tcBorders>
            <w:shd w:val="clear" w:color="auto" w:fill="auto"/>
            <w:vAlign w:val="center"/>
          </w:tcPr>
          <w:p w14:paraId="1477A3E6">
            <w:pPr>
              <w:keepNext w:val="0"/>
              <w:keepLines w:val="0"/>
              <w:widowControl/>
              <w:suppressLineNumbers w:val="0"/>
              <w:tabs>
                <w:tab w:val="left" w:pos="420"/>
              </w:tabs>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i w:val="0"/>
                <w:iCs w:val="0"/>
                <w:color w:val="auto"/>
                <w:kern w:val="0"/>
                <w:sz w:val="21"/>
                <w:szCs w:val="21"/>
                <w:u w:val="none"/>
                <w:lang w:val="en-US" w:eastAsia="zh-CN" w:bidi="ar"/>
              </w:rPr>
              <w:t>NETCOM网络报警系统</w:t>
            </w:r>
          </w:p>
        </w:tc>
        <w:tc>
          <w:tcPr>
            <w:tcW w:w="319" w:type="pct"/>
            <w:tcBorders>
              <w:top w:val="single" w:color="auto" w:sz="4" w:space="0"/>
              <w:left w:val="single" w:color="auto" w:sz="4" w:space="0"/>
              <w:right w:val="single" w:color="auto" w:sz="4" w:space="0"/>
            </w:tcBorders>
            <w:shd w:val="clear" w:color="auto" w:fill="auto"/>
            <w:vAlign w:val="center"/>
          </w:tcPr>
          <w:p w14:paraId="221147F7">
            <w:pPr>
              <w:jc w:val="center"/>
              <w:rPr>
                <w:rFonts w:hint="eastAsia" w:ascii="宋体" w:hAnsi="宋体" w:eastAsia="宋体" w:cs="宋体"/>
                <w:b w:val="0"/>
                <w:bCs/>
                <w:i w:val="0"/>
                <w:iCs w:val="0"/>
                <w:color w:val="auto"/>
                <w:kern w:val="0"/>
                <w:sz w:val="20"/>
                <w:szCs w:val="20"/>
                <w:u w:val="none"/>
                <w:lang w:val="en-US" w:eastAsia="zh-CN" w:bidi="ar"/>
              </w:rPr>
            </w:pPr>
          </w:p>
        </w:tc>
        <w:tc>
          <w:tcPr>
            <w:tcW w:w="1042" w:type="pct"/>
            <w:tcBorders>
              <w:top w:val="single" w:color="auto" w:sz="4" w:space="0"/>
              <w:left w:val="single" w:color="auto" w:sz="4" w:space="0"/>
              <w:right w:val="single" w:color="auto" w:sz="4" w:space="0"/>
            </w:tcBorders>
            <w:shd w:val="clear" w:color="auto" w:fill="auto"/>
            <w:vAlign w:val="center"/>
          </w:tcPr>
          <w:p w14:paraId="168FB97D">
            <w:pPr>
              <w:keepNext w:val="0"/>
              <w:keepLines w:val="0"/>
              <w:widowControl/>
              <w:suppressLineNumbers w:val="0"/>
              <w:tabs>
                <w:tab w:val="left" w:pos="420"/>
              </w:tabs>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cs="宋体"/>
                <w:i w:val="0"/>
                <w:iCs w:val="0"/>
                <w:color w:val="auto"/>
                <w:kern w:val="0"/>
                <w:sz w:val="21"/>
                <w:szCs w:val="21"/>
                <w:u w:val="none"/>
                <w:lang w:val="en-US" w:eastAsia="zh-CN" w:bidi="ar"/>
              </w:rPr>
              <w:t>1</w:t>
            </w:r>
          </w:p>
        </w:tc>
        <w:tc>
          <w:tcPr>
            <w:tcW w:w="459" w:type="pct"/>
            <w:tcBorders>
              <w:top w:val="single" w:color="auto" w:sz="4" w:space="0"/>
              <w:left w:val="single" w:color="auto" w:sz="4" w:space="0"/>
              <w:right w:val="single" w:color="auto" w:sz="4" w:space="0"/>
            </w:tcBorders>
            <w:shd w:val="clear" w:color="auto" w:fill="auto"/>
            <w:vAlign w:val="center"/>
          </w:tcPr>
          <w:p w14:paraId="5E7031A2">
            <w:pPr>
              <w:keepNext w:val="0"/>
              <w:keepLines w:val="0"/>
              <w:widowControl/>
              <w:suppressLineNumbers w:val="0"/>
              <w:tabs>
                <w:tab w:val="left" w:pos="420"/>
              </w:tabs>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796" w:type="pct"/>
            <w:tcBorders>
              <w:top w:val="single" w:color="auto" w:sz="4" w:space="0"/>
              <w:left w:val="single" w:color="auto" w:sz="4" w:space="0"/>
              <w:right w:val="single" w:color="auto" w:sz="4" w:space="0"/>
            </w:tcBorders>
            <w:shd w:val="clear" w:color="auto" w:fill="auto"/>
            <w:vAlign w:val="center"/>
          </w:tcPr>
          <w:p w14:paraId="355032DF">
            <w:pPr>
              <w:jc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国产</w:t>
            </w:r>
          </w:p>
        </w:tc>
        <w:tc>
          <w:tcPr>
            <w:tcW w:w="787" w:type="pct"/>
            <w:tcBorders>
              <w:top w:val="single" w:color="auto" w:sz="4" w:space="0"/>
              <w:left w:val="single" w:color="auto" w:sz="4" w:space="0"/>
              <w:right w:val="single" w:color="auto" w:sz="4" w:space="0"/>
            </w:tcBorders>
            <w:shd w:val="clear" w:color="auto" w:fill="auto"/>
            <w:vAlign w:val="center"/>
          </w:tcPr>
          <w:p w14:paraId="04CBBAFC">
            <w:pPr>
              <w:jc w:val="center"/>
              <w:rPr>
                <w:rFonts w:hint="eastAsia" w:ascii="宋体" w:hAnsi="宋体" w:eastAsia="宋体" w:cs="宋体"/>
                <w:i w:val="0"/>
                <w:iCs w:val="0"/>
                <w:color w:val="auto"/>
                <w:kern w:val="0"/>
                <w:sz w:val="20"/>
                <w:szCs w:val="20"/>
                <w:u w:val="none"/>
                <w:lang w:val="en-US" w:eastAsia="zh-CN" w:bidi="ar"/>
              </w:rPr>
            </w:pPr>
          </w:p>
        </w:tc>
      </w:tr>
      <w:tr w14:paraId="7136C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5" w:hRule="atLeast"/>
          <w:jc w:val="center"/>
        </w:trPr>
        <w:tc>
          <w:tcPr>
            <w:tcW w:w="341" w:type="pct"/>
            <w:tcBorders>
              <w:top w:val="single" w:color="auto" w:sz="4" w:space="0"/>
              <w:left w:val="single" w:color="auto" w:sz="4" w:space="0"/>
              <w:right w:val="single" w:color="auto" w:sz="4" w:space="0"/>
            </w:tcBorders>
            <w:shd w:val="clear" w:color="auto" w:fill="auto"/>
            <w:vAlign w:val="center"/>
          </w:tcPr>
          <w:p w14:paraId="590D4B38">
            <w:pPr>
              <w:jc w:val="center"/>
              <w:rPr>
                <w:rFonts w:hint="default" w:ascii="宋体" w:hAnsi="宋体"/>
                <w:b w:val="0"/>
                <w:bCs/>
                <w:color w:val="auto"/>
                <w:szCs w:val="21"/>
                <w:lang w:val="en-US" w:eastAsia="zh-CN"/>
              </w:rPr>
            </w:pPr>
            <w:r>
              <w:rPr>
                <w:rFonts w:hint="eastAsia" w:ascii="宋体" w:hAnsi="宋体"/>
                <w:b w:val="0"/>
                <w:bCs/>
                <w:color w:val="auto"/>
                <w:szCs w:val="21"/>
                <w:lang w:val="en-US" w:eastAsia="zh-CN"/>
              </w:rPr>
              <w:t>3</w:t>
            </w:r>
          </w:p>
        </w:tc>
        <w:tc>
          <w:tcPr>
            <w:tcW w:w="1253" w:type="pct"/>
            <w:tcBorders>
              <w:top w:val="single" w:color="auto" w:sz="4" w:space="0"/>
              <w:left w:val="single" w:color="auto" w:sz="4" w:space="0"/>
              <w:right w:val="single" w:color="auto" w:sz="4" w:space="0"/>
            </w:tcBorders>
            <w:shd w:val="clear" w:color="auto" w:fill="auto"/>
            <w:vAlign w:val="center"/>
          </w:tcPr>
          <w:p w14:paraId="2DA0C325">
            <w:pPr>
              <w:keepNext w:val="0"/>
              <w:keepLines w:val="0"/>
              <w:widowControl/>
              <w:suppressLineNumbers w:val="0"/>
              <w:tabs>
                <w:tab w:val="left" w:pos="420"/>
              </w:tabs>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i w:val="0"/>
                <w:iCs w:val="0"/>
                <w:color w:val="auto"/>
                <w:kern w:val="0"/>
                <w:sz w:val="21"/>
                <w:szCs w:val="21"/>
                <w:u w:val="none"/>
                <w:lang w:val="en-US" w:eastAsia="zh-CN" w:bidi="ar"/>
              </w:rPr>
              <w:t>键盘</w:t>
            </w:r>
          </w:p>
        </w:tc>
        <w:tc>
          <w:tcPr>
            <w:tcW w:w="319" w:type="pct"/>
            <w:tcBorders>
              <w:top w:val="single" w:color="auto" w:sz="4" w:space="0"/>
              <w:left w:val="single" w:color="auto" w:sz="4" w:space="0"/>
              <w:right w:val="single" w:color="auto" w:sz="4" w:space="0"/>
            </w:tcBorders>
            <w:shd w:val="clear" w:color="auto" w:fill="auto"/>
            <w:vAlign w:val="center"/>
          </w:tcPr>
          <w:p w14:paraId="3A6C5F9E">
            <w:pPr>
              <w:jc w:val="center"/>
              <w:rPr>
                <w:rFonts w:hint="eastAsia" w:ascii="宋体" w:hAnsi="宋体" w:eastAsia="宋体" w:cs="宋体"/>
                <w:b w:val="0"/>
                <w:bCs/>
                <w:i w:val="0"/>
                <w:iCs w:val="0"/>
                <w:color w:val="auto"/>
                <w:kern w:val="0"/>
                <w:sz w:val="20"/>
                <w:szCs w:val="20"/>
                <w:u w:val="none"/>
                <w:lang w:val="en-US" w:eastAsia="zh-CN" w:bidi="ar"/>
              </w:rPr>
            </w:pPr>
          </w:p>
        </w:tc>
        <w:tc>
          <w:tcPr>
            <w:tcW w:w="1888" w:type="dxa"/>
            <w:tcBorders>
              <w:top w:val="single" w:color="auto" w:sz="4" w:space="0"/>
              <w:left w:val="single" w:color="auto" w:sz="4" w:space="0"/>
              <w:right w:val="single" w:color="auto" w:sz="4" w:space="0"/>
            </w:tcBorders>
            <w:shd w:val="clear" w:color="auto" w:fill="auto"/>
            <w:vAlign w:val="center"/>
          </w:tcPr>
          <w:p w14:paraId="6D5E30AF">
            <w:pPr>
              <w:keepNext w:val="0"/>
              <w:keepLines w:val="0"/>
              <w:widowControl/>
              <w:suppressLineNumbers w:val="0"/>
              <w:tabs>
                <w:tab w:val="left" w:pos="420"/>
              </w:tabs>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cs="宋体"/>
                <w:i w:val="0"/>
                <w:iCs w:val="0"/>
                <w:color w:val="auto"/>
                <w:kern w:val="0"/>
                <w:sz w:val="21"/>
                <w:szCs w:val="21"/>
                <w:u w:val="none"/>
                <w:lang w:val="en-US" w:eastAsia="zh-CN" w:bidi="ar"/>
              </w:rPr>
              <w:t>1</w:t>
            </w:r>
          </w:p>
        </w:tc>
        <w:tc>
          <w:tcPr>
            <w:tcW w:w="459" w:type="pct"/>
            <w:tcBorders>
              <w:top w:val="single" w:color="auto" w:sz="4" w:space="0"/>
              <w:left w:val="single" w:color="auto" w:sz="4" w:space="0"/>
              <w:right w:val="single" w:color="auto" w:sz="4" w:space="0"/>
            </w:tcBorders>
            <w:shd w:val="clear" w:color="auto" w:fill="auto"/>
            <w:vAlign w:val="center"/>
          </w:tcPr>
          <w:p w14:paraId="4E94DA01">
            <w:pPr>
              <w:keepNext w:val="0"/>
              <w:keepLines w:val="0"/>
              <w:widowControl/>
              <w:suppressLineNumbers w:val="0"/>
              <w:tabs>
                <w:tab w:val="left" w:pos="420"/>
              </w:tabs>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796" w:type="pct"/>
            <w:tcBorders>
              <w:top w:val="single" w:color="auto" w:sz="4" w:space="0"/>
              <w:left w:val="single" w:color="auto" w:sz="4" w:space="0"/>
              <w:right w:val="single" w:color="auto" w:sz="4" w:space="0"/>
            </w:tcBorders>
            <w:shd w:val="clear" w:color="auto" w:fill="auto"/>
            <w:vAlign w:val="center"/>
          </w:tcPr>
          <w:p w14:paraId="4FCD714C">
            <w:pPr>
              <w:jc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国产</w:t>
            </w:r>
          </w:p>
        </w:tc>
        <w:tc>
          <w:tcPr>
            <w:tcW w:w="787" w:type="pct"/>
            <w:tcBorders>
              <w:top w:val="single" w:color="auto" w:sz="4" w:space="0"/>
              <w:left w:val="single" w:color="auto" w:sz="4" w:space="0"/>
              <w:right w:val="single" w:color="auto" w:sz="4" w:space="0"/>
            </w:tcBorders>
            <w:shd w:val="clear" w:color="auto" w:fill="auto"/>
            <w:vAlign w:val="center"/>
          </w:tcPr>
          <w:p w14:paraId="41C037DD">
            <w:pPr>
              <w:jc w:val="center"/>
              <w:rPr>
                <w:rFonts w:hint="eastAsia" w:ascii="宋体" w:hAnsi="宋体" w:eastAsia="宋体" w:cs="宋体"/>
                <w:i w:val="0"/>
                <w:iCs w:val="0"/>
                <w:color w:val="auto"/>
                <w:kern w:val="0"/>
                <w:sz w:val="20"/>
                <w:szCs w:val="20"/>
                <w:u w:val="none"/>
                <w:lang w:val="en-US" w:eastAsia="zh-CN" w:bidi="ar"/>
              </w:rPr>
            </w:pPr>
          </w:p>
        </w:tc>
      </w:tr>
      <w:tr w14:paraId="61978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5" w:hRule="atLeast"/>
          <w:jc w:val="center"/>
        </w:trPr>
        <w:tc>
          <w:tcPr>
            <w:tcW w:w="341" w:type="pct"/>
            <w:tcBorders>
              <w:top w:val="single" w:color="auto" w:sz="4" w:space="0"/>
              <w:left w:val="single" w:color="auto" w:sz="4" w:space="0"/>
              <w:right w:val="single" w:color="auto" w:sz="4" w:space="0"/>
            </w:tcBorders>
            <w:shd w:val="clear" w:color="auto" w:fill="auto"/>
            <w:vAlign w:val="center"/>
          </w:tcPr>
          <w:p w14:paraId="786C7FA6">
            <w:pPr>
              <w:jc w:val="center"/>
              <w:rPr>
                <w:rFonts w:hint="default" w:ascii="宋体" w:hAnsi="宋体"/>
                <w:b w:val="0"/>
                <w:bCs/>
                <w:color w:val="auto"/>
                <w:szCs w:val="21"/>
                <w:lang w:val="en-US" w:eastAsia="zh-CN"/>
              </w:rPr>
            </w:pPr>
            <w:r>
              <w:rPr>
                <w:rFonts w:hint="eastAsia" w:ascii="宋体" w:hAnsi="宋体"/>
                <w:b w:val="0"/>
                <w:bCs/>
                <w:color w:val="auto"/>
                <w:szCs w:val="21"/>
                <w:lang w:val="en-US" w:eastAsia="zh-CN"/>
              </w:rPr>
              <w:t>4</w:t>
            </w:r>
          </w:p>
        </w:tc>
        <w:tc>
          <w:tcPr>
            <w:tcW w:w="1253" w:type="pct"/>
            <w:tcBorders>
              <w:top w:val="single" w:color="auto" w:sz="4" w:space="0"/>
              <w:left w:val="single" w:color="auto" w:sz="4" w:space="0"/>
              <w:right w:val="single" w:color="auto" w:sz="4" w:space="0"/>
            </w:tcBorders>
            <w:shd w:val="clear" w:color="auto" w:fill="auto"/>
            <w:vAlign w:val="center"/>
          </w:tcPr>
          <w:p w14:paraId="0BBDD60E">
            <w:pPr>
              <w:keepNext w:val="0"/>
              <w:keepLines w:val="0"/>
              <w:widowControl/>
              <w:suppressLineNumbers w:val="0"/>
              <w:tabs>
                <w:tab w:val="left" w:pos="420"/>
              </w:tabs>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i w:val="0"/>
                <w:iCs w:val="0"/>
                <w:color w:val="auto"/>
                <w:kern w:val="0"/>
                <w:sz w:val="21"/>
                <w:szCs w:val="21"/>
                <w:u w:val="none"/>
                <w:lang w:val="en-US" w:eastAsia="zh-CN" w:bidi="ar"/>
              </w:rPr>
              <w:t>双回路总线驱动器</w:t>
            </w:r>
          </w:p>
        </w:tc>
        <w:tc>
          <w:tcPr>
            <w:tcW w:w="319" w:type="pct"/>
            <w:tcBorders>
              <w:top w:val="single" w:color="auto" w:sz="4" w:space="0"/>
              <w:left w:val="single" w:color="auto" w:sz="4" w:space="0"/>
              <w:right w:val="single" w:color="auto" w:sz="4" w:space="0"/>
            </w:tcBorders>
            <w:shd w:val="clear" w:color="auto" w:fill="auto"/>
            <w:vAlign w:val="center"/>
          </w:tcPr>
          <w:p w14:paraId="34F79756">
            <w:pPr>
              <w:jc w:val="center"/>
              <w:rPr>
                <w:rFonts w:hint="eastAsia" w:ascii="宋体" w:hAnsi="宋体" w:eastAsia="宋体" w:cs="宋体"/>
                <w:b w:val="0"/>
                <w:bCs/>
                <w:i w:val="0"/>
                <w:iCs w:val="0"/>
                <w:color w:val="auto"/>
                <w:kern w:val="0"/>
                <w:sz w:val="20"/>
                <w:szCs w:val="20"/>
                <w:u w:val="none"/>
                <w:lang w:val="en-US" w:eastAsia="zh-CN" w:bidi="ar"/>
              </w:rPr>
            </w:pPr>
          </w:p>
        </w:tc>
        <w:tc>
          <w:tcPr>
            <w:tcW w:w="1888" w:type="dxa"/>
            <w:tcBorders>
              <w:top w:val="single" w:color="auto" w:sz="4" w:space="0"/>
              <w:left w:val="single" w:color="auto" w:sz="4" w:space="0"/>
              <w:right w:val="single" w:color="auto" w:sz="4" w:space="0"/>
            </w:tcBorders>
            <w:shd w:val="clear" w:color="auto" w:fill="auto"/>
            <w:vAlign w:val="center"/>
          </w:tcPr>
          <w:p w14:paraId="1CE3DD5B">
            <w:pPr>
              <w:keepNext w:val="0"/>
              <w:keepLines w:val="0"/>
              <w:widowControl/>
              <w:suppressLineNumbers w:val="0"/>
              <w:tabs>
                <w:tab w:val="left" w:pos="420"/>
              </w:tabs>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cs="宋体"/>
                <w:i w:val="0"/>
                <w:iCs w:val="0"/>
                <w:color w:val="auto"/>
                <w:kern w:val="0"/>
                <w:sz w:val="21"/>
                <w:szCs w:val="21"/>
                <w:u w:val="none"/>
                <w:lang w:val="en-US" w:eastAsia="zh-CN" w:bidi="ar"/>
              </w:rPr>
              <w:t>1</w:t>
            </w:r>
          </w:p>
        </w:tc>
        <w:tc>
          <w:tcPr>
            <w:tcW w:w="459" w:type="pct"/>
            <w:tcBorders>
              <w:top w:val="single" w:color="auto" w:sz="4" w:space="0"/>
              <w:left w:val="single" w:color="auto" w:sz="4" w:space="0"/>
              <w:right w:val="single" w:color="auto" w:sz="4" w:space="0"/>
            </w:tcBorders>
            <w:shd w:val="clear" w:color="auto" w:fill="auto"/>
            <w:vAlign w:val="center"/>
          </w:tcPr>
          <w:p w14:paraId="71FBD8D1">
            <w:pPr>
              <w:keepNext w:val="0"/>
              <w:keepLines w:val="0"/>
              <w:widowControl/>
              <w:suppressLineNumbers w:val="0"/>
              <w:tabs>
                <w:tab w:val="left" w:pos="420"/>
              </w:tabs>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796" w:type="pct"/>
            <w:tcBorders>
              <w:top w:val="single" w:color="auto" w:sz="4" w:space="0"/>
              <w:left w:val="single" w:color="auto" w:sz="4" w:space="0"/>
              <w:right w:val="single" w:color="auto" w:sz="4" w:space="0"/>
            </w:tcBorders>
            <w:shd w:val="clear" w:color="auto" w:fill="auto"/>
            <w:vAlign w:val="center"/>
          </w:tcPr>
          <w:p w14:paraId="567864E3">
            <w:pPr>
              <w:jc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国产</w:t>
            </w:r>
          </w:p>
        </w:tc>
        <w:tc>
          <w:tcPr>
            <w:tcW w:w="787" w:type="pct"/>
            <w:tcBorders>
              <w:top w:val="single" w:color="auto" w:sz="4" w:space="0"/>
              <w:left w:val="single" w:color="auto" w:sz="4" w:space="0"/>
              <w:right w:val="single" w:color="auto" w:sz="4" w:space="0"/>
            </w:tcBorders>
            <w:shd w:val="clear" w:color="auto" w:fill="auto"/>
            <w:vAlign w:val="center"/>
          </w:tcPr>
          <w:p w14:paraId="226656EC">
            <w:pPr>
              <w:jc w:val="center"/>
              <w:rPr>
                <w:rFonts w:hint="eastAsia" w:ascii="宋体" w:hAnsi="宋体" w:eastAsia="宋体" w:cs="宋体"/>
                <w:i w:val="0"/>
                <w:iCs w:val="0"/>
                <w:color w:val="auto"/>
                <w:kern w:val="0"/>
                <w:sz w:val="20"/>
                <w:szCs w:val="20"/>
                <w:u w:val="none"/>
                <w:lang w:val="en-US" w:eastAsia="zh-CN" w:bidi="ar"/>
              </w:rPr>
            </w:pPr>
          </w:p>
        </w:tc>
      </w:tr>
      <w:tr w14:paraId="5D804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5" w:hRule="atLeast"/>
          <w:jc w:val="center"/>
        </w:trPr>
        <w:tc>
          <w:tcPr>
            <w:tcW w:w="341" w:type="pct"/>
            <w:tcBorders>
              <w:top w:val="single" w:color="auto" w:sz="4" w:space="0"/>
              <w:left w:val="single" w:color="auto" w:sz="4" w:space="0"/>
              <w:right w:val="single" w:color="auto" w:sz="4" w:space="0"/>
            </w:tcBorders>
            <w:shd w:val="clear" w:color="auto" w:fill="auto"/>
            <w:vAlign w:val="center"/>
          </w:tcPr>
          <w:p w14:paraId="22C9F310">
            <w:pPr>
              <w:jc w:val="center"/>
              <w:rPr>
                <w:rFonts w:hint="default" w:ascii="宋体" w:hAnsi="宋体"/>
                <w:b w:val="0"/>
                <w:bCs/>
                <w:color w:val="auto"/>
                <w:szCs w:val="21"/>
                <w:lang w:val="en-US" w:eastAsia="zh-CN"/>
              </w:rPr>
            </w:pPr>
            <w:r>
              <w:rPr>
                <w:rFonts w:hint="eastAsia" w:ascii="宋体" w:hAnsi="宋体"/>
                <w:b w:val="0"/>
                <w:bCs/>
                <w:color w:val="auto"/>
                <w:szCs w:val="21"/>
                <w:lang w:val="en-US" w:eastAsia="zh-CN"/>
              </w:rPr>
              <w:t>5</w:t>
            </w:r>
          </w:p>
        </w:tc>
        <w:tc>
          <w:tcPr>
            <w:tcW w:w="1253" w:type="pct"/>
            <w:tcBorders>
              <w:top w:val="single" w:color="auto" w:sz="4" w:space="0"/>
              <w:left w:val="single" w:color="auto" w:sz="4" w:space="0"/>
              <w:right w:val="single" w:color="auto" w:sz="4" w:space="0"/>
            </w:tcBorders>
            <w:shd w:val="clear" w:color="auto" w:fill="auto"/>
            <w:vAlign w:val="center"/>
          </w:tcPr>
          <w:p w14:paraId="26ABE9A6">
            <w:pPr>
              <w:keepNext w:val="0"/>
              <w:keepLines w:val="0"/>
              <w:widowControl/>
              <w:suppressLineNumbers w:val="0"/>
              <w:tabs>
                <w:tab w:val="left" w:pos="420"/>
              </w:tabs>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i w:val="0"/>
                <w:iCs w:val="0"/>
                <w:color w:val="auto"/>
                <w:kern w:val="0"/>
                <w:sz w:val="21"/>
                <w:szCs w:val="21"/>
                <w:u w:val="none"/>
                <w:lang w:val="en-US" w:eastAsia="zh-CN" w:bidi="ar"/>
              </w:rPr>
              <w:t>总线式八路输入模块</w:t>
            </w:r>
          </w:p>
        </w:tc>
        <w:tc>
          <w:tcPr>
            <w:tcW w:w="319" w:type="pct"/>
            <w:tcBorders>
              <w:top w:val="single" w:color="auto" w:sz="4" w:space="0"/>
              <w:left w:val="single" w:color="auto" w:sz="4" w:space="0"/>
              <w:right w:val="single" w:color="auto" w:sz="4" w:space="0"/>
            </w:tcBorders>
            <w:shd w:val="clear" w:color="auto" w:fill="auto"/>
            <w:vAlign w:val="center"/>
          </w:tcPr>
          <w:p w14:paraId="2DE3066D">
            <w:pPr>
              <w:jc w:val="center"/>
              <w:rPr>
                <w:rFonts w:hint="eastAsia" w:ascii="宋体" w:hAnsi="宋体" w:eastAsia="宋体" w:cs="宋体"/>
                <w:b w:val="0"/>
                <w:bCs/>
                <w:i w:val="0"/>
                <w:iCs w:val="0"/>
                <w:color w:val="auto"/>
                <w:kern w:val="0"/>
                <w:sz w:val="20"/>
                <w:szCs w:val="20"/>
                <w:u w:val="none"/>
                <w:lang w:val="en-US" w:eastAsia="zh-CN" w:bidi="ar"/>
              </w:rPr>
            </w:pPr>
          </w:p>
        </w:tc>
        <w:tc>
          <w:tcPr>
            <w:tcW w:w="1888" w:type="dxa"/>
            <w:tcBorders>
              <w:top w:val="single" w:color="auto" w:sz="4" w:space="0"/>
              <w:left w:val="single" w:color="auto" w:sz="4" w:space="0"/>
              <w:right w:val="single" w:color="auto" w:sz="4" w:space="0"/>
            </w:tcBorders>
            <w:shd w:val="clear" w:color="auto" w:fill="auto"/>
            <w:vAlign w:val="center"/>
          </w:tcPr>
          <w:p w14:paraId="6EABAE36">
            <w:pPr>
              <w:keepNext w:val="0"/>
              <w:keepLines w:val="0"/>
              <w:widowControl/>
              <w:suppressLineNumbers w:val="0"/>
              <w:tabs>
                <w:tab w:val="left" w:pos="420"/>
              </w:tabs>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cs="宋体"/>
                <w:i w:val="0"/>
                <w:iCs w:val="0"/>
                <w:color w:val="auto"/>
                <w:kern w:val="0"/>
                <w:sz w:val="21"/>
                <w:szCs w:val="21"/>
                <w:u w:val="none"/>
                <w:lang w:val="en-US" w:eastAsia="zh-CN" w:bidi="ar"/>
              </w:rPr>
              <w:t>1</w:t>
            </w:r>
          </w:p>
        </w:tc>
        <w:tc>
          <w:tcPr>
            <w:tcW w:w="459" w:type="pct"/>
            <w:tcBorders>
              <w:top w:val="single" w:color="auto" w:sz="4" w:space="0"/>
              <w:left w:val="single" w:color="auto" w:sz="4" w:space="0"/>
              <w:right w:val="single" w:color="auto" w:sz="4" w:space="0"/>
            </w:tcBorders>
            <w:shd w:val="clear" w:color="auto" w:fill="auto"/>
            <w:vAlign w:val="center"/>
          </w:tcPr>
          <w:p w14:paraId="75DE2429">
            <w:pPr>
              <w:keepNext w:val="0"/>
              <w:keepLines w:val="0"/>
              <w:widowControl/>
              <w:suppressLineNumbers w:val="0"/>
              <w:tabs>
                <w:tab w:val="left" w:pos="420"/>
              </w:tabs>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796" w:type="pct"/>
            <w:tcBorders>
              <w:top w:val="single" w:color="auto" w:sz="4" w:space="0"/>
              <w:left w:val="single" w:color="auto" w:sz="4" w:space="0"/>
              <w:right w:val="single" w:color="auto" w:sz="4" w:space="0"/>
            </w:tcBorders>
            <w:shd w:val="clear" w:color="auto" w:fill="auto"/>
            <w:vAlign w:val="center"/>
          </w:tcPr>
          <w:p w14:paraId="6D130898">
            <w:pPr>
              <w:jc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国产</w:t>
            </w:r>
          </w:p>
        </w:tc>
        <w:tc>
          <w:tcPr>
            <w:tcW w:w="787" w:type="pct"/>
            <w:tcBorders>
              <w:top w:val="single" w:color="auto" w:sz="4" w:space="0"/>
              <w:left w:val="single" w:color="auto" w:sz="4" w:space="0"/>
              <w:right w:val="single" w:color="auto" w:sz="4" w:space="0"/>
            </w:tcBorders>
            <w:shd w:val="clear" w:color="auto" w:fill="auto"/>
            <w:vAlign w:val="center"/>
          </w:tcPr>
          <w:p w14:paraId="37FA7697">
            <w:pPr>
              <w:jc w:val="center"/>
              <w:rPr>
                <w:rFonts w:hint="eastAsia" w:ascii="宋体" w:hAnsi="宋体" w:eastAsia="宋体" w:cs="宋体"/>
                <w:i w:val="0"/>
                <w:iCs w:val="0"/>
                <w:color w:val="auto"/>
                <w:kern w:val="0"/>
                <w:sz w:val="20"/>
                <w:szCs w:val="20"/>
                <w:u w:val="none"/>
                <w:lang w:val="en-US" w:eastAsia="zh-CN" w:bidi="ar"/>
              </w:rPr>
            </w:pPr>
          </w:p>
        </w:tc>
      </w:tr>
      <w:tr w14:paraId="257A9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5" w:hRule="atLeast"/>
          <w:jc w:val="center"/>
        </w:trPr>
        <w:tc>
          <w:tcPr>
            <w:tcW w:w="341" w:type="pct"/>
            <w:tcBorders>
              <w:top w:val="single" w:color="auto" w:sz="4" w:space="0"/>
              <w:left w:val="single" w:color="auto" w:sz="4" w:space="0"/>
              <w:right w:val="single" w:color="auto" w:sz="4" w:space="0"/>
            </w:tcBorders>
            <w:shd w:val="clear" w:color="auto" w:fill="auto"/>
            <w:vAlign w:val="center"/>
          </w:tcPr>
          <w:p w14:paraId="01134DD7">
            <w:pPr>
              <w:jc w:val="center"/>
              <w:rPr>
                <w:rFonts w:hint="default" w:ascii="宋体" w:hAnsi="宋体"/>
                <w:b w:val="0"/>
                <w:bCs/>
                <w:color w:val="auto"/>
                <w:szCs w:val="21"/>
                <w:lang w:val="en-US" w:eastAsia="zh-CN"/>
              </w:rPr>
            </w:pPr>
            <w:r>
              <w:rPr>
                <w:rFonts w:hint="eastAsia" w:ascii="宋体" w:hAnsi="宋体"/>
                <w:b w:val="0"/>
                <w:bCs/>
                <w:color w:val="auto"/>
                <w:szCs w:val="21"/>
                <w:lang w:val="en-US" w:eastAsia="zh-CN"/>
              </w:rPr>
              <w:t>6</w:t>
            </w:r>
          </w:p>
        </w:tc>
        <w:tc>
          <w:tcPr>
            <w:tcW w:w="1253" w:type="pct"/>
            <w:tcBorders>
              <w:top w:val="single" w:color="auto" w:sz="4" w:space="0"/>
              <w:left w:val="single" w:color="auto" w:sz="4" w:space="0"/>
              <w:right w:val="single" w:color="auto" w:sz="4" w:space="0"/>
            </w:tcBorders>
            <w:shd w:val="clear" w:color="auto" w:fill="auto"/>
            <w:vAlign w:val="center"/>
          </w:tcPr>
          <w:p w14:paraId="00F01E9B">
            <w:pPr>
              <w:keepNext w:val="0"/>
              <w:keepLines w:val="0"/>
              <w:widowControl/>
              <w:suppressLineNumbers w:val="0"/>
              <w:tabs>
                <w:tab w:val="left" w:pos="420"/>
              </w:tabs>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i w:val="0"/>
                <w:iCs w:val="0"/>
                <w:color w:val="auto"/>
                <w:kern w:val="0"/>
                <w:sz w:val="21"/>
                <w:szCs w:val="21"/>
                <w:u w:val="none"/>
                <w:lang w:val="en-US" w:eastAsia="zh-CN" w:bidi="ar"/>
              </w:rPr>
              <w:t>大按钮</w:t>
            </w:r>
          </w:p>
        </w:tc>
        <w:tc>
          <w:tcPr>
            <w:tcW w:w="319" w:type="pct"/>
            <w:tcBorders>
              <w:top w:val="single" w:color="auto" w:sz="4" w:space="0"/>
              <w:left w:val="single" w:color="auto" w:sz="4" w:space="0"/>
              <w:right w:val="single" w:color="auto" w:sz="4" w:space="0"/>
            </w:tcBorders>
            <w:shd w:val="clear" w:color="auto" w:fill="auto"/>
            <w:vAlign w:val="center"/>
          </w:tcPr>
          <w:p w14:paraId="531A019C">
            <w:pPr>
              <w:jc w:val="center"/>
              <w:rPr>
                <w:rFonts w:hint="eastAsia" w:ascii="宋体" w:hAnsi="宋体" w:eastAsia="宋体" w:cs="宋体"/>
                <w:b w:val="0"/>
                <w:bCs/>
                <w:i w:val="0"/>
                <w:iCs w:val="0"/>
                <w:color w:val="auto"/>
                <w:kern w:val="0"/>
                <w:sz w:val="20"/>
                <w:szCs w:val="20"/>
                <w:u w:val="none"/>
                <w:lang w:val="en-US" w:eastAsia="zh-CN" w:bidi="ar"/>
              </w:rPr>
            </w:pPr>
          </w:p>
        </w:tc>
        <w:tc>
          <w:tcPr>
            <w:tcW w:w="1888" w:type="dxa"/>
            <w:tcBorders>
              <w:top w:val="single" w:color="auto" w:sz="4" w:space="0"/>
              <w:left w:val="single" w:color="auto" w:sz="4" w:space="0"/>
              <w:right w:val="single" w:color="auto" w:sz="4" w:space="0"/>
            </w:tcBorders>
            <w:shd w:val="clear" w:color="auto" w:fill="auto"/>
            <w:vAlign w:val="center"/>
          </w:tcPr>
          <w:p w14:paraId="490312B2">
            <w:pPr>
              <w:keepNext w:val="0"/>
              <w:keepLines w:val="0"/>
              <w:widowControl/>
              <w:suppressLineNumbers w:val="0"/>
              <w:tabs>
                <w:tab w:val="left" w:pos="420"/>
              </w:tabs>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cs="宋体"/>
                <w:i w:val="0"/>
                <w:iCs w:val="0"/>
                <w:color w:val="auto"/>
                <w:kern w:val="0"/>
                <w:sz w:val="21"/>
                <w:szCs w:val="21"/>
                <w:u w:val="none"/>
                <w:lang w:val="en-US" w:eastAsia="zh-CN" w:bidi="ar"/>
              </w:rPr>
              <w:t>1</w:t>
            </w:r>
          </w:p>
        </w:tc>
        <w:tc>
          <w:tcPr>
            <w:tcW w:w="459" w:type="pct"/>
            <w:tcBorders>
              <w:top w:val="single" w:color="auto" w:sz="4" w:space="0"/>
              <w:left w:val="single" w:color="auto" w:sz="4" w:space="0"/>
              <w:right w:val="single" w:color="auto" w:sz="4" w:space="0"/>
            </w:tcBorders>
            <w:shd w:val="clear" w:color="auto" w:fill="auto"/>
            <w:vAlign w:val="center"/>
          </w:tcPr>
          <w:p w14:paraId="01B43D78">
            <w:pPr>
              <w:keepNext w:val="0"/>
              <w:keepLines w:val="0"/>
              <w:widowControl/>
              <w:suppressLineNumbers w:val="0"/>
              <w:tabs>
                <w:tab w:val="left" w:pos="420"/>
              </w:tabs>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796" w:type="pct"/>
            <w:tcBorders>
              <w:top w:val="single" w:color="auto" w:sz="4" w:space="0"/>
              <w:left w:val="single" w:color="auto" w:sz="4" w:space="0"/>
              <w:right w:val="single" w:color="auto" w:sz="4" w:space="0"/>
            </w:tcBorders>
            <w:shd w:val="clear" w:color="auto" w:fill="auto"/>
            <w:vAlign w:val="center"/>
          </w:tcPr>
          <w:p w14:paraId="5825EA87">
            <w:pPr>
              <w:jc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国产</w:t>
            </w:r>
          </w:p>
        </w:tc>
        <w:tc>
          <w:tcPr>
            <w:tcW w:w="787" w:type="pct"/>
            <w:tcBorders>
              <w:top w:val="single" w:color="auto" w:sz="4" w:space="0"/>
              <w:left w:val="single" w:color="auto" w:sz="4" w:space="0"/>
              <w:right w:val="single" w:color="auto" w:sz="4" w:space="0"/>
            </w:tcBorders>
            <w:shd w:val="clear" w:color="auto" w:fill="auto"/>
            <w:vAlign w:val="center"/>
          </w:tcPr>
          <w:p w14:paraId="11256547">
            <w:pPr>
              <w:jc w:val="center"/>
              <w:rPr>
                <w:rFonts w:hint="eastAsia" w:ascii="宋体" w:hAnsi="宋体" w:eastAsia="宋体" w:cs="宋体"/>
                <w:i w:val="0"/>
                <w:iCs w:val="0"/>
                <w:color w:val="auto"/>
                <w:kern w:val="0"/>
                <w:sz w:val="20"/>
                <w:szCs w:val="20"/>
                <w:u w:val="none"/>
                <w:lang w:val="en-US" w:eastAsia="zh-CN" w:bidi="ar"/>
              </w:rPr>
            </w:pPr>
          </w:p>
        </w:tc>
      </w:tr>
      <w:tr w14:paraId="4AE2B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41" w:type="pct"/>
            <w:tcBorders>
              <w:top w:val="single" w:color="auto" w:sz="4" w:space="0"/>
              <w:left w:val="single" w:color="auto" w:sz="4" w:space="0"/>
              <w:right w:val="single" w:color="auto" w:sz="4" w:space="0"/>
            </w:tcBorders>
            <w:shd w:val="clear" w:color="auto" w:fill="auto"/>
            <w:vAlign w:val="center"/>
          </w:tcPr>
          <w:p w14:paraId="7A216A50">
            <w:pPr>
              <w:jc w:val="center"/>
              <w:rPr>
                <w:rFonts w:hint="default" w:ascii="宋体" w:hAnsi="宋体"/>
                <w:b w:val="0"/>
                <w:bCs/>
                <w:color w:val="auto"/>
                <w:szCs w:val="21"/>
                <w:lang w:val="en-US" w:eastAsia="zh-CN"/>
              </w:rPr>
            </w:pPr>
            <w:r>
              <w:rPr>
                <w:rFonts w:hint="eastAsia" w:ascii="宋体" w:hAnsi="宋体"/>
                <w:b w:val="0"/>
                <w:bCs/>
                <w:color w:val="auto"/>
                <w:szCs w:val="21"/>
                <w:lang w:val="en-US" w:eastAsia="zh-CN"/>
              </w:rPr>
              <w:t>7</w:t>
            </w:r>
          </w:p>
        </w:tc>
        <w:tc>
          <w:tcPr>
            <w:tcW w:w="1253" w:type="pct"/>
            <w:tcBorders>
              <w:top w:val="single" w:color="auto" w:sz="4" w:space="0"/>
              <w:left w:val="single" w:color="auto" w:sz="4" w:space="0"/>
              <w:right w:val="single" w:color="auto" w:sz="4" w:space="0"/>
            </w:tcBorders>
            <w:shd w:val="clear" w:color="auto" w:fill="auto"/>
            <w:vAlign w:val="center"/>
          </w:tcPr>
          <w:p w14:paraId="169654D7">
            <w:pPr>
              <w:keepNext w:val="0"/>
              <w:keepLines w:val="0"/>
              <w:widowControl/>
              <w:suppressLineNumbers w:val="0"/>
              <w:tabs>
                <w:tab w:val="left" w:pos="420"/>
              </w:tabs>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i w:val="0"/>
                <w:iCs w:val="0"/>
                <w:color w:val="auto"/>
                <w:kern w:val="0"/>
                <w:sz w:val="21"/>
                <w:szCs w:val="21"/>
                <w:u w:val="none"/>
                <w:lang w:val="en-US" w:eastAsia="zh-CN" w:bidi="ar"/>
              </w:rPr>
              <w:t>管理软件升级</w:t>
            </w:r>
          </w:p>
        </w:tc>
        <w:tc>
          <w:tcPr>
            <w:tcW w:w="319" w:type="pct"/>
            <w:tcBorders>
              <w:top w:val="single" w:color="auto" w:sz="4" w:space="0"/>
              <w:left w:val="single" w:color="auto" w:sz="4" w:space="0"/>
              <w:right w:val="single" w:color="auto" w:sz="4" w:space="0"/>
            </w:tcBorders>
            <w:shd w:val="clear" w:color="auto" w:fill="auto"/>
            <w:vAlign w:val="center"/>
          </w:tcPr>
          <w:p w14:paraId="206D89C6">
            <w:pPr>
              <w:jc w:val="center"/>
              <w:rPr>
                <w:rFonts w:hint="eastAsia" w:ascii="宋体" w:hAnsi="宋体" w:eastAsia="宋体" w:cs="宋体"/>
                <w:b w:val="0"/>
                <w:bCs/>
                <w:i w:val="0"/>
                <w:iCs w:val="0"/>
                <w:color w:val="auto"/>
                <w:kern w:val="0"/>
                <w:sz w:val="20"/>
                <w:szCs w:val="20"/>
                <w:u w:val="none"/>
                <w:lang w:val="en-US" w:eastAsia="zh-CN" w:bidi="ar"/>
              </w:rPr>
            </w:pPr>
          </w:p>
        </w:tc>
        <w:tc>
          <w:tcPr>
            <w:tcW w:w="1888" w:type="dxa"/>
            <w:tcBorders>
              <w:top w:val="single" w:color="auto" w:sz="4" w:space="0"/>
              <w:left w:val="single" w:color="auto" w:sz="4" w:space="0"/>
              <w:right w:val="single" w:color="auto" w:sz="4" w:space="0"/>
            </w:tcBorders>
            <w:shd w:val="clear" w:color="auto" w:fill="auto"/>
            <w:vAlign w:val="center"/>
          </w:tcPr>
          <w:p w14:paraId="0D9D58EC">
            <w:pPr>
              <w:keepNext w:val="0"/>
              <w:keepLines w:val="0"/>
              <w:widowControl/>
              <w:suppressLineNumbers w:val="0"/>
              <w:tabs>
                <w:tab w:val="left" w:pos="420"/>
              </w:tabs>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cs="宋体"/>
                <w:i w:val="0"/>
                <w:iCs w:val="0"/>
                <w:color w:val="auto"/>
                <w:kern w:val="0"/>
                <w:sz w:val="21"/>
                <w:szCs w:val="21"/>
                <w:u w:val="none"/>
                <w:lang w:val="en-US" w:eastAsia="zh-CN" w:bidi="ar"/>
              </w:rPr>
              <w:t>1</w:t>
            </w:r>
          </w:p>
        </w:tc>
        <w:tc>
          <w:tcPr>
            <w:tcW w:w="459" w:type="pct"/>
            <w:tcBorders>
              <w:top w:val="single" w:color="auto" w:sz="4" w:space="0"/>
              <w:left w:val="single" w:color="auto" w:sz="4" w:space="0"/>
              <w:right w:val="single" w:color="auto" w:sz="4" w:space="0"/>
            </w:tcBorders>
            <w:shd w:val="clear" w:color="auto" w:fill="auto"/>
            <w:vAlign w:val="center"/>
          </w:tcPr>
          <w:p w14:paraId="3B8EFF9B">
            <w:pPr>
              <w:keepNext w:val="0"/>
              <w:keepLines w:val="0"/>
              <w:widowControl/>
              <w:suppressLineNumbers w:val="0"/>
              <w:tabs>
                <w:tab w:val="left" w:pos="420"/>
              </w:tabs>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c>
          <w:tcPr>
            <w:tcW w:w="796" w:type="pct"/>
            <w:tcBorders>
              <w:top w:val="single" w:color="auto" w:sz="4" w:space="0"/>
              <w:left w:val="single" w:color="auto" w:sz="4" w:space="0"/>
              <w:right w:val="single" w:color="auto" w:sz="4" w:space="0"/>
            </w:tcBorders>
            <w:shd w:val="clear" w:color="auto" w:fill="auto"/>
            <w:vAlign w:val="center"/>
          </w:tcPr>
          <w:p w14:paraId="1005AB76">
            <w:pPr>
              <w:jc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国产</w:t>
            </w:r>
          </w:p>
        </w:tc>
        <w:tc>
          <w:tcPr>
            <w:tcW w:w="787" w:type="pct"/>
            <w:tcBorders>
              <w:top w:val="single" w:color="auto" w:sz="4" w:space="0"/>
              <w:left w:val="single" w:color="auto" w:sz="4" w:space="0"/>
              <w:right w:val="single" w:color="auto" w:sz="4" w:space="0"/>
            </w:tcBorders>
            <w:shd w:val="clear" w:color="auto" w:fill="auto"/>
            <w:vAlign w:val="center"/>
          </w:tcPr>
          <w:p w14:paraId="6886E478">
            <w:pPr>
              <w:jc w:val="center"/>
              <w:rPr>
                <w:rFonts w:hint="eastAsia" w:ascii="宋体" w:hAnsi="宋体" w:eastAsia="宋体" w:cs="宋体"/>
                <w:i w:val="0"/>
                <w:iCs w:val="0"/>
                <w:color w:val="auto"/>
                <w:kern w:val="0"/>
                <w:sz w:val="20"/>
                <w:szCs w:val="20"/>
                <w:u w:val="none"/>
                <w:lang w:val="en-US" w:eastAsia="zh-CN" w:bidi="ar"/>
              </w:rPr>
            </w:pPr>
          </w:p>
        </w:tc>
      </w:tr>
      <w:tr w14:paraId="4EAAD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41" w:type="pct"/>
            <w:tcBorders>
              <w:top w:val="single" w:color="auto" w:sz="4" w:space="0"/>
              <w:left w:val="single" w:color="auto" w:sz="4" w:space="0"/>
              <w:right w:val="single" w:color="auto" w:sz="4" w:space="0"/>
            </w:tcBorders>
            <w:shd w:val="clear" w:color="auto" w:fill="auto"/>
            <w:vAlign w:val="center"/>
          </w:tcPr>
          <w:p w14:paraId="02ECE6B2">
            <w:pPr>
              <w:jc w:val="center"/>
              <w:rPr>
                <w:rFonts w:hint="default" w:ascii="宋体" w:hAnsi="宋体"/>
                <w:b w:val="0"/>
                <w:bCs/>
                <w:color w:val="auto"/>
                <w:szCs w:val="21"/>
                <w:lang w:val="en-US" w:eastAsia="zh-CN"/>
              </w:rPr>
            </w:pPr>
            <w:r>
              <w:rPr>
                <w:rFonts w:hint="eastAsia" w:ascii="宋体" w:hAnsi="宋体"/>
                <w:b w:val="0"/>
                <w:bCs/>
                <w:color w:val="auto"/>
                <w:szCs w:val="21"/>
                <w:lang w:val="en-US" w:eastAsia="zh-CN"/>
              </w:rPr>
              <w:t>8</w:t>
            </w:r>
          </w:p>
        </w:tc>
        <w:tc>
          <w:tcPr>
            <w:tcW w:w="1253" w:type="pct"/>
            <w:tcBorders>
              <w:top w:val="single" w:color="auto" w:sz="4" w:space="0"/>
              <w:left w:val="single" w:color="auto" w:sz="4" w:space="0"/>
              <w:right w:val="single" w:color="auto" w:sz="4" w:space="0"/>
            </w:tcBorders>
            <w:shd w:val="clear" w:color="auto" w:fill="auto"/>
            <w:vAlign w:val="center"/>
          </w:tcPr>
          <w:p w14:paraId="6FB8B494">
            <w:pPr>
              <w:keepNext w:val="0"/>
              <w:keepLines w:val="0"/>
              <w:widowControl/>
              <w:suppressLineNumbers w:val="0"/>
              <w:tabs>
                <w:tab w:val="left" w:pos="420"/>
              </w:tabs>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i w:val="0"/>
                <w:iCs w:val="0"/>
                <w:color w:val="auto"/>
                <w:kern w:val="0"/>
                <w:sz w:val="21"/>
                <w:szCs w:val="21"/>
                <w:u w:val="none"/>
                <w:lang w:val="en-US" w:eastAsia="zh-CN" w:bidi="ar"/>
              </w:rPr>
              <w:t>不间断电源箱</w:t>
            </w:r>
          </w:p>
        </w:tc>
        <w:tc>
          <w:tcPr>
            <w:tcW w:w="319" w:type="pct"/>
            <w:tcBorders>
              <w:top w:val="single" w:color="auto" w:sz="4" w:space="0"/>
              <w:left w:val="single" w:color="auto" w:sz="4" w:space="0"/>
              <w:right w:val="single" w:color="auto" w:sz="4" w:space="0"/>
            </w:tcBorders>
            <w:shd w:val="clear" w:color="auto" w:fill="auto"/>
            <w:vAlign w:val="center"/>
          </w:tcPr>
          <w:p w14:paraId="5B05D8A8">
            <w:pPr>
              <w:jc w:val="center"/>
              <w:rPr>
                <w:rFonts w:hint="eastAsia" w:ascii="宋体" w:hAnsi="宋体" w:eastAsia="宋体" w:cs="宋体"/>
                <w:b w:val="0"/>
                <w:bCs/>
                <w:i w:val="0"/>
                <w:iCs w:val="0"/>
                <w:color w:val="auto"/>
                <w:kern w:val="0"/>
                <w:sz w:val="20"/>
                <w:szCs w:val="20"/>
                <w:u w:val="none"/>
                <w:lang w:val="en-US" w:eastAsia="zh-CN" w:bidi="ar"/>
              </w:rPr>
            </w:pPr>
          </w:p>
        </w:tc>
        <w:tc>
          <w:tcPr>
            <w:tcW w:w="1888" w:type="dxa"/>
            <w:tcBorders>
              <w:top w:val="single" w:color="auto" w:sz="4" w:space="0"/>
              <w:left w:val="single" w:color="auto" w:sz="4" w:space="0"/>
              <w:right w:val="single" w:color="auto" w:sz="4" w:space="0"/>
            </w:tcBorders>
            <w:shd w:val="clear" w:color="auto" w:fill="auto"/>
            <w:vAlign w:val="center"/>
          </w:tcPr>
          <w:p w14:paraId="087FF9A8">
            <w:pPr>
              <w:keepNext w:val="0"/>
              <w:keepLines w:val="0"/>
              <w:widowControl/>
              <w:suppressLineNumbers w:val="0"/>
              <w:tabs>
                <w:tab w:val="left" w:pos="420"/>
              </w:tabs>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cs="宋体"/>
                <w:i w:val="0"/>
                <w:iCs w:val="0"/>
                <w:color w:val="auto"/>
                <w:kern w:val="0"/>
                <w:sz w:val="21"/>
                <w:szCs w:val="21"/>
                <w:u w:val="none"/>
                <w:lang w:val="en-US" w:eastAsia="zh-CN" w:bidi="ar"/>
              </w:rPr>
              <w:t>1</w:t>
            </w:r>
          </w:p>
        </w:tc>
        <w:tc>
          <w:tcPr>
            <w:tcW w:w="459" w:type="pct"/>
            <w:tcBorders>
              <w:top w:val="single" w:color="auto" w:sz="4" w:space="0"/>
              <w:left w:val="single" w:color="auto" w:sz="4" w:space="0"/>
              <w:right w:val="single" w:color="auto" w:sz="4" w:space="0"/>
            </w:tcBorders>
            <w:shd w:val="clear" w:color="auto" w:fill="auto"/>
            <w:vAlign w:val="center"/>
          </w:tcPr>
          <w:p w14:paraId="0BBE2333">
            <w:pPr>
              <w:keepNext w:val="0"/>
              <w:keepLines w:val="0"/>
              <w:widowControl/>
              <w:suppressLineNumbers w:val="0"/>
              <w:tabs>
                <w:tab w:val="left" w:pos="420"/>
              </w:tabs>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796" w:type="pct"/>
            <w:tcBorders>
              <w:top w:val="single" w:color="auto" w:sz="4" w:space="0"/>
              <w:left w:val="single" w:color="auto" w:sz="4" w:space="0"/>
              <w:right w:val="single" w:color="auto" w:sz="4" w:space="0"/>
            </w:tcBorders>
            <w:shd w:val="clear" w:color="auto" w:fill="auto"/>
            <w:vAlign w:val="center"/>
          </w:tcPr>
          <w:p w14:paraId="0DD7068C">
            <w:pPr>
              <w:jc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国产</w:t>
            </w:r>
          </w:p>
        </w:tc>
        <w:tc>
          <w:tcPr>
            <w:tcW w:w="787" w:type="pct"/>
            <w:tcBorders>
              <w:top w:val="single" w:color="auto" w:sz="4" w:space="0"/>
              <w:left w:val="single" w:color="auto" w:sz="4" w:space="0"/>
              <w:right w:val="single" w:color="auto" w:sz="4" w:space="0"/>
            </w:tcBorders>
            <w:shd w:val="clear" w:color="auto" w:fill="auto"/>
            <w:vAlign w:val="center"/>
          </w:tcPr>
          <w:p w14:paraId="06FDCBB9">
            <w:pPr>
              <w:jc w:val="center"/>
              <w:rPr>
                <w:rFonts w:hint="eastAsia" w:ascii="宋体" w:hAnsi="宋体" w:eastAsia="宋体" w:cs="宋体"/>
                <w:i w:val="0"/>
                <w:iCs w:val="0"/>
                <w:color w:val="auto"/>
                <w:kern w:val="0"/>
                <w:sz w:val="20"/>
                <w:szCs w:val="20"/>
                <w:u w:val="none"/>
                <w:lang w:val="en-US" w:eastAsia="zh-CN" w:bidi="ar"/>
              </w:rPr>
            </w:pPr>
          </w:p>
        </w:tc>
      </w:tr>
      <w:tr w14:paraId="5CA37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5" w:hRule="atLeast"/>
          <w:jc w:val="center"/>
        </w:trPr>
        <w:tc>
          <w:tcPr>
            <w:tcW w:w="341" w:type="pct"/>
            <w:tcBorders>
              <w:top w:val="single" w:color="auto" w:sz="4" w:space="0"/>
              <w:left w:val="single" w:color="auto" w:sz="4" w:space="0"/>
              <w:right w:val="single" w:color="auto" w:sz="4" w:space="0"/>
            </w:tcBorders>
            <w:shd w:val="clear" w:color="auto" w:fill="auto"/>
            <w:vAlign w:val="center"/>
          </w:tcPr>
          <w:p w14:paraId="4DC2E67E">
            <w:pPr>
              <w:jc w:val="center"/>
              <w:rPr>
                <w:rFonts w:hint="default" w:ascii="宋体" w:hAnsi="宋体"/>
                <w:b w:val="0"/>
                <w:bCs/>
                <w:color w:val="auto"/>
                <w:szCs w:val="21"/>
                <w:lang w:val="en-US" w:eastAsia="zh-CN"/>
              </w:rPr>
            </w:pPr>
            <w:r>
              <w:rPr>
                <w:rFonts w:hint="eastAsia" w:ascii="宋体" w:hAnsi="宋体"/>
                <w:b w:val="0"/>
                <w:bCs/>
                <w:color w:val="auto"/>
                <w:szCs w:val="21"/>
                <w:lang w:val="en-US" w:eastAsia="zh-CN"/>
              </w:rPr>
              <w:t>9</w:t>
            </w:r>
          </w:p>
        </w:tc>
        <w:tc>
          <w:tcPr>
            <w:tcW w:w="1253" w:type="pct"/>
            <w:tcBorders>
              <w:top w:val="single" w:color="auto" w:sz="4" w:space="0"/>
              <w:left w:val="single" w:color="auto" w:sz="4" w:space="0"/>
              <w:right w:val="single" w:color="auto" w:sz="4" w:space="0"/>
            </w:tcBorders>
            <w:shd w:val="clear" w:color="auto" w:fill="auto"/>
            <w:vAlign w:val="center"/>
          </w:tcPr>
          <w:p w14:paraId="1EF066A5">
            <w:pPr>
              <w:keepNext w:val="0"/>
              <w:keepLines w:val="0"/>
              <w:widowControl/>
              <w:suppressLineNumbers w:val="0"/>
              <w:tabs>
                <w:tab w:val="left" w:pos="420"/>
              </w:tabs>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i w:val="0"/>
                <w:iCs w:val="0"/>
                <w:color w:val="auto"/>
                <w:kern w:val="0"/>
                <w:sz w:val="21"/>
                <w:szCs w:val="21"/>
                <w:u w:val="none"/>
                <w:lang w:val="en-US" w:eastAsia="zh-CN" w:bidi="ar"/>
              </w:rPr>
              <w:t>主机备用电池</w:t>
            </w:r>
          </w:p>
        </w:tc>
        <w:tc>
          <w:tcPr>
            <w:tcW w:w="319" w:type="pct"/>
            <w:tcBorders>
              <w:top w:val="single" w:color="auto" w:sz="4" w:space="0"/>
              <w:left w:val="single" w:color="auto" w:sz="4" w:space="0"/>
              <w:right w:val="single" w:color="auto" w:sz="4" w:space="0"/>
            </w:tcBorders>
            <w:shd w:val="clear" w:color="auto" w:fill="auto"/>
            <w:vAlign w:val="center"/>
          </w:tcPr>
          <w:p w14:paraId="7E661949">
            <w:pPr>
              <w:jc w:val="center"/>
              <w:rPr>
                <w:rFonts w:hint="eastAsia" w:ascii="宋体" w:hAnsi="宋体" w:eastAsia="宋体" w:cs="宋体"/>
                <w:b w:val="0"/>
                <w:bCs/>
                <w:i w:val="0"/>
                <w:iCs w:val="0"/>
                <w:color w:val="auto"/>
                <w:kern w:val="0"/>
                <w:sz w:val="20"/>
                <w:szCs w:val="20"/>
                <w:u w:val="none"/>
                <w:lang w:val="en-US" w:eastAsia="zh-CN" w:bidi="ar"/>
              </w:rPr>
            </w:pPr>
          </w:p>
        </w:tc>
        <w:tc>
          <w:tcPr>
            <w:tcW w:w="1888" w:type="dxa"/>
            <w:tcBorders>
              <w:top w:val="single" w:color="auto" w:sz="4" w:space="0"/>
              <w:left w:val="single" w:color="auto" w:sz="4" w:space="0"/>
              <w:right w:val="single" w:color="auto" w:sz="4" w:space="0"/>
            </w:tcBorders>
            <w:shd w:val="clear" w:color="auto" w:fill="auto"/>
            <w:vAlign w:val="center"/>
          </w:tcPr>
          <w:p w14:paraId="51C20DA8">
            <w:pPr>
              <w:keepNext w:val="0"/>
              <w:keepLines w:val="0"/>
              <w:widowControl/>
              <w:suppressLineNumbers w:val="0"/>
              <w:tabs>
                <w:tab w:val="left" w:pos="420"/>
              </w:tabs>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cs="宋体"/>
                <w:i w:val="0"/>
                <w:iCs w:val="0"/>
                <w:color w:val="auto"/>
                <w:kern w:val="0"/>
                <w:sz w:val="21"/>
                <w:szCs w:val="21"/>
                <w:u w:val="none"/>
                <w:lang w:val="en-US" w:eastAsia="zh-CN" w:bidi="ar"/>
              </w:rPr>
              <w:t>1</w:t>
            </w:r>
          </w:p>
        </w:tc>
        <w:tc>
          <w:tcPr>
            <w:tcW w:w="459" w:type="pct"/>
            <w:tcBorders>
              <w:top w:val="single" w:color="auto" w:sz="4" w:space="0"/>
              <w:left w:val="single" w:color="auto" w:sz="4" w:space="0"/>
              <w:right w:val="single" w:color="auto" w:sz="4" w:space="0"/>
            </w:tcBorders>
            <w:shd w:val="clear" w:color="auto" w:fill="auto"/>
            <w:vAlign w:val="center"/>
          </w:tcPr>
          <w:p w14:paraId="3561FBFE">
            <w:pPr>
              <w:keepNext w:val="0"/>
              <w:keepLines w:val="0"/>
              <w:widowControl/>
              <w:suppressLineNumbers w:val="0"/>
              <w:tabs>
                <w:tab w:val="left" w:pos="420"/>
              </w:tabs>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796" w:type="pct"/>
            <w:tcBorders>
              <w:top w:val="single" w:color="auto" w:sz="4" w:space="0"/>
              <w:left w:val="single" w:color="auto" w:sz="4" w:space="0"/>
              <w:right w:val="single" w:color="auto" w:sz="4" w:space="0"/>
            </w:tcBorders>
            <w:shd w:val="clear" w:color="auto" w:fill="auto"/>
            <w:vAlign w:val="center"/>
          </w:tcPr>
          <w:p w14:paraId="66048727">
            <w:pPr>
              <w:jc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国产</w:t>
            </w:r>
          </w:p>
        </w:tc>
        <w:tc>
          <w:tcPr>
            <w:tcW w:w="787" w:type="pct"/>
            <w:tcBorders>
              <w:top w:val="single" w:color="auto" w:sz="4" w:space="0"/>
              <w:left w:val="single" w:color="auto" w:sz="4" w:space="0"/>
              <w:right w:val="single" w:color="auto" w:sz="4" w:space="0"/>
            </w:tcBorders>
            <w:shd w:val="clear" w:color="auto" w:fill="auto"/>
            <w:vAlign w:val="center"/>
          </w:tcPr>
          <w:p w14:paraId="4E1AD8D1">
            <w:pPr>
              <w:jc w:val="center"/>
              <w:rPr>
                <w:rFonts w:hint="eastAsia" w:ascii="宋体" w:hAnsi="宋体" w:eastAsia="宋体" w:cs="宋体"/>
                <w:i w:val="0"/>
                <w:iCs w:val="0"/>
                <w:color w:val="auto"/>
                <w:kern w:val="0"/>
                <w:sz w:val="20"/>
                <w:szCs w:val="20"/>
                <w:u w:val="none"/>
                <w:lang w:val="en-US" w:eastAsia="zh-CN" w:bidi="ar"/>
              </w:rPr>
            </w:pPr>
          </w:p>
        </w:tc>
      </w:tr>
      <w:tr w14:paraId="67177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41" w:type="pct"/>
            <w:tcBorders>
              <w:top w:val="single" w:color="auto" w:sz="4" w:space="0"/>
              <w:left w:val="single" w:color="auto" w:sz="4" w:space="0"/>
              <w:right w:val="single" w:color="auto" w:sz="4" w:space="0"/>
            </w:tcBorders>
            <w:shd w:val="clear" w:color="auto" w:fill="auto"/>
            <w:vAlign w:val="center"/>
          </w:tcPr>
          <w:p w14:paraId="2F42496A">
            <w:pPr>
              <w:jc w:val="center"/>
              <w:rPr>
                <w:rFonts w:hint="default" w:ascii="宋体" w:hAnsi="宋体"/>
                <w:b w:val="0"/>
                <w:bCs/>
                <w:color w:val="auto"/>
                <w:szCs w:val="21"/>
                <w:lang w:val="en-US" w:eastAsia="zh-CN"/>
              </w:rPr>
            </w:pPr>
            <w:r>
              <w:rPr>
                <w:rFonts w:hint="eastAsia" w:ascii="宋体" w:hAnsi="宋体"/>
                <w:b w:val="0"/>
                <w:bCs/>
                <w:color w:val="auto"/>
                <w:szCs w:val="21"/>
                <w:lang w:val="en-US" w:eastAsia="zh-CN"/>
              </w:rPr>
              <w:t>10</w:t>
            </w:r>
          </w:p>
        </w:tc>
        <w:tc>
          <w:tcPr>
            <w:tcW w:w="1253" w:type="pct"/>
            <w:tcBorders>
              <w:top w:val="single" w:color="auto" w:sz="4" w:space="0"/>
              <w:left w:val="single" w:color="auto" w:sz="4" w:space="0"/>
              <w:right w:val="single" w:color="auto" w:sz="4" w:space="0"/>
            </w:tcBorders>
            <w:shd w:val="clear" w:color="auto" w:fill="auto"/>
            <w:vAlign w:val="center"/>
          </w:tcPr>
          <w:p w14:paraId="72D30ACD">
            <w:pPr>
              <w:keepNext w:val="0"/>
              <w:keepLines w:val="0"/>
              <w:widowControl/>
              <w:suppressLineNumbers w:val="0"/>
              <w:tabs>
                <w:tab w:val="left" w:pos="420"/>
              </w:tabs>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i w:val="0"/>
                <w:iCs w:val="0"/>
                <w:color w:val="auto"/>
                <w:kern w:val="0"/>
                <w:sz w:val="21"/>
                <w:szCs w:val="21"/>
                <w:u w:val="none"/>
                <w:lang w:val="en-US" w:eastAsia="zh-CN" w:bidi="ar"/>
              </w:rPr>
              <w:t>声光警号</w:t>
            </w:r>
          </w:p>
        </w:tc>
        <w:tc>
          <w:tcPr>
            <w:tcW w:w="319" w:type="pct"/>
            <w:tcBorders>
              <w:top w:val="single" w:color="auto" w:sz="4" w:space="0"/>
              <w:left w:val="single" w:color="auto" w:sz="4" w:space="0"/>
              <w:right w:val="single" w:color="auto" w:sz="4" w:space="0"/>
            </w:tcBorders>
            <w:shd w:val="clear" w:color="auto" w:fill="auto"/>
            <w:vAlign w:val="center"/>
          </w:tcPr>
          <w:p w14:paraId="763655AA">
            <w:pPr>
              <w:jc w:val="center"/>
              <w:rPr>
                <w:rFonts w:hint="eastAsia" w:ascii="宋体" w:hAnsi="宋体" w:eastAsia="宋体" w:cs="宋体"/>
                <w:b w:val="0"/>
                <w:bCs/>
                <w:i w:val="0"/>
                <w:iCs w:val="0"/>
                <w:color w:val="auto"/>
                <w:kern w:val="0"/>
                <w:sz w:val="20"/>
                <w:szCs w:val="20"/>
                <w:u w:val="none"/>
                <w:lang w:val="en-US" w:eastAsia="zh-CN" w:bidi="ar"/>
              </w:rPr>
            </w:pPr>
          </w:p>
        </w:tc>
        <w:tc>
          <w:tcPr>
            <w:tcW w:w="1888" w:type="dxa"/>
            <w:tcBorders>
              <w:top w:val="single" w:color="auto" w:sz="4" w:space="0"/>
              <w:left w:val="single" w:color="auto" w:sz="4" w:space="0"/>
              <w:right w:val="single" w:color="auto" w:sz="4" w:space="0"/>
            </w:tcBorders>
            <w:shd w:val="clear" w:color="auto" w:fill="auto"/>
            <w:vAlign w:val="center"/>
          </w:tcPr>
          <w:p w14:paraId="5C71743F">
            <w:pPr>
              <w:keepNext w:val="0"/>
              <w:keepLines w:val="0"/>
              <w:widowControl/>
              <w:suppressLineNumbers w:val="0"/>
              <w:tabs>
                <w:tab w:val="left" w:pos="420"/>
              </w:tabs>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cs="宋体"/>
                <w:i w:val="0"/>
                <w:iCs w:val="0"/>
                <w:color w:val="auto"/>
                <w:kern w:val="0"/>
                <w:sz w:val="21"/>
                <w:szCs w:val="21"/>
                <w:u w:val="none"/>
                <w:lang w:val="en-US" w:eastAsia="zh-CN" w:bidi="ar"/>
              </w:rPr>
              <w:t>1</w:t>
            </w:r>
          </w:p>
        </w:tc>
        <w:tc>
          <w:tcPr>
            <w:tcW w:w="459" w:type="pct"/>
            <w:tcBorders>
              <w:top w:val="single" w:color="auto" w:sz="4" w:space="0"/>
              <w:left w:val="single" w:color="auto" w:sz="4" w:space="0"/>
              <w:right w:val="single" w:color="auto" w:sz="4" w:space="0"/>
            </w:tcBorders>
            <w:shd w:val="clear" w:color="auto" w:fill="auto"/>
            <w:vAlign w:val="center"/>
          </w:tcPr>
          <w:p w14:paraId="46499A47">
            <w:pPr>
              <w:keepNext w:val="0"/>
              <w:keepLines w:val="0"/>
              <w:widowControl/>
              <w:suppressLineNumbers w:val="0"/>
              <w:tabs>
                <w:tab w:val="left" w:pos="420"/>
              </w:tabs>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796" w:type="pct"/>
            <w:tcBorders>
              <w:top w:val="single" w:color="auto" w:sz="4" w:space="0"/>
              <w:left w:val="single" w:color="auto" w:sz="4" w:space="0"/>
              <w:right w:val="single" w:color="auto" w:sz="4" w:space="0"/>
            </w:tcBorders>
            <w:shd w:val="clear" w:color="auto" w:fill="auto"/>
            <w:vAlign w:val="center"/>
          </w:tcPr>
          <w:p w14:paraId="4EEB1FFC">
            <w:pPr>
              <w:jc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国产</w:t>
            </w:r>
          </w:p>
        </w:tc>
        <w:tc>
          <w:tcPr>
            <w:tcW w:w="787" w:type="pct"/>
            <w:tcBorders>
              <w:top w:val="single" w:color="auto" w:sz="4" w:space="0"/>
              <w:left w:val="single" w:color="auto" w:sz="4" w:space="0"/>
              <w:right w:val="single" w:color="auto" w:sz="4" w:space="0"/>
            </w:tcBorders>
            <w:shd w:val="clear" w:color="auto" w:fill="auto"/>
            <w:vAlign w:val="center"/>
          </w:tcPr>
          <w:p w14:paraId="5A6977D8">
            <w:pPr>
              <w:jc w:val="center"/>
              <w:rPr>
                <w:rFonts w:hint="eastAsia" w:ascii="宋体" w:hAnsi="宋体" w:eastAsia="宋体" w:cs="宋体"/>
                <w:i w:val="0"/>
                <w:iCs w:val="0"/>
                <w:color w:val="auto"/>
                <w:kern w:val="0"/>
                <w:sz w:val="20"/>
                <w:szCs w:val="20"/>
                <w:u w:val="none"/>
                <w:lang w:val="en-US" w:eastAsia="zh-CN" w:bidi="ar"/>
              </w:rPr>
            </w:pPr>
          </w:p>
        </w:tc>
      </w:tr>
      <w:tr w14:paraId="7F53F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41" w:type="pct"/>
            <w:tcBorders>
              <w:top w:val="single" w:color="auto" w:sz="4" w:space="0"/>
              <w:left w:val="single" w:color="auto" w:sz="4" w:space="0"/>
              <w:right w:val="single" w:color="auto" w:sz="4" w:space="0"/>
            </w:tcBorders>
            <w:shd w:val="clear" w:color="auto" w:fill="auto"/>
            <w:vAlign w:val="center"/>
          </w:tcPr>
          <w:p w14:paraId="1E4B4879">
            <w:pPr>
              <w:jc w:val="center"/>
              <w:rPr>
                <w:rFonts w:hint="default" w:ascii="宋体" w:hAnsi="宋体"/>
                <w:b w:val="0"/>
                <w:bCs/>
                <w:color w:val="auto"/>
                <w:szCs w:val="21"/>
                <w:lang w:val="en-US" w:eastAsia="zh-CN"/>
              </w:rPr>
            </w:pPr>
            <w:r>
              <w:rPr>
                <w:rFonts w:hint="eastAsia" w:ascii="宋体" w:hAnsi="宋体"/>
                <w:b w:val="0"/>
                <w:bCs/>
                <w:color w:val="auto"/>
                <w:szCs w:val="21"/>
                <w:lang w:val="en-US" w:eastAsia="zh-CN"/>
              </w:rPr>
              <w:t>11</w:t>
            </w:r>
          </w:p>
        </w:tc>
        <w:tc>
          <w:tcPr>
            <w:tcW w:w="1253" w:type="pct"/>
            <w:tcBorders>
              <w:top w:val="single" w:color="auto" w:sz="4" w:space="0"/>
              <w:left w:val="single" w:color="auto" w:sz="4" w:space="0"/>
              <w:right w:val="single" w:color="auto" w:sz="4" w:space="0"/>
            </w:tcBorders>
            <w:shd w:val="clear" w:color="auto" w:fill="auto"/>
            <w:vAlign w:val="center"/>
          </w:tcPr>
          <w:p w14:paraId="34353C46">
            <w:pPr>
              <w:keepNext w:val="0"/>
              <w:keepLines w:val="0"/>
              <w:widowControl/>
              <w:suppressLineNumbers w:val="0"/>
              <w:tabs>
                <w:tab w:val="left" w:pos="420"/>
              </w:tabs>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i w:val="0"/>
                <w:iCs w:val="0"/>
                <w:color w:val="auto"/>
                <w:kern w:val="0"/>
                <w:sz w:val="21"/>
                <w:szCs w:val="21"/>
                <w:u w:val="none"/>
                <w:lang w:val="en-US" w:eastAsia="zh-CN" w:bidi="ar"/>
              </w:rPr>
              <w:t>总线</w:t>
            </w:r>
          </w:p>
        </w:tc>
        <w:tc>
          <w:tcPr>
            <w:tcW w:w="319" w:type="pct"/>
            <w:tcBorders>
              <w:top w:val="single" w:color="auto" w:sz="4" w:space="0"/>
              <w:left w:val="single" w:color="auto" w:sz="4" w:space="0"/>
              <w:right w:val="single" w:color="auto" w:sz="4" w:space="0"/>
            </w:tcBorders>
            <w:shd w:val="clear" w:color="auto" w:fill="auto"/>
            <w:vAlign w:val="center"/>
          </w:tcPr>
          <w:p w14:paraId="2B81B412">
            <w:pPr>
              <w:jc w:val="center"/>
              <w:rPr>
                <w:rFonts w:hint="eastAsia" w:ascii="宋体" w:hAnsi="宋体" w:eastAsia="宋体" w:cs="宋体"/>
                <w:b w:val="0"/>
                <w:bCs/>
                <w:i w:val="0"/>
                <w:iCs w:val="0"/>
                <w:color w:val="auto"/>
                <w:kern w:val="0"/>
                <w:sz w:val="20"/>
                <w:szCs w:val="20"/>
                <w:u w:val="none"/>
                <w:lang w:val="en-US" w:eastAsia="zh-CN" w:bidi="ar"/>
              </w:rPr>
            </w:pPr>
          </w:p>
        </w:tc>
        <w:tc>
          <w:tcPr>
            <w:tcW w:w="1888" w:type="dxa"/>
            <w:tcBorders>
              <w:top w:val="single" w:color="auto" w:sz="4" w:space="0"/>
              <w:left w:val="single" w:color="auto" w:sz="4" w:space="0"/>
              <w:right w:val="single" w:color="auto" w:sz="4" w:space="0"/>
            </w:tcBorders>
            <w:shd w:val="clear" w:color="auto" w:fill="auto"/>
            <w:vAlign w:val="center"/>
          </w:tcPr>
          <w:p w14:paraId="7DBDEEC0">
            <w:pPr>
              <w:keepNext w:val="0"/>
              <w:keepLines w:val="0"/>
              <w:widowControl/>
              <w:suppressLineNumbers w:val="0"/>
              <w:tabs>
                <w:tab w:val="left" w:pos="420"/>
              </w:tabs>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cs="宋体"/>
                <w:i w:val="0"/>
                <w:iCs w:val="0"/>
                <w:color w:val="auto"/>
                <w:kern w:val="0"/>
                <w:sz w:val="21"/>
                <w:szCs w:val="21"/>
                <w:u w:val="none"/>
                <w:lang w:val="en-US" w:eastAsia="zh-CN" w:bidi="ar"/>
              </w:rPr>
              <w:t>1</w:t>
            </w:r>
          </w:p>
        </w:tc>
        <w:tc>
          <w:tcPr>
            <w:tcW w:w="459" w:type="pct"/>
            <w:tcBorders>
              <w:top w:val="single" w:color="auto" w:sz="4" w:space="0"/>
              <w:left w:val="single" w:color="auto" w:sz="4" w:space="0"/>
              <w:right w:val="single" w:color="auto" w:sz="4" w:space="0"/>
            </w:tcBorders>
            <w:shd w:val="clear" w:color="auto" w:fill="auto"/>
            <w:vAlign w:val="center"/>
          </w:tcPr>
          <w:p w14:paraId="472AA882">
            <w:pPr>
              <w:keepNext w:val="0"/>
              <w:keepLines w:val="0"/>
              <w:widowControl/>
              <w:suppressLineNumbers w:val="0"/>
              <w:tabs>
                <w:tab w:val="left" w:pos="420"/>
              </w:tabs>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i w:val="0"/>
                <w:iCs w:val="0"/>
                <w:color w:val="auto"/>
                <w:kern w:val="0"/>
                <w:sz w:val="21"/>
                <w:szCs w:val="21"/>
                <w:u w:val="none"/>
                <w:lang w:val="en-US" w:eastAsia="zh-CN" w:bidi="ar"/>
              </w:rPr>
              <w:t>米</w:t>
            </w:r>
          </w:p>
        </w:tc>
        <w:tc>
          <w:tcPr>
            <w:tcW w:w="796" w:type="pct"/>
            <w:tcBorders>
              <w:top w:val="single" w:color="auto" w:sz="4" w:space="0"/>
              <w:left w:val="single" w:color="auto" w:sz="4" w:space="0"/>
              <w:right w:val="single" w:color="auto" w:sz="4" w:space="0"/>
            </w:tcBorders>
            <w:shd w:val="clear" w:color="auto" w:fill="auto"/>
            <w:vAlign w:val="center"/>
          </w:tcPr>
          <w:p w14:paraId="450AAACC">
            <w:pPr>
              <w:jc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国产</w:t>
            </w:r>
          </w:p>
        </w:tc>
        <w:tc>
          <w:tcPr>
            <w:tcW w:w="787" w:type="pct"/>
            <w:tcBorders>
              <w:top w:val="single" w:color="auto" w:sz="4" w:space="0"/>
              <w:left w:val="single" w:color="auto" w:sz="4" w:space="0"/>
              <w:right w:val="single" w:color="auto" w:sz="4" w:space="0"/>
            </w:tcBorders>
            <w:shd w:val="clear" w:color="auto" w:fill="auto"/>
            <w:vAlign w:val="center"/>
          </w:tcPr>
          <w:p w14:paraId="1F2BDF91">
            <w:pPr>
              <w:jc w:val="center"/>
              <w:rPr>
                <w:rFonts w:hint="eastAsia" w:ascii="宋体" w:hAnsi="宋体" w:eastAsia="宋体" w:cs="宋体"/>
                <w:i w:val="0"/>
                <w:iCs w:val="0"/>
                <w:color w:val="auto"/>
                <w:kern w:val="0"/>
                <w:sz w:val="20"/>
                <w:szCs w:val="20"/>
                <w:u w:val="none"/>
                <w:lang w:val="en-US" w:eastAsia="zh-CN" w:bidi="ar"/>
              </w:rPr>
            </w:pPr>
          </w:p>
        </w:tc>
      </w:tr>
      <w:tr w14:paraId="1BE04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5" w:hRule="atLeast"/>
          <w:jc w:val="center"/>
        </w:trPr>
        <w:tc>
          <w:tcPr>
            <w:tcW w:w="341" w:type="pct"/>
            <w:tcBorders>
              <w:top w:val="single" w:color="auto" w:sz="4" w:space="0"/>
              <w:left w:val="single" w:color="auto" w:sz="4" w:space="0"/>
              <w:right w:val="single" w:color="auto" w:sz="4" w:space="0"/>
            </w:tcBorders>
            <w:shd w:val="clear" w:color="auto" w:fill="auto"/>
            <w:vAlign w:val="center"/>
          </w:tcPr>
          <w:p w14:paraId="52146DE6">
            <w:pPr>
              <w:jc w:val="center"/>
              <w:rPr>
                <w:rFonts w:hint="default" w:ascii="宋体" w:hAnsi="宋体"/>
                <w:b w:val="0"/>
                <w:bCs/>
                <w:color w:val="auto"/>
                <w:szCs w:val="21"/>
                <w:lang w:val="en-US" w:eastAsia="zh-CN"/>
              </w:rPr>
            </w:pPr>
            <w:r>
              <w:rPr>
                <w:rFonts w:hint="eastAsia" w:ascii="宋体" w:hAnsi="宋体"/>
                <w:b w:val="0"/>
                <w:bCs/>
                <w:color w:val="auto"/>
                <w:szCs w:val="21"/>
                <w:lang w:val="en-US" w:eastAsia="zh-CN"/>
              </w:rPr>
              <w:t>12</w:t>
            </w:r>
          </w:p>
        </w:tc>
        <w:tc>
          <w:tcPr>
            <w:tcW w:w="1253" w:type="pct"/>
            <w:tcBorders>
              <w:top w:val="single" w:color="auto" w:sz="4" w:space="0"/>
              <w:left w:val="single" w:color="auto" w:sz="4" w:space="0"/>
              <w:right w:val="single" w:color="auto" w:sz="4" w:space="0"/>
            </w:tcBorders>
            <w:shd w:val="clear" w:color="auto" w:fill="auto"/>
            <w:vAlign w:val="center"/>
          </w:tcPr>
          <w:p w14:paraId="4D9E81B8">
            <w:pPr>
              <w:keepNext w:val="0"/>
              <w:keepLines w:val="0"/>
              <w:widowControl/>
              <w:suppressLineNumbers w:val="0"/>
              <w:tabs>
                <w:tab w:val="left" w:pos="420"/>
              </w:tabs>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i w:val="0"/>
                <w:iCs w:val="0"/>
                <w:color w:val="auto"/>
                <w:kern w:val="0"/>
                <w:sz w:val="21"/>
                <w:szCs w:val="21"/>
                <w:u w:val="none"/>
                <w:lang w:val="en-US" w:eastAsia="zh-CN" w:bidi="ar"/>
              </w:rPr>
              <w:t>报警按钮线</w:t>
            </w:r>
          </w:p>
        </w:tc>
        <w:tc>
          <w:tcPr>
            <w:tcW w:w="319" w:type="pct"/>
            <w:tcBorders>
              <w:top w:val="single" w:color="auto" w:sz="4" w:space="0"/>
              <w:left w:val="single" w:color="auto" w:sz="4" w:space="0"/>
              <w:right w:val="single" w:color="auto" w:sz="4" w:space="0"/>
            </w:tcBorders>
            <w:shd w:val="clear" w:color="auto" w:fill="auto"/>
            <w:vAlign w:val="center"/>
          </w:tcPr>
          <w:p w14:paraId="40CD0DD0">
            <w:pPr>
              <w:jc w:val="center"/>
              <w:rPr>
                <w:rFonts w:hint="eastAsia" w:ascii="宋体" w:hAnsi="宋体" w:eastAsia="宋体" w:cs="宋体"/>
                <w:b w:val="0"/>
                <w:bCs/>
                <w:i w:val="0"/>
                <w:iCs w:val="0"/>
                <w:color w:val="auto"/>
                <w:kern w:val="0"/>
                <w:sz w:val="20"/>
                <w:szCs w:val="20"/>
                <w:u w:val="none"/>
                <w:lang w:val="en-US" w:eastAsia="zh-CN" w:bidi="ar"/>
              </w:rPr>
            </w:pPr>
          </w:p>
        </w:tc>
        <w:tc>
          <w:tcPr>
            <w:tcW w:w="1888" w:type="dxa"/>
            <w:tcBorders>
              <w:top w:val="single" w:color="auto" w:sz="4" w:space="0"/>
              <w:left w:val="single" w:color="auto" w:sz="4" w:space="0"/>
              <w:right w:val="single" w:color="auto" w:sz="4" w:space="0"/>
            </w:tcBorders>
            <w:shd w:val="clear" w:color="auto" w:fill="auto"/>
            <w:vAlign w:val="center"/>
          </w:tcPr>
          <w:p w14:paraId="603562A3">
            <w:pPr>
              <w:keepNext w:val="0"/>
              <w:keepLines w:val="0"/>
              <w:widowControl/>
              <w:suppressLineNumbers w:val="0"/>
              <w:tabs>
                <w:tab w:val="left" w:pos="420"/>
              </w:tabs>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cs="宋体"/>
                <w:i w:val="0"/>
                <w:iCs w:val="0"/>
                <w:color w:val="auto"/>
                <w:kern w:val="0"/>
                <w:sz w:val="21"/>
                <w:szCs w:val="21"/>
                <w:u w:val="none"/>
                <w:lang w:val="en-US" w:eastAsia="zh-CN" w:bidi="ar"/>
              </w:rPr>
              <w:t>1</w:t>
            </w:r>
          </w:p>
        </w:tc>
        <w:tc>
          <w:tcPr>
            <w:tcW w:w="459" w:type="pct"/>
            <w:tcBorders>
              <w:top w:val="single" w:color="auto" w:sz="4" w:space="0"/>
              <w:left w:val="single" w:color="auto" w:sz="4" w:space="0"/>
              <w:right w:val="single" w:color="auto" w:sz="4" w:space="0"/>
            </w:tcBorders>
            <w:shd w:val="clear" w:color="auto" w:fill="auto"/>
            <w:vAlign w:val="center"/>
          </w:tcPr>
          <w:p w14:paraId="255E6A4B">
            <w:pPr>
              <w:keepNext w:val="0"/>
              <w:keepLines w:val="0"/>
              <w:widowControl/>
              <w:suppressLineNumbers w:val="0"/>
              <w:tabs>
                <w:tab w:val="left" w:pos="420"/>
              </w:tabs>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i w:val="0"/>
                <w:iCs w:val="0"/>
                <w:color w:val="auto"/>
                <w:kern w:val="0"/>
                <w:sz w:val="21"/>
                <w:szCs w:val="21"/>
                <w:u w:val="none"/>
                <w:lang w:val="en-US" w:eastAsia="zh-CN" w:bidi="ar"/>
              </w:rPr>
              <w:t>米</w:t>
            </w:r>
          </w:p>
        </w:tc>
        <w:tc>
          <w:tcPr>
            <w:tcW w:w="796" w:type="pct"/>
            <w:tcBorders>
              <w:top w:val="single" w:color="auto" w:sz="4" w:space="0"/>
              <w:left w:val="single" w:color="auto" w:sz="4" w:space="0"/>
              <w:right w:val="single" w:color="auto" w:sz="4" w:space="0"/>
            </w:tcBorders>
            <w:shd w:val="clear" w:color="auto" w:fill="auto"/>
            <w:vAlign w:val="center"/>
          </w:tcPr>
          <w:p w14:paraId="1401D72E">
            <w:pPr>
              <w:jc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国产</w:t>
            </w:r>
          </w:p>
        </w:tc>
        <w:tc>
          <w:tcPr>
            <w:tcW w:w="787" w:type="pct"/>
            <w:tcBorders>
              <w:top w:val="single" w:color="auto" w:sz="4" w:space="0"/>
              <w:left w:val="single" w:color="auto" w:sz="4" w:space="0"/>
              <w:right w:val="single" w:color="auto" w:sz="4" w:space="0"/>
            </w:tcBorders>
            <w:shd w:val="clear" w:color="auto" w:fill="auto"/>
            <w:vAlign w:val="center"/>
          </w:tcPr>
          <w:p w14:paraId="76FDCDAB">
            <w:pPr>
              <w:jc w:val="center"/>
              <w:rPr>
                <w:rFonts w:hint="eastAsia" w:ascii="宋体" w:hAnsi="宋体" w:eastAsia="宋体" w:cs="宋体"/>
                <w:i w:val="0"/>
                <w:iCs w:val="0"/>
                <w:color w:val="auto"/>
                <w:kern w:val="0"/>
                <w:sz w:val="20"/>
                <w:szCs w:val="20"/>
                <w:u w:val="none"/>
                <w:lang w:val="en-US" w:eastAsia="zh-CN" w:bidi="ar"/>
              </w:rPr>
            </w:pPr>
          </w:p>
        </w:tc>
      </w:tr>
      <w:tr w14:paraId="1097B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5" w:hRule="atLeast"/>
          <w:jc w:val="center"/>
        </w:trPr>
        <w:tc>
          <w:tcPr>
            <w:tcW w:w="341" w:type="pct"/>
            <w:tcBorders>
              <w:top w:val="single" w:color="auto" w:sz="4" w:space="0"/>
              <w:left w:val="single" w:color="auto" w:sz="4" w:space="0"/>
              <w:right w:val="single" w:color="auto" w:sz="4" w:space="0"/>
            </w:tcBorders>
            <w:shd w:val="clear" w:color="auto" w:fill="auto"/>
            <w:vAlign w:val="center"/>
          </w:tcPr>
          <w:p w14:paraId="0E101E69">
            <w:pPr>
              <w:jc w:val="center"/>
              <w:rPr>
                <w:rFonts w:hint="default" w:ascii="宋体" w:hAnsi="宋体"/>
                <w:b w:val="0"/>
                <w:bCs/>
                <w:color w:val="auto"/>
                <w:szCs w:val="21"/>
                <w:lang w:val="en-US" w:eastAsia="zh-CN"/>
              </w:rPr>
            </w:pPr>
            <w:r>
              <w:rPr>
                <w:rFonts w:hint="eastAsia" w:ascii="宋体" w:hAnsi="宋体"/>
                <w:b w:val="0"/>
                <w:bCs/>
                <w:color w:val="auto"/>
                <w:szCs w:val="21"/>
                <w:lang w:val="en-US" w:eastAsia="zh-CN"/>
              </w:rPr>
              <w:t>13</w:t>
            </w:r>
          </w:p>
        </w:tc>
        <w:tc>
          <w:tcPr>
            <w:tcW w:w="1253" w:type="pct"/>
            <w:tcBorders>
              <w:top w:val="single" w:color="auto" w:sz="4" w:space="0"/>
              <w:left w:val="single" w:color="auto" w:sz="4" w:space="0"/>
              <w:right w:val="single" w:color="auto" w:sz="4" w:space="0"/>
            </w:tcBorders>
            <w:shd w:val="clear" w:color="auto" w:fill="auto"/>
            <w:vAlign w:val="center"/>
          </w:tcPr>
          <w:p w14:paraId="788FF802">
            <w:pPr>
              <w:keepNext w:val="0"/>
              <w:keepLines w:val="0"/>
              <w:widowControl/>
              <w:suppressLineNumbers w:val="0"/>
              <w:tabs>
                <w:tab w:val="left" w:pos="420"/>
              </w:tabs>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i w:val="0"/>
                <w:iCs w:val="0"/>
                <w:color w:val="auto"/>
                <w:kern w:val="0"/>
                <w:sz w:val="21"/>
                <w:szCs w:val="21"/>
                <w:u w:val="none"/>
                <w:lang w:val="en-US" w:eastAsia="zh-CN" w:bidi="ar"/>
              </w:rPr>
              <w:t>六类非屏蔽网线</w:t>
            </w:r>
          </w:p>
        </w:tc>
        <w:tc>
          <w:tcPr>
            <w:tcW w:w="319" w:type="pct"/>
            <w:tcBorders>
              <w:top w:val="single" w:color="auto" w:sz="4" w:space="0"/>
              <w:left w:val="single" w:color="auto" w:sz="4" w:space="0"/>
              <w:right w:val="single" w:color="auto" w:sz="4" w:space="0"/>
            </w:tcBorders>
            <w:shd w:val="clear" w:color="auto" w:fill="auto"/>
            <w:vAlign w:val="center"/>
          </w:tcPr>
          <w:p w14:paraId="4EEFB045">
            <w:pPr>
              <w:jc w:val="center"/>
              <w:rPr>
                <w:rFonts w:hint="eastAsia" w:ascii="宋体" w:hAnsi="宋体" w:eastAsia="宋体" w:cs="宋体"/>
                <w:b w:val="0"/>
                <w:bCs/>
                <w:i w:val="0"/>
                <w:iCs w:val="0"/>
                <w:color w:val="auto"/>
                <w:kern w:val="0"/>
                <w:sz w:val="20"/>
                <w:szCs w:val="20"/>
                <w:u w:val="none"/>
                <w:lang w:val="en-US" w:eastAsia="zh-CN" w:bidi="ar"/>
              </w:rPr>
            </w:pPr>
          </w:p>
        </w:tc>
        <w:tc>
          <w:tcPr>
            <w:tcW w:w="1888" w:type="dxa"/>
            <w:tcBorders>
              <w:top w:val="single" w:color="auto" w:sz="4" w:space="0"/>
              <w:left w:val="single" w:color="auto" w:sz="4" w:space="0"/>
              <w:right w:val="single" w:color="auto" w:sz="4" w:space="0"/>
            </w:tcBorders>
            <w:shd w:val="clear" w:color="auto" w:fill="auto"/>
            <w:vAlign w:val="center"/>
          </w:tcPr>
          <w:p w14:paraId="6C562940">
            <w:pPr>
              <w:keepNext w:val="0"/>
              <w:keepLines w:val="0"/>
              <w:widowControl/>
              <w:suppressLineNumbers w:val="0"/>
              <w:tabs>
                <w:tab w:val="left" w:pos="420"/>
              </w:tabs>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cs="宋体"/>
                <w:i w:val="0"/>
                <w:iCs w:val="0"/>
                <w:color w:val="auto"/>
                <w:kern w:val="0"/>
                <w:sz w:val="21"/>
                <w:szCs w:val="21"/>
                <w:u w:val="none"/>
                <w:lang w:val="en-US" w:eastAsia="zh-CN" w:bidi="ar"/>
              </w:rPr>
              <w:t>1</w:t>
            </w:r>
          </w:p>
        </w:tc>
        <w:tc>
          <w:tcPr>
            <w:tcW w:w="459" w:type="pct"/>
            <w:tcBorders>
              <w:top w:val="single" w:color="auto" w:sz="4" w:space="0"/>
              <w:left w:val="single" w:color="auto" w:sz="4" w:space="0"/>
              <w:right w:val="single" w:color="auto" w:sz="4" w:space="0"/>
            </w:tcBorders>
            <w:shd w:val="clear" w:color="auto" w:fill="auto"/>
            <w:vAlign w:val="center"/>
          </w:tcPr>
          <w:p w14:paraId="3631F84F">
            <w:pPr>
              <w:keepNext w:val="0"/>
              <w:keepLines w:val="0"/>
              <w:widowControl/>
              <w:suppressLineNumbers w:val="0"/>
              <w:tabs>
                <w:tab w:val="left" w:pos="420"/>
              </w:tabs>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i w:val="0"/>
                <w:iCs w:val="0"/>
                <w:color w:val="auto"/>
                <w:kern w:val="0"/>
                <w:sz w:val="21"/>
                <w:szCs w:val="21"/>
                <w:u w:val="none"/>
                <w:lang w:val="en-US" w:eastAsia="zh-CN" w:bidi="ar"/>
              </w:rPr>
              <w:t>箱</w:t>
            </w:r>
          </w:p>
        </w:tc>
        <w:tc>
          <w:tcPr>
            <w:tcW w:w="796" w:type="pct"/>
            <w:tcBorders>
              <w:top w:val="single" w:color="auto" w:sz="4" w:space="0"/>
              <w:left w:val="single" w:color="auto" w:sz="4" w:space="0"/>
              <w:right w:val="single" w:color="auto" w:sz="4" w:space="0"/>
            </w:tcBorders>
            <w:shd w:val="clear" w:color="auto" w:fill="auto"/>
            <w:vAlign w:val="center"/>
          </w:tcPr>
          <w:p w14:paraId="79D1B4D6">
            <w:pPr>
              <w:jc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国产</w:t>
            </w:r>
          </w:p>
        </w:tc>
        <w:tc>
          <w:tcPr>
            <w:tcW w:w="787" w:type="pct"/>
            <w:tcBorders>
              <w:top w:val="single" w:color="auto" w:sz="4" w:space="0"/>
              <w:left w:val="single" w:color="auto" w:sz="4" w:space="0"/>
              <w:right w:val="single" w:color="auto" w:sz="4" w:space="0"/>
            </w:tcBorders>
            <w:shd w:val="clear" w:color="auto" w:fill="auto"/>
            <w:vAlign w:val="center"/>
          </w:tcPr>
          <w:p w14:paraId="34687521">
            <w:pPr>
              <w:jc w:val="center"/>
              <w:rPr>
                <w:rFonts w:hint="eastAsia" w:ascii="宋体" w:hAnsi="宋体" w:eastAsia="宋体" w:cs="宋体"/>
                <w:i w:val="0"/>
                <w:iCs w:val="0"/>
                <w:color w:val="auto"/>
                <w:kern w:val="0"/>
                <w:sz w:val="20"/>
                <w:szCs w:val="20"/>
                <w:u w:val="none"/>
                <w:lang w:val="en-US" w:eastAsia="zh-CN" w:bidi="ar"/>
              </w:rPr>
            </w:pPr>
          </w:p>
        </w:tc>
      </w:tr>
      <w:tr w14:paraId="08ADD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41" w:type="pct"/>
            <w:tcBorders>
              <w:top w:val="single" w:color="auto" w:sz="4" w:space="0"/>
              <w:left w:val="single" w:color="auto" w:sz="4" w:space="0"/>
              <w:right w:val="single" w:color="auto" w:sz="4" w:space="0"/>
            </w:tcBorders>
            <w:shd w:val="clear" w:color="auto" w:fill="auto"/>
            <w:vAlign w:val="center"/>
          </w:tcPr>
          <w:p w14:paraId="0CE18CF7">
            <w:pPr>
              <w:jc w:val="center"/>
              <w:rPr>
                <w:rFonts w:hint="default" w:ascii="宋体" w:hAnsi="宋体"/>
                <w:b w:val="0"/>
                <w:bCs/>
                <w:color w:val="auto"/>
                <w:szCs w:val="21"/>
                <w:lang w:val="en-US" w:eastAsia="zh-CN"/>
              </w:rPr>
            </w:pPr>
            <w:r>
              <w:rPr>
                <w:rFonts w:hint="eastAsia" w:ascii="宋体" w:hAnsi="宋体"/>
                <w:b w:val="0"/>
                <w:bCs/>
                <w:color w:val="auto"/>
                <w:szCs w:val="21"/>
                <w:lang w:val="en-US" w:eastAsia="zh-CN"/>
              </w:rPr>
              <w:t>14</w:t>
            </w:r>
          </w:p>
        </w:tc>
        <w:tc>
          <w:tcPr>
            <w:tcW w:w="1253" w:type="pct"/>
            <w:tcBorders>
              <w:top w:val="single" w:color="auto" w:sz="4" w:space="0"/>
              <w:left w:val="single" w:color="auto" w:sz="4" w:space="0"/>
              <w:right w:val="single" w:color="auto" w:sz="4" w:space="0"/>
            </w:tcBorders>
            <w:shd w:val="clear" w:color="auto" w:fill="auto"/>
            <w:vAlign w:val="center"/>
          </w:tcPr>
          <w:p w14:paraId="7CB98FE3">
            <w:pPr>
              <w:keepNext w:val="0"/>
              <w:keepLines w:val="0"/>
              <w:widowControl/>
              <w:suppressLineNumbers w:val="0"/>
              <w:tabs>
                <w:tab w:val="left" w:pos="420"/>
              </w:tabs>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i w:val="0"/>
                <w:iCs w:val="0"/>
                <w:color w:val="auto"/>
                <w:kern w:val="0"/>
                <w:sz w:val="21"/>
                <w:szCs w:val="21"/>
                <w:u w:val="none"/>
                <w:lang w:val="en-US" w:eastAsia="zh-CN" w:bidi="ar"/>
              </w:rPr>
              <w:t>金属管</w:t>
            </w:r>
          </w:p>
        </w:tc>
        <w:tc>
          <w:tcPr>
            <w:tcW w:w="319" w:type="pct"/>
            <w:tcBorders>
              <w:top w:val="single" w:color="auto" w:sz="4" w:space="0"/>
              <w:left w:val="single" w:color="auto" w:sz="4" w:space="0"/>
              <w:right w:val="single" w:color="auto" w:sz="4" w:space="0"/>
            </w:tcBorders>
            <w:shd w:val="clear" w:color="auto" w:fill="auto"/>
            <w:vAlign w:val="center"/>
          </w:tcPr>
          <w:p w14:paraId="25A6AE0A">
            <w:pPr>
              <w:jc w:val="center"/>
              <w:rPr>
                <w:rFonts w:hint="eastAsia" w:ascii="宋体" w:hAnsi="宋体" w:eastAsia="宋体" w:cs="宋体"/>
                <w:b w:val="0"/>
                <w:bCs/>
                <w:i w:val="0"/>
                <w:iCs w:val="0"/>
                <w:color w:val="auto"/>
                <w:kern w:val="0"/>
                <w:sz w:val="20"/>
                <w:szCs w:val="20"/>
                <w:u w:val="none"/>
                <w:lang w:val="en-US" w:eastAsia="zh-CN" w:bidi="ar"/>
              </w:rPr>
            </w:pPr>
          </w:p>
        </w:tc>
        <w:tc>
          <w:tcPr>
            <w:tcW w:w="1888" w:type="dxa"/>
            <w:tcBorders>
              <w:top w:val="single" w:color="auto" w:sz="4" w:space="0"/>
              <w:left w:val="single" w:color="auto" w:sz="4" w:space="0"/>
              <w:right w:val="single" w:color="auto" w:sz="4" w:space="0"/>
            </w:tcBorders>
            <w:shd w:val="clear" w:color="auto" w:fill="auto"/>
            <w:vAlign w:val="center"/>
          </w:tcPr>
          <w:p w14:paraId="348227FD">
            <w:pPr>
              <w:keepNext w:val="0"/>
              <w:keepLines w:val="0"/>
              <w:widowControl/>
              <w:suppressLineNumbers w:val="0"/>
              <w:tabs>
                <w:tab w:val="left" w:pos="420"/>
              </w:tabs>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cs="宋体"/>
                <w:i w:val="0"/>
                <w:iCs w:val="0"/>
                <w:color w:val="auto"/>
                <w:kern w:val="0"/>
                <w:sz w:val="21"/>
                <w:szCs w:val="21"/>
                <w:u w:val="none"/>
                <w:lang w:val="en-US" w:eastAsia="zh-CN" w:bidi="ar"/>
              </w:rPr>
              <w:t>1</w:t>
            </w:r>
          </w:p>
        </w:tc>
        <w:tc>
          <w:tcPr>
            <w:tcW w:w="459" w:type="pct"/>
            <w:tcBorders>
              <w:top w:val="single" w:color="auto" w:sz="4" w:space="0"/>
              <w:left w:val="single" w:color="auto" w:sz="4" w:space="0"/>
              <w:right w:val="single" w:color="auto" w:sz="4" w:space="0"/>
            </w:tcBorders>
            <w:shd w:val="clear" w:color="auto" w:fill="auto"/>
            <w:vAlign w:val="center"/>
          </w:tcPr>
          <w:p w14:paraId="0ECA4A61">
            <w:pPr>
              <w:keepNext w:val="0"/>
              <w:keepLines w:val="0"/>
              <w:widowControl/>
              <w:suppressLineNumbers w:val="0"/>
              <w:tabs>
                <w:tab w:val="left" w:pos="420"/>
              </w:tabs>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i w:val="0"/>
                <w:iCs w:val="0"/>
                <w:color w:val="auto"/>
                <w:kern w:val="0"/>
                <w:sz w:val="21"/>
                <w:szCs w:val="21"/>
                <w:u w:val="none"/>
                <w:lang w:val="en-US" w:eastAsia="zh-CN" w:bidi="ar"/>
              </w:rPr>
              <w:t>米</w:t>
            </w:r>
          </w:p>
        </w:tc>
        <w:tc>
          <w:tcPr>
            <w:tcW w:w="796" w:type="pct"/>
            <w:tcBorders>
              <w:top w:val="single" w:color="auto" w:sz="4" w:space="0"/>
              <w:left w:val="single" w:color="auto" w:sz="4" w:space="0"/>
              <w:right w:val="single" w:color="auto" w:sz="4" w:space="0"/>
            </w:tcBorders>
            <w:shd w:val="clear" w:color="auto" w:fill="auto"/>
            <w:vAlign w:val="center"/>
          </w:tcPr>
          <w:p w14:paraId="4B69217D">
            <w:pPr>
              <w:jc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国产</w:t>
            </w:r>
          </w:p>
        </w:tc>
        <w:tc>
          <w:tcPr>
            <w:tcW w:w="787" w:type="pct"/>
            <w:tcBorders>
              <w:top w:val="single" w:color="auto" w:sz="4" w:space="0"/>
              <w:left w:val="single" w:color="auto" w:sz="4" w:space="0"/>
              <w:right w:val="single" w:color="auto" w:sz="4" w:space="0"/>
            </w:tcBorders>
            <w:shd w:val="clear" w:color="auto" w:fill="auto"/>
            <w:vAlign w:val="center"/>
          </w:tcPr>
          <w:p w14:paraId="026A5A76">
            <w:pPr>
              <w:jc w:val="center"/>
              <w:rPr>
                <w:rFonts w:hint="eastAsia" w:ascii="宋体" w:hAnsi="宋体" w:eastAsia="宋体" w:cs="宋体"/>
                <w:i w:val="0"/>
                <w:iCs w:val="0"/>
                <w:color w:val="auto"/>
                <w:kern w:val="0"/>
                <w:sz w:val="20"/>
                <w:szCs w:val="20"/>
                <w:u w:val="none"/>
                <w:lang w:val="en-US" w:eastAsia="zh-CN" w:bidi="ar"/>
              </w:rPr>
            </w:pPr>
          </w:p>
        </w:tc>
      </w:tr>
      <w:tr w14:paraId="3F548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5" w:hRule="atLeast"/>
          <w:jc w:val="center"/>
        </w:trPr>
        <w:tc>
          <w:tcPr>
            <w:tcW w:w="341" w:type="pct"/>
            <w:tcBorders>
              <w:top w:val="single" w:color="auto" w:sz="4" w:space="0"/>
              <w:left w:val="single" w:color="auto" w:sz="4" w:space="0"/>
              <w:right w:val="single" w:color="auto" w:sz="4" w:space="0"/>
            </w:tcBorders>
            <w:shd w:val="clear" w:color="auto" w:fill="auto"/>
            <w:vAlign w:val="center"/>
          </w:tcPr>
          <w:p w14:paraId="35A1178B">
            <w:pPr>
              <w:jc w:val="center"/>
              <w:rPr>
                <w:rFonts w:hint="default" w:ascii="宋体" w:hAnsi="宋体"/>
                <w:b w:val="0"/>
                <w:bCs/>
                <w:color w:val="auto"/>
                <w:szCs w:val="21"/>
                <w:lang w:val="en-US" w:eastAsia="zh-CN"/>
              </w:rPr>
            </w:pPr>
            <w:r>
              <w:rPr>
                <w:rFonts w:hint="eastAsia" w:ascii="宋体" w:hAnsi="宋体"/>
                <w:b w:val="0"/>
                <w:bCs/>
                <w:color w:val="auto"/>
                <w:szCs w:val="21"/>
                <w:lang w:val="en-US" w:eastAsia="zh-CN"/>
              </w:rPr>
              <w:t>15</w:t>
            </w:r>
          </w:p>
        </w:tc>
        <w:tc>
          <w:tcPr>
            <w:tcW w:w="1253" w:type="pct"/>
            <w:tcBorders>
              <w:top w:val="single" w:color="auto" w:sz="4" w:space="0"/>
              <w:left w:val="single" w:color="auto" w:sz="4" w:space="0"/>
              <w:right w:val="single" w:color="auto" w:sz="4" w:space="0"/>
            </w:tcBorders>
            <w:shd w:val="clear" w:color="auto" w:fill="auto"/>
            <w:vAlign w:val="center"/>
          </w:tcPr>
          <w:p w14:paraId="4C354E1F">
            <w:pPr>
              <w:keepNext w:val="0"/>
              <w:keepLines w:val="0"/>
              <w:widowControl/>
              <w:suppressLineNumbers w:val="0"/>
              <w:tabs>
                <w:tab w:val="left" w:pos="420"/>
              </w:tabs>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i w:val="0"/>
                <w:iCs w:val="0"/>
                <w:color w:val="auto"/>
                <w:kern w:val="0"/>
                <w:sz w:val="21"/>
                <w:szCs w:val="21"/>
                <w:u w:val="none"/>
                <w:lang w:val="en-US" w:eastAsia="zh-CN" w:bidi="ar"/>
              </w:rPr>
              <w:t>辅材</w:t>
            </w:r>
          </w:p>
        </w:tc>
        <w:tc>
          <w:tcPr>
            <w:tcW w:w="319" w:type="pct"/>
            <w:tcBorders>
              <w:top w:val="single" w:color="auto" w:sz="4" w:space="0"/>
              <w:left w:val="single" w:color="auto" w:sz="4" w:space="0"/>
              <w:right w:val="single" w:color="auto" w:sz="4" w:space="0"/>
            </w:tcBorders>
            <w:shd w:val="clear" w:color="auto" w:fill="auto"/>
            <w:vAlign w:val="center"/>
          </w:tcPr>
          <w:p w14:paraId="300053F3">
            <w:pPr>
              <w:jc w:val="center"/>
              <w:rPr>
                <w:rFonts w:hint="eastAsia" w:ascii="宋体" w:hAnsi="宋体" w:eastAsia="宋体" w:cs="宋体"/>
                <w:b w:val="0"/>
                <w:bCs/>
                <w:i w:val="0"/>
                <w:iCs w:val="0"/>
                <w:color w:val="auto"/>
                <w:kern w:val="0"/>
                <w:sz w:val="20"/>
                <w:szCs w:val="20"/>
                <w:u w:val="none"/>
                <w:lang w:val="en-US" w:eastAsia="zh-CN" w:bidi="ar"/>
              </w:rPr>
            </w:pPr>
          </w:p>
        </w:tc>
        <w:tc>
          <w:tcPr>
            <w:tcW w:w="1888" w:type="dxa"/>
            <w:tcBorders>
              <w:top w:val="single" w:color="auto" w:sz="4" w:space="0"/>
              <w:left w:val="single" w:color="auto" w:sz="4" w:space="0"/>
              <w:right w:val="single" w:color="auto" w:sz="4" w:space="0"/>
            </w:tcBorders>
            <w:shd w:val="clear" w:color="auto" w:fill="auto"/>
            <w:vAlign w:val="center"/>
          </w:tcPr>
          <w:p w14:paraId="730494AB">
            <w:pPr>
              <w:keepNext w:val="0"/>
              <w:keepLines w:val="0"/>
              <w:widowControl/>
              <w:suppressLineNumbers w:val="0"/>
              <w:tabs>
                <w:tab w:val="left" w:pos="420"/>
              </w:tabs>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cs="宋体"/>
                <w:i w:val="0"/>
                <w:iCs w:val="0"/>
                <w:color w:val="auto"/>
                <w:kern w:val="0"/>
                <w:sz w:val="21"/>
                <w:szCs w:val="21"/>
                <w:u w:val="none"/>
                <w:lang w:val="en-US" w:eastAsia="zh-CN" w:bidi="ar"/>
              </w:rPr>
              <w:t>1</w:t>
            </w:r>
          </w:p>
        </w:tc>
        <w:tc>
          <w:tcPr>
            <w:tcW w:w="459" w:type="pct"/>
            <w:tcBorders>
              <w:top w:val="single" w:color="auto" w:sz="4" w:space="0"/>
              <w:left w:val="single" w:color="auto" w:sz="4" w:space="0"/>
              <w:right w:val="single" w:color="auto" w:sz="4" w:space="0"/>
            </w:tcBorders>
            <w:shd w:val="clear" w:color="auto" w:fill="auto"/>
            <w:vAlign w:val="center"/>
          </w:tcPr>
          <w:p w14:paraId="7EBB4E20">
            <w:pPr>
              <w:keepNext w:val="0"/>
              <w:keepLines w:val="0"/>
              <w:widowControl/>
              <w:suppressLineNumbers w:val="0"/>
              <w:tabs>
                <w:tab w:val="left" w:pos="420"/>
              </w:tabs>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i w:val="0"/>
                <w:iCs w:val="0"/>
                <w:color w:val="auto"/>
                <w:kern w:val="0"/>
                <w:sz w:val="21"/>
                <w:szCs w:val="21"/>
                <w:u w:val="none"/>
                <w:lang w:val="en-US" w:eastAsia="zh-CN" w:bidi="ar"/>
              </w:rPr>
              <w:t>批</w:t>
            </w:r>
          </w:p>
        </w:tc>
        <w:tc>
          <w:tcPr>
            <w:tcW w:w="796" w:type="pct"/>
            <w:tcBorders>
              <w:top w:val="single" w:color="auto" w:sz="4" w:space="0"/>
              <w:left w:val="single" w:color="auto" w:sz="4" w:space="0"/>
              <w:right w:val="single" w:color="auto" w:sz="4" w:space="0"/>
            </w:tcBorders>
            <w:shd w:val="clear" w:color="auto" w:fill="auto"/>
            <w:vAlign w:val="center"/>
          </w:tcPr>
          <w:p w14:paraId="6EFB9C7A">
            <w:pPr>
              <w:jc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国产</w:t>
            </w:r>
          </w:p>
        </w:tc>
        <w:tc>
          <w:tcPr>
            <w:tcW w:w="787" w:type="pct"/>
            <w:tcBorders>
              <w:top w:val="single" w:color="auto" w:sz="4" w:space="0"/>
              <w:left w:val="single" w:color="auto" w:sz="4" w:space="0"/>
              <w:right w:val="single" w:color="auto" w:sz="4" w:space="0"/>
            </w:tcBorders>
            <w:shd w:val="clear" w:color="auto" w:fill="auto"/>
            <w:vAlign w:val="center"/>
          </w:tcPr>
          <w:p w14:paraId="4EE23ECB">
            <w:pPr>
              <w:jc w:val="center"/>
              <w:rPr>
                <w:rFonts w:hint="eastAsia" w:ascii="宋体" w:hAnsi="宋体" w:eastAsia="宋体" w:cs="宋体"/>
                <w:i w:val="0"/>
                <w:iCs w:val="0"/>
                <w:color w:val="auto"/>
                <w:kern w:val="0"/>
                <w:sz w:val="20"/>
                <w:szCs w:val="20"/>
                <w:u w:val="none"/>
                <w:lang w:val="en-US" w:eastAsia="zh-CN" w:bidi="ar"/>
              </w:rPr>
            </w:pPr>
          </w:p>
        </w:tc>
      </w:tr>
      <w:tr w14:paraId="486E2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5" w:hRule="atLeast"/>
          <w:jc w:val="center"/>
        </w:trPr>
        <w:tc>
          <w:tcPr>
            <w:tcW w:w="341" w:type="pct"/>
            <w:tcBorders>
              <w:top w:val="single" w:color="auto" w:sz="4" w:space="0"/>
              <w:left w:val="single" w:color="auto" w:sz="4" w:space="0"/>
              <w:right w:val="single" w:color="auto" w:sz="4" w:space="0"/>
            </w:tcBorders>
            <w:shd w:val="clear" w:color="auto" w:fill="auto"/>
            <w:vAlign w:val="center"/>
          </w:tcPr>
          <w:p w14:paraId="4B424225">
            <w:pPr>
              <w:jc w:val="center"/>
              <w:rPr>
                <w:rFonts w:hint="default" w:ascii="宋体" w:hAnsi="宋体" w:eastAsia="微软雅黑" w:cs="Times New Roman"/>
                <w:b w:val="0"/>
                <w:bCs/>
                <w:color w:val="auto"/>
                <w:kern w:val="20"/>
                <w:sz w:val="21"/>
                <w:szCs w:val="21"/>
                <w:lang w:val="en-US" w:eastAsia="zh-CN" w:bidi="ar-SA"/>
              </w:rPr>
            </w:pPr>
            <w:r>
              <w:rPr>
                <w:rFonts w:hint="eastAsia" w:ascii="宋体" w:hAnsi="宋体"/>
                <w:b w:val="0"/>
                <w:bCs/>
                <w:color w:val="auto"/>
                <w:szCs w:val="21"/>
                <w:lang w:val="en-US" w:eastAsia="zh-CN"/>
              </w:rPr>
              <w:t>16</w:t>
            </w:r>
          </w:p>
        </w:tc>
        <w:tc>
          <w:tcPr>
            <w:tcW w:w="1253" w:type="pct"/>
            <w:tcBorders>
              <w:top w:val="single" w:color="auto" w:sz="4" w:space="0"/>
              <w:left w:val="single" w:color="auto" w:sz="4" w:space="0"/>
              <w:right w:val="single" w:color="auto" w:sz="4" w:space="0"/>
            </w:tcBorders>
            <w:shd w:val="clear" w:color="auto" w:fill="auto"/>
            <w:vAlign w:val="center"/>
          </w:tcPr>
          <w:p w14:paraId="45ACB694">
            <w:pPr>
              <w:keepNext w:val="0"/>
              <w:keepLines w:val="0"/>
              <w:widowControl/>
              <w:suppressLineNumbers w:val="0"/>
              <w:tabs>
                <w:tab w:val="left" w:pos="420"/>
              </w:tabs>
              <w:jc w:val="center"/>
              <w:textAlignment w:val="center"/>
              <w:rPr>
                <w:rFonts w:hint="default"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i w:val="0"/>
                <w:iCs w:val="0"/>
                <w:color w:val="auto"/>
                <w:kern w:val="0"/>
                <w:sz w:val="21"/>
                <w:szCs w:val="21"/>
                <w:u w:val="none"/>
                <w:lang w:val="en-US" w:eastAsia="zh-CN" w:bidi="ar"/>
              </w:rPr>
              <w:t>安装调试</w:t>
            </w:r>
          </w:p>
        </w:tc>
        <w:tc>
          <w:tcPr>
            <w:tcW w:w="319" w:type="pct"/>
            <w:tcBorders>
              <w:top w:val="single" w:color="auto" w:sz="4" w:space="0"/>
              <w:left w:val="single" w:color="auto" w:sz="4" w:space="0"/>
              <w:right w:val="single" w:color="auto" w:sz="4" w:space="0"/>
            </w:tcBorders>
            <w:shd w:val="clear" w:color="auto" w:fill="auto"/>
            <w:vAlign w:val="center"/>
          </w:tcPr>
          <w:p w14:paraId="3888EA2D">
            <w:pPr>
              <w:jc w:val="center"/>
              <w:rPr>
                <w:rFonts w:hint="eastAsia" w:ascii="宋体" w:hAnsi="宋体" w:eastAsia="宋体" w:cs="宋体"/>
                <w:b w:val="0"/>
                <w:bCs/>
                <w:i w:val="0"/>
                <w:iCs w:val="0"/>
                <w:color w:val="auto"/>
                <w:kern w:val="0"/>
                <w:sz w:val="20"/>
                <w:szCs w:val="20"/>
                <w:u w:val="none"/>
                <w:lang w:val="en-US" w:eastAsia="zh-CN" w:bidi="ar"/>
              </w:rPr>
            </w:pPr>
          </w:p>
        </w:tc>
        <w:tc>
          <w:tcPr>
            <w:tcW w:w="1888" w:type="dxa"/>
            <w:tcBorders>
              <w:top w:val="single" w:color="auto" w:sz="4" w:space="0"/>
              <w:left w:val="single" w:color="auto" w:sz="4" w:space="0"/>
              <w:right w:val="single" w:color="auto" w:sz="4" w:space="0"/>
            </w:tcBorders>
            <w:shd w:val="clear" w:color="auto" w:fill="auto"/>
            <w:vAlign w:val="center"/>
          </w:tcPr>
          <w:p w14:paraId="10308D2C">
            <w:pPr>
              <w:keepNext w:val="0"/>
              <w:keepLines w:val="0"/>
              <w:widowControl/>
              <w:suppressLineNumbers w:val="0"/>
              <w:tabs>
                <w:tab w:val="left" w:pos="420"/>
              </w:tabs>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cs="宋体"/>
                <w:i w:val="0"/>
                <w:iCs w:val="0"/>
                <w:color w:val="auto"/>
                <w:kern w:val="0"/>
                <w:sz w:val="21"/>
                <w:szCs w:val="21"/>
                <w:u w:val="none"/>
                <w:lang w:val="en-US" w:eastAsia="zh-CN" w:bidi="ar"/>
              </w:rPr>
              <w:t>1</w:t>
            </w:r>
          </w:p>
        </w:tc>
        <w:tc>
          <w:tcPr>
            <w:tcW w:w="459" w:type="pct"/>
            <w:tcBorders>
              <w:top w:val="single" w:color="auto" w:sz="4" w:space="0"/>
              <w:left w:val="single" w:color="auto" w:sz="4" w:space="0"/>
              <w:right w:val="single" w:color="auto" w:sz="4" w:space="0"/>
            </w:tcBorders>
            <w:shd w:val="clear" w:color="auto" w:fill="auto"/>
            <w:vAlign w:val="center"/>
          </w:tcPr>
          <w:p w14:paraId="104F2EA9">
            <w:pPr>
              <w:keepNext w:val="0"/>
              <w:keepLines w:val="0"/>
              <w:widowControl/>
              <w:suppressLineNumbers w:val="0"/>
              <w:tabs>
                <w:tab w:val="left" w:pos="420"/>
              </w:tabs>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i w:val="0"/>
                <w:iCs w:val="0"/>
                <w:color w:val="auto"/>
                <w:kern w:val="0"/>
                <w:sz w:val="21"/>
                <w:szCs w:val="21"/>
                <w:u w:val="none"/>
                <w:lang w:val="en-US" w:eastAsia="zh-CN" w:bidi="ar"/>
              </w:rPr>
              <w:t>批</w:t>
            </w:r>
          </w:p>
        </w:tc>
        <w:tc>
          <w:tcPr>
            <w:tcW w:w="796" w:type="pct"/>
            <w:tcBorders>
              <w:top w:val="single" w:color="auto" w:sz="4" w:space="0"/>
              <w:left w:val="single" w:color="auto" w:sz="4" w:space="0"/>
              <w:right w:val="single" w:color="auto" w:sz="4" w:space="0"/>
            </w:tcBorders>
            <w:shd w:val="clear" w:color="auto" w:fill="auto"/>
            <w:vAlign w:val="center"/>
          </w:tcPr>
          <w:p w14:paraId="0FB50951">
            <w:pPr>
              <w:jc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国产</w:t>
            </w:r>
          </w:p>
        </w:tc>
        <w:tc>
          <w:tcPr>
            <w:tcW w:w="787" w:type="pct"/>
            <w:tcBorders>
              <w:top w:val="single" w:color="auto" w:sz="4" w:space="0"/>
              <w:left w:val="single" w:color="auto" w:sz="4" w:space="0"/>
              <w:right w:val="single" w:color="auto" w:sz="4" w:space="0"/>
            </w:tcBorders>
            <w:shd w:val="clear" w:color="auto" w:fill="auto"/>
            <w:vAlign w:val="center"/>
          </w:tcPr>
          <w:p w14:paraId="46FEA872">
            <w:pPr>
              <w:jc w:val="center"/>
              <w:rPr>
                <w:rFonts w:hint="eastAsia" w:ascii="宋体" w:hAnsi="宋体" w:eastAsia="宋体" w:cs="宋体"/>
                <w:i w:val="0"/>
                <w:iCs w:val="0"/>
                <w:color w:val="auto"/>
                <w:kern w:val="0"/>
                <w:sz w:val="20"/>
                <w:szCs w:val="20"/>
                <w:u w:val="none"/>
                <w:lang w:val="en-US" w:eastAsia="zh-CN" w:bidi="ar"/>
              </w:rPr>
            </w:pPr>
          </w:p>
        </w:tc>
      </w:tr>
      <w:tr w14:paraId="34DBD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3" w:hRule="atLeast"/>
          <w:jc w:val="center"/>
        </w:trPr>
        <w:tc>
          <w:tcPr>
            <w:tcW w:w="4212" w:type="pct"/>
            <w:gridSpan w:val="6"/>
            <w:tcBorders>
              <w:left w:val="single" w:color="auto" w:sz="4" w:space="0"/>
              <w:bottom w:val="single" w:color="auto" w:sz="4" w:space="0"/>
              <w:right w:val="single" w:color="auto" w:sz="4" w:space="0"/>
            </w:tcBorders>
            <w:shd w:val="clear" w:color="auto" w:fill="auto"/>
            <w:vAlign w:val="center"/>
          </w:tcPr>
          <w:p w14:paraId="468E220A">
            <w:pPr>
              <w:jc w:val="center"/>
              <w:rPr>
                <w:rFonts w:ascii="宋体" w:hAnsi="宋体"/>
                <w:color w:val="auto"/>
                <w:szCs w:val="21"/>
                <w:highlight w:val="yellow"/>
              </w:rPr>
            </w:pPr>
          </w:p>
        </w:tc>
        <w:tc>
          <w:tcPr>
            <w:tcW w:w="787" w:type="pct"/>
            <w:tcBorders>
              <w:left w:val="single" w:color="auto" w:sz="4" w:space="0"/>
              <w:bottom w:val="single" w:color="auto" w:sz="4" w:space="0"/>
              <w:right w:val="single" w:color="auto" w:sz="4" w:space="0"/>
            </w:tcBorders>
            <w:shd w:val="clear" w:color="auto" w:fill="auto"/>
            <w:vAlign w:val="center"/>
          </w:tcPr>
          <w:p w14:paraId="5D3BC134">
            <w:pPr>
              <w:jc w:val="center"/>
              <w:rPr>
                <w:rFonts w:ascii="宋体" w:hAnsi="宋体"/>
                <w:color w:val="auto"/>
                <w:szCs w:val="21"/>
                <w:highlight w:val="yellow"/>
              </w:rPr>
            </w:pPr>
          </w:p>
        </w:tc>
      </w:tr>
    </w:tbl>
    <w:p w14:paraId="567F9F17">
      <w:pPr>
        <w:bidi w:val="0"/>
      </w:pPr>
    </w:p>
    <w:p w14:paraId="77C0D021">
      <w:pPr>
        <w:bidi w:val="0"/>
      </w:pPr>
    </w:p>
    <w:p w14:paraId="70E7EFED">
      <w:pPr>
        <w:bidi w:val="0"/>
      </w:pPr>
    </w:p>
    <w:p w14:paraId="54ADF410">
      <w:pPr>
        <w:bidi w:val="0"/>
      </w:pPr>
    </w:p>
    <w:p w14:paraId="2912CFAD">
      <w:pPr>
        <w:pStyle w:val="5"/>
        <w:bidi w:val="0"/>
      </w:pPr>
      <w:r>
        <w:rPr>
          <w:rFonts w:hint="eastAsia"/>
        </w:rPr>
        <w:t>参数指标要求</w:t>
      </w:r>
    </w:p>
    <w:p w14:paraId="65DF419B">
      <w:pPr>
        <w:rPr>
          <w:color w:val="auto"/>
        </w:rPr>
      </w:pPr>
      <w:r>
        <w:rPr>
          <w:rFonts w:hint="eastAsia"/>
          <w:color w:val="auto"/>
        </w:rPr>
        <w:t>①指标按重要性分为“★”、“☆”、“#”和“△”。★代表实质性指标，不满足该指标项将导致投标被拒绝，☆代表优质优价指标，#代表重要指标，△则表示一般指标项。</w:t>
      </w:r>
    </w:p>
    <w:p w14:paraId="4AC9288C">
      <w:pPr>
        <w:rPr>
          <w:color w:val="auto"/>
        </w:rPr>
      </w:pPr>
      <w:r>
        <w:rPr>
          <w:rFonts w:hint="eastAsia"/>
          <w:color w:val="auto"/>
        </w:rPr>
        <w:t>②“证明材料要求”项可填“是”和“否”。填“是”的，投标人须提供包含相关指标项的证明材料，证明材料可以使用生产厂家官方网站截图或产品白皮书或第三方机构检验报告或其他相关证明材料，未提供有效证明材料或证明材料中内容与所填报指标不一致的，该指标按不满足处理。</w:t>
      </w:r>
    </w:p>
    <w:p w14:paraId="32A17A54">
      <w:pPr>
        <w:rPr>
          <w:color w:val="auto"/>
        </w:rPr>
      </w:pPr>
      <w:r>
        <w:rPr>
          <w:rFonts w:hint="eastAsia"/>
          <w:color w:val="auto"/>
        </w:rPr>
        <w:t>③除技术、服务、实施方案需求中明确要求投标人承诺的事项外，其他要求提供证明材料的指标中，提供投标人承诺作为应答的不予认定。</w:t>
      </w:r>
    </w:p>
    <w:p w14:paraId="16D3959A">
      <w:pPr>
        <w:rPr>
          <w:color w:val="auto"/>
        </w:rPr>
      </w:pPr>
    </w:p>
    <w:p w14:paraId="163ECD69">
      <w:pPr>
        <w:pStyle w:val="6"/>
        <w:bidi w:val="0"/>
      </w:pPr>
      <w:r>
        <w:rPr>
          <w:rFonts w:hint="eastAsia"/>
        </w:rPr>
        <w:t>报警主机</w:t>
      </w:r>
    </w:p>
    <w:p w14:paraId="73371EA6">
      <w:pPr>
        <w:rPr>
          <w:color w:val="auto"/>
        </w:rPr>
      </w:pPr>
    </w:p>
    <w:tbl>
      <w:tblPr>
        <w:tblStyle w:val="79"/>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062"/>
        <w:gridCol w:w="1934"/>
        <w:gridCol w:w="3330"/>
        <w:gridCol w:w="1978"/>
      </w:tblGrid>
      <w:tr w14:paraId="7C442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shd w:val="clear" w:color="auto" w:fill="A6A6A6"/>
          </w:tcPr>
          <w:p w14:paraId="04D13768">
            <w:pPr>
              <w:jc w:val="center"/>
              <w:rPr>
                <w:rFonts w:ascii="宋体" w:hAnsi="宋体"/>
                <w:b/>
                <w:color w:val="auto"/>
                <w:szCs w:val="21"/>
              </w:rPr>
            </w:pPr>
            <w:r>
              <w:rPr>
                <w:rFonts w:hint="eastAsia" w:ascii="宋体" w:hAnsi="宋体"/>
                <w:b/>
                <w:color w:val="auto"/>
                <w:szCs w:val="21"/>
              </w:rPr>
              <w:t>序号</w:t>
            </w:r>
          </w:p>
        </w:tc>
        <w:tc>
          <w:tcPr>
            <w:tcW w:w="1062" w:type="dxa"/>
            <w:shd w:val="clear" w:color="auto" w:fill="A6A6A6"/>
          </w:tcPr>
          <w:p w14:paraId="4D2CFC9E">
            <w:pPr>
              <w:jc w:val="center"/>
              <w:rPr>
                <w:rFonts w:ascii="宋体" w:hAnsi="宋体"/>
                <w:b/>
                <w:color w:val="auto"/>
                <w:szCs w:val="21"/>
              </w:rPr>
            </w:pPr>
            <w:r>
              <w:rPr>
                <w:rFonts w:hint="eastAsia" w:ascii="宋体" w:hAnsi="宋体"/>
                <w:b/>
                <w:color w:val="auto"/>
                <w:szCs w:val="21"/>
              </w:rPr>
              <w:t>重要性</w:t>
            </w:r>
          </w:p>
        </w:tc>
        <w:tc>
          <w:tcPr>
            <w:tcW w:w="1934" w:type="dxa"/>
            <w:shd w:val="clear" w:color="auto" w:fill="A6A6A6"/>
          </w:tcPr>
          <w:p w14:paraId="19EB79CD">
            <w:pPr>
              <w:jc w:val="center"/>
              <w:rPr>
                <w:rFonts w:ascii="宋体" w:hAnsi="宋体"/>
                <w:b/>
                <w:color w:val="auto"/>
                <w:szCs w:val="21"/>
              </w:rPr>
            </w:pPr>
            <w:r>
              <w:rPr>
                <w:rFonts w:hint="eastAsia" w:ascii="宋体" w:hAnsi="宋体"/>
                <w:b/>
                <w:color w:val="auto"/>
                <w:szCs w:val="21"/>
              </w:rPr>
              <w:t>指标项</w:t>
            </w:r>
          </w:p>
        </w:tc>
        <w:tc>
          <w:tcPr>
            <w:tcW w:w="3330" w:type="dxa"/>
            <w:shd w:val="clear" w:color="auto" w:fill="A6A6A6"/>
          </w:tcPr>
          <w:p w14:paraId="435B81E1">
            <w:pPr>
              <w:jc w:val="center"/>
              <w:rPr>
                <w:rFonts w:ascii="宋体" w:hAnsi="宋体"/>
                <w:b/>
                <w:color w:val="auto"/>
                <w:szCs w:val="21"/>
              </w:rPr>
            </w:pPr>
            <w:r>
              <w:rPr>
                <w:rFonts w:hint="eastAsia" w:ascii="宋体" w:hAnsi="宋体"/>
                <w:b/>
                <w:color w:val="auto"/>
                <w:szCs w:val="21"/>
              </w:rPr>
              <w:t>指标要求</w:t>
            </w:r>
          </w:p>
        </w:tc>
        <w:tc>
          <w:tcPr>
            <w:tcW w:w="1978" w:type="dxa"/>
            <w:shd w:val="clear" w:color="auto" w:fill="A6A6A6"/>
          </w:tcPr>
          <w:p w14:paraId="24CB7801">
            <w:pPr>
              <w:jc w:val="center"/>
              <w:rPr>
                <w:rFonts w:ascii="宋体" w:hAnsi="宋体"/>
                <w:b/>
                <w:color w:val="auto"/>
                <w:szCs w:val="21"/>
              </w:rPr>
            </w:pPr>
            <w:r>
              <w:rPr>
                <w:rFonts w:hint="eastAsia" w:ascii="宋体" w:hAnsi="宋体"/>
                <w:b/>
                <w:color w:val="auto"/>
                <w:szCs w:val="21"/>
              </w:rPr>
              <w:t>证明材料要求</w:t>
            </w:r>
          </w:p>
        </w:tc>
      </w:tr>
      <w:tr w14:paraId="4B87A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061" w:type="dxa"/>
            <w:gridSpan w:val="5"/>
          </w:tcPr>
          <w:p w14:paraId="3555735F">
            <w:pPr>
              <w:jc w:val="center"/>
              <w:rPr>
                <w:rFonts w:ascii="宋体" w:hAnsi="宋体"/>
                <w:color w:val="auto"/>
                <w:szCs w:val="21"/>
              </w:rPr>
            </w:pPr>
          </w:p>
        </w:tc>
      </w:tr>
      <w:tr w14:paraId="7F897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0B9DA427">
            <w:pPr>
              <w:widowControl w:val="0"/>
              <w:jc w:val="center"/>
              <w:rPr>
                <w:rFonts w:hint="eastAsia" w:ascii="宋体" w:hAnsi="宋体" w:eastAsia="微软雅黑"/>
                <w:color w:val="auto"/>
                <w:szCs w:val="21"/>
                <w:lang w:val="en-US" w:eastAsia="zh-CN"/>
              </w:rPr>
            </w:pPr>
            <w:r>
              <w:rPr>
                <w:rFonts w:hint="eastAsia" w:ascii="宋体" w:hAnsi="宋体"/>
                <w:color w:val="auto"/>
                <w:szCs w:val="21"/>
                <w:lang w:val="en-US" w:eastAsia="zh-CN"/>
              </w:rPr>
              <w:t>1</w:t>
            </w:r>
          </w:p>
        </w:tc>
        <w:tc>
          <w:tcPr>
            <w:tcW w:w="1062" w:type="dxa"/>
            <w:vAlign w:val="center"/>
          </w:tcPr>
          <w:p w14:paraId="480C28F1">
            <w:pPr>
              <w:jc w:val="center"/>
              <w:rPr>
                <w:rFonts w:ascii="宋体" w:hAnsi="宋体"/>
                <w:b/>
                <w:color w:val="auto"/>
                <w:szCs w:val="21"/>
              </w:rPr>
            </w:pPr>
            <w:r>
              <w:rPr>
                <w:rFonts w:hint="eastAsia"/>
                <w:color w:val="auto"/>
              </w:rPr>
              <w:t>#</w:t>
            </w:r>
          </w:p>
        </w:tc>
        <w:tc>
          <w:tcPr>
            <w:tcW w:w="1934" w:type="dxa"/>
            <w:vAlign w:val="center"/>
          </w:tcPr>
          <w:p w14:paraId="0306FCFE">
            <w:pPr>
              <w:spacing w:line="360" w:lineRule="auto"/>
              <w:jc w:val="center"/>
              <w:rPr>
                <w:rFonts w:ascii="宋体" w:hAnsi="宋体"/>
                <w:color w:val="auto"/>
                <w:szCs w:val="21"/>
                <w:lang w:bidi="en-US"/>
              </w:rPr>
            </w:pPr>
            <w:r>
              <w:rPr>
                <w:rFonts w:hint="eastAsia" w:ascii="宋体" w:hAnsi="宋体" w:eastAsia="宋体" w:cs="宋体"/>
                <w:i w:val="0"/>
                <w:iCs w:val="0"/>
                <w:color w:val="auto"/>
                <w:kern w:val="0"/>
                <w:sz w:val="22"/>
                <w:szCs w:val="22"/>
                <w:u w:val="none"/>
                <w:lang w:val="en-US" w:eastAsia="zh-CN" w:bidi="ar"/>
              </w:rPr>
              <w:t>基本参数</w:t>
            </w:r>
          </w:p>
        </w:tc>
        <w:tc>
          <w:tcPr>
            <w:tcW w:w="3330" w:type="dxa"/>
            <w:vAlign w:val="center"/>
          </w:tcPr>
          <w:p w14:paraId="145AB59E">
            <w:pPr>
              <w:spacing w:line="360" w:lineRule="auto"/>
              <w:jc w:val="center"/>
              <w:rPr>
                <w:rFonts w:ascii="宋体" w:hAnsi="宋体"/>
                <w:color w:val="auto"/>
                <w:szCs w:val="21"/>
                <w:lang w:bidi="en-US"/>
              </w:rPr>
            </w:pPr>
            <w:r>
              <w:rPr>
                <w:rFonts w:hint="eastAsia" w:ascii="宋体" w:hAnsi="宋体" w:eastAsia="宋体" w:cs="宋体"/>
                <w:b w:val="0"/>
                <w:bCs w:val="0"/>
                <w:color w:val="auto"/>
                <w:kern w:val="0"/>
                <w:sz w:val="21"/>
                <w:szCs w:val="21"/>
                <w:lang w:bidi="ar"/>
              </w:rPr>
              <w:t>网络报警通信控制主机(8防区主机,可扩展到248防区,兼容113个无线防区)</w:t>
            </w:r>
          </w:p>
        </w:tc>
        <w:tc>
          <w:tcPr>
            <w:tcW w:w="1978" w:type="dxa"/>
            <w:vAlign w:val="center"/>
          </w:tcPr>
          <w:p w14:paraId="46169F82">
            <w:pPr>
              <w:spacing w:line="360" w:lineRule="auto"/>
              <w:jc w:val="center"/>
              <w:rPr>
                <w:rFonts w:hint="eastAsia" w:ascii="宋体" w:hAnsi="宋体" w:eastAsia="微软雅黑"/>
                <w:color w:val="auto"/>
                <w:szCs w:val="21"/>
                <w:lang w:val="en-US" w:eastAsia="zh-CN" w:bidi="en-US"/>
              </w:rPr>
            </w:pPr>
            <w:r>
              <w:rPr>
                <w:rFonts w:hint="eastAsia" w:ascii="宋体" w:hAnsi="宋体"/>
                <w:color w:val="auto"/>
                <w:szCs w:val="21"/>
                <w:lang w:val="en-US" w:eastAsia="zh-CN" w:bidi="en-US"/>
              </w:rPr>
              <w:t>否</w:t>
            </w:r>
          </w:p>
        </w:tc>
      </w:tr>
    </w:tbl>
    <w:p w14:paraId="01CD5C85">
      <w:pPr>
        <w:bidi w:val="0"/>
        <w:rPr>
          <w:rFonts w:hint="eastAsia"/>
          <w:color w:val="auto"/>
        </w:rPr>
      </w:pPr>
    </w:p>
    <w:p w14:paraId="3A272469">
      <w:pPr>
        <w:pStyle w:val="6"/>
        <w:bidi w:val="0"/>
        <w:ind w:left="0" w:leftChars="0" w:firstLine="402" w:firstLineChars="0"/>
      </w:pPr>
      <w:r>
        <w:rPr>
          <w:rFonts w:hint="eastAsia"/>
        </w:rPr>
        <w:t>网络报警系统</w:t>
      </w:r>
    </w:p>
    <w:p w14:paraId="569D01A7">
      <w:pPr>
        <w:rPr>
          <w:color w:val="auto"/>
        </w:rPr>
      </w:pPr>
    </w:p>
    <w:tbl>
      <w:tblPr>
        <w:tblStyle w:val="79"/>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062"/>
        <w:gridCol w:w="1934"/>
        <w:gridCol w:w="3330"/>
        <w:gridCol w:w="1978"/>
      </w:tblGrid>
      <w:tr w14:paraId="653AB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shd w:val="clear" w:color="auto" w:fill="A6A6A6"/>
          </w:tcPr>
          <w:p w14:paraId="22539160">
            <w:pPr>
              <w:jc w:val="center"/>
              <w:rPr>
                <w:rFonts w:ascii="宋体" w:hAnsi="宋体"/>
                <w:b/>
                <w:color w:val="auto"/>
                <w:szCs w:val="21"/>
              </w:rPr>
            </w:pPr>
            <w:r>
              <w:rPr>
                <w:rFonts w:hint="eastAsia" w:ascii="宋体" w:hAnsi="宋体"/>
                <w:b/>
                <w:color w:val="auto"/>
                <w:szCs w:val="21"/>
              </w:rPr>
              <w:t>序号</w:t>
            </w:r>
          </w:p>
        </w:tc>
        <w:tc>
          <w:tcPr>
            <w:tcW w:w="1062" w:type="dxa"/>
            <w:shd w:val="clear" w:color="auto" w:fill="A6A6A6"/>
          </w:tcPr>
          <w:p w14:paraId="2593679E">
            <w:pPr>
              <w:jc w:val="center"/>
              <w:rPr>
                <w:rFonts w:ascii="宋体" w:hAnsi="宋体"/>
                <w:b/>
                <w:color w:val="auto"/>
                <w:szCs w:val="21"/>
              </w:rPr>
            </w:pPr>
            <w:r>
              <w:rPr>
                <w:rFonts w:hint="eastAsia" w:ascii="宋体" w:hAnsi="宋体"/>
                <w:b/>
                <w:color w:val="auto"/>
                <w:szCs w:val="21"/>
              </w:rPr>
              <w:t>重要性</w:t>
            </w:r>
          </w:p>
        </w:tc>
        <w:tc>
          <w:tcPr>
            <w:tcW w:w="1934" w:type="dxa"/>
            <w:shd w:val="clear" w:color="auto" w:fill="A6A6A6"/>
          </w:tcPr>
          <w:p w14:paraId="5468B599">
            <w:pPr>
              <w:jc w:val="center"/>
              <w:rPr>
                <w:rFonts w:ascii="宋体" w:hAnsi="宋体"/>
                <w:b/>
                <w:color w:val="auto"/>
                <w:szCs w:val="21"/>
              </w:rPr>
            </w:pPr>
            <w:r>
              <w:rPr>
                <w:rFonts w:hint="eastAsia" w:ascii="宋体" w:hAnsi="宋体"/>
                <w:b/>
                <w:color w:val="auto"/>
                <w:szCs w:val="21"/>
              </w:rPr>
              <w:t>指标项</w:t>
            </w:r>
          </w:p>
        </w:tc>
        <w:tc>
          <w:tcPr>
            <w:tcW w:w="3330" w:type="dxa"/>
            <w:shd w:val="clear" w:color="auto" w:fill="A6A6A6"/>
          </w:tcPr>
          <w:p w14:paraId="54A6D824">
            <w:pPr>
              <w:jc w:val="center"/>
              <w:rPr>
                <w:rFonts w:ascii="宋体" w:hAnsi="宋体"/>
                <w:b/>
                <w:color w:val="auto"/>
                <w:szCs w:val="21"/>
              </w:rPr>
            </w:pPr>
            <w:r>
              <w:rPr>
                <w:rFonts w:hint="eastAsia" w:ascii="宋体" w:hAnsi="宋体"/>
                <w:b/>
                <w:color w:val="auto"/>
                <w:szCs w:val="21"/>
              </w:rPr>
              <w:t>指标要求</w:t>
            </w:r>
          </w:p>
        </w:tc>
        <w:tc>
          <w:tcPr>
            <w:tcW w:w="1978" w:type="dxa"/>
            <w:shd w:val="clear" w:color="auto" w:fill="A6A6A6"/>
          </w:tcPr>
          <w:p w14:paraId="22BF19DC">
            <w:pPr>
              <w:jc w:val="center"/>
              <w:rPr>
                <w:rFonts w:ascii="宋体" w:hAnsi="宋体"/>
                <w:b/>
                <w:color w:val="auto"/>
                <w:szCs w:val="21"/>
              </w:rPr>
            </w:pPr>
            <w:r>
              <w:rPr>
                <w:rFonts w:hint="eastAsia" w:ascii="宋体" w:hAnsi="宋体"/>
                <w:b/>
                <w:color w:val="auto"/>
                <w:szCs w:val="21"/>
              </w:rPr>
              <w:t>证明材料要求</w:t>
            </w:r>
          </w:p>
        </w:tc>
      </w:tr>
      <w:tr w14:paraId="30C6D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061" w:type="dxa"/>
            <w:gridSpan w:val="5"/>
          </w:tcPr>
          <w:p w14:paraId="78B8F5A0">
            <w:pPr>
              <w:jc w:val="center"/>
              <w:rPr>
                <w:rFonts w:ascii="宋体" w:hAnsi="宋体"/>
                <w:color w:val="auto"/>
                <w:szCs w:val="21"/>
              </w:rPr>
            </w:pPr>
          </w:p>
        </w:tc>
      </w:tr>
      <w:tr w14:paraId="55EC4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654CEF88">
            <w:pPr>
              <w:widowControl w:val="0"/>
              <w:jc w:val="center"/>
              <w:rPr>
                <w:rFonts w:ascii="宋体" w:hAnsi="宋体"/>
                <w:color w:val="auto"/>
                <w:szCs w:val="21"/>
              </w:rPr>
            </w:pPr>
            <w:r>
              <w:rPr>
                <w:rFonts w:hint="eastAsia" w:ascii="宋体" w:hAnsi="宋体"/>
                <w:color w:val="auto"/>
                <w:szCs w:val="21"/>
                <w:lang w:val="en-US" w:eastAsia="zh-CN"/>
              </w:rPr>
              <w:t>1</w:t>
            </w:r>
          </w:p>
        </w:tc>
        <w:tc>
          <w:tcPr>
            <w:tcW w:w="1062" w:type="dxa"/>
            <w:vAlign w:val="center"/>
          </w:tcPr>
          <w:p w14:paraId="033D6466">
            <w:pPr>
              <w:jc w:val="center"/>
              <w:rPr>
                <w:rFonts w:ascii="宋体" w:hAnsi="宋体"/>
                <w:b/>
                <w:color w:val="auto"/>
                <w:szCs w:val="21"/>
              </w:rPr>
            </w:pPr>
            <w:r>
              <w:rPr>
                <w:rFonts w:hint="eastAsia"/>
                <w:color w:val="auto"/>
              </w:rPr>
              <w:t>△</w:t>
            </w:r>
          </w:p>
        </w:tc>
        <w:tc>
          <w:tcPr>
            <w:tcW w:w="1934" w:type="dxa"/>
            <w:vAlign w:val="center"/>
          </w:tcPr>
          <w:p w14:paraId="3A170E54">
            <w:pPr>
              <w:spacing w:line="360" w:lineRule="auto"/>
              <w:jc w:val="center"/>
              <w:rPr>
                <w:rFonts w:ascii="宋体" w:hAnsi="宋体"/>
                <w:color w:val="auto"/>
                <w:szCs w:val="21"/>
                <w:lang w:bidi="en-US"/>
              </w:rPr>
            </w:pPr>
            <w:r>
              <w:rPr>
                <w:rFonts w:hint="eastAsia" w:ascii="宋体" w:hAnsi="宋体" w:eastAsia="宋体" w:cs="宋体"/>
                <w:i w:val="0"/>
                <w:iCs w:val="0"/>
                <w:color w:val="auto"/>
                <w:kern w:val="0"/>
                <w:sz w:val="22"/>
                <w:szCs w:val="22"/>
                <w:u w:val="none"/>
                <w:lang w:val="en-US" w:eastAsia="zh-CN" w:bidi="ar"/>
              </w:rPr>
              <w:t>基本参数</w:t>
            </w:r>
          </w:p>
        </w:tc>
        <w:tc>
          <w:tcPr>
            <w:tcW w:w="3330" w:type="dxa"/>
            <w:vAlign w:val="center"/>
          </w:tcPr>
          <w:p w14:paraId="647DE6E1">
            <w:pPr>
              <w:spacing w:line="360" w:lineRule="auto"/>
              <w:rPr>
                <w:rFonts w:ascii="宋体" w:hAnsi="宋体"/>
                <w:color w:val="auto"/>
                <w:szCs w:val="21"/>
                <w:lang w:bidi="en-US"/>
              </w:rPr>
            </w:pPr>
            <w:r>
              <w:rPr>
                <w:rFonts w:hint="eastAsia" w:ascii="宋体" w:hAnsi="宋体" w:eastAsia="宋体" w:cs="宋体"/>
                <w:b w:val="0"/>
                <w:bCs w:val="0"/>
                <w:color w:val="auto"/>
                <w:kern w:val="0"/>
                <w:sz w:val="21"/>
                <w:szCs w:val="21"/>
                <w:lang w:bidi="ar"/>
              </w:rPr>
              <w:t>网络模块，配合报警主机使用</w:t>
            </w:r>
          </w:p>
        </w:tc>
        <w:tc>
          <w:tcPr>
            <w:tcW w:w="1978" w:type="dxa"/>
            <w:vAlign w:val="center"/>
          </w:tcPr>
          <w:p w14:paraId="361A5E62">
            <w:pPr>
              <w:spacing w:line="360" w:lineRule="auto"/>
              <w:jc w:val="center"/>
              <w:rPr>
                <w:rFonts w:ascii="宋体" w:hAnsi="宋体"/>
                <w:color w:val="auto"/>
                <w:szCs w:val="21"/>
                <w:lang w:bidi="en-US"/>
              </w:rPr>
            </w:pPr>
            <w:r>
              <w:rPr>
                <w:rFonts w:hint="eastAsia" w:ascii="宋体" w:hAnsi="宋体"/>
                <w:color w:val="auto"/>
                <w:szCs w:val="21"/>
                <w:lang w:val="en-US" w:eastAsia="zh-CN" w:bidi="en-US"/>
              </w:rPr>
              <w:t>否</w:t>
            </w:r>
          </w:p>
        </w:tc>
      </w:tr>
    </w:tbl>
    <w:p w14:paraId="0A9C1B6F">
      <w:pPr>
        <w:pStyle w:val="6"/>
        <w:bidi w:val="0"/>
        <w:ind w:left="0" w:leftChars="0" w:firstLine="402" w:firstLineChars="0"/>
      </w:pPr>
      <w:r>
        <w:rPr>
          <w:rFonts w:hint="eastAsia"/>
        </w:rPr>
        <w:t>键盘</w:t>
      </w:r>
    </w:p>
    <w:p w14:paraId="0F400EE2">
      <w:pPr>
        <w:rPr>
          <w:color w:val="auto"/>
        </w:rPr>
      </w:pPr>
    </w:p>
    <w:tbl>
      <w:tblPr>
        <w:tblStyle w:val="79"/>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062"/>
        <w:gridCol w:w="1934"/>
        <w:gridCol w:w="3330"/>
        <w:gridCol w:w="1978"/>
      </w:tblGrid>
      <w:tr w14:paraId="52F41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shd w:val="clear" w:color="auto" w:fill="A6A6A6"/>
          </w:tcPr>
          <w:p w14:paraId="5C453918">
            <w:pPr>
              <w:jc w:val="center"/>
              <w:rPr>
                <w:rFonts w:ascii="宋体" w:hAnsi="宋体"/>
                <w:b/>
                <w:color w:val="auto"/>
                <w:szCs w:val="21"/>
              </w:rPr>
            </w:pPr>
            <w:r>
              <w:rPr>
                <w:rFonts w:hint="eastAsia" w:ascii="宋体" w:hAnsi="宋体"/>
                <w:b/>
                <w:color w:val="auto"/>
                <w:szCs w:val="21"/>
              </w:rPr>
              <w:t>序号</w:t>
            </w:r>
          </w:p>
        </w:tc>
        <w:tc>
          <w:tcPr>
            <w:tcW w:w="1062" w:type="dxa"/>
            <w:shd w:val="clear" w:color="auto" w:fill="A6A6A6"/>
          </w:tcPr>
          <w:p w14:paraId="53E17F49">
            <w:pPr>
              <w:jc w:val="center"/>
              <w:rPr>
                <w:rFonts w:ascii="宋体" w:hAnsi="宋体"/>
                <w:b/>
                <w:color w:val="auto"/>
                <w:szCs w:val="21"/>
              </w:rPr>
            </w:pPr>
            <w:r>
              <w:rPr>
                <w:rFonts w:hint="eastAsia" w:ascii="宋体" w:hAnsi="宋体"/>
                <w:b/>
                <w:color w:val="auto"/>
                <w:szCs w:val="21"/>
              </w:rPr>
              <w:t>重要性</w:t>
            </w:r>
          </w:p>
        </w:tc>
        <w:tc>
          <w:tcPr>
            <w:tcW w:w="1934" w:type="dxa"/>
            <w:shd w:val="clear" w:color="auto" w:fill="A6A6A6"/>
          </w:tcPr>
          <w:p w14:paraId="0CCB47E9">
            <w:pPr>
              <w:jc w:val="center"/>
              <w:rPr>
                <w:rFonts w:ascii="宋体" w:hAnsi="宋体"/>
                <w:b/>
                <w:color w:val="auto"/>
                <w:szCs w:val="21"/>
              </w:rPr>
            </w:pPr>
            <w:r>
              <w:rPr>
                <w:rFonts w:hint="eastAsia" w:ascii="宋体" w:hAnsi="宋体"/>
                <w:b/>
                <w:color w:val="auto"/>
                <w:szCs w:val="21"/>
              </w:rPr>
              <w:t>指标项</w:t>
            </w:r>
          </w:p>
        </w:tc>
        <w:tc>
          <w:tcPr>
            <w:tcW w:w="3330" w:type="dxa"/>
            <w:shd w:val="clear" w:color="auto" w:fill="A6A6A6"/>
          </w:tcPr>
          <w:p w14:paraId="59455CE5">
            <w:pPr>
              <w:jc w:val="center"/>
              <w:rPr>
                <w:rFonts w:ascii="宋体" w:hAnsi="宋体"/>
                <w:b/>
                <w:color w:val="auto"/>
                <w:szCs w:val="21"/>
              </w:rPr>
            </w:pPr>
            <w:r>
              <w:rPr>
                <w:rFonts w:hint="eastAsia" w:ascii="宋体" w:hAnsi="宋体"/>
                <w:b/>
                <w:color w:val="auto"/>
                <w:szCs w:val="21"/>
              </w:rPr>
              <w:t>指标要求</w:t>
            </w:r>
          </w:p>
        </w:tc>
        <w:tc>
          <w:tcPr>
            <w:tcW w:w="1978" w:type="dxa"/>
            <w:shd w:val="clear" w:color="auto" w:fill="A6A6A6"/>
          </w:tcPr>
          <w:p w14:paraId="07D7D7F4">
            <w:pPr>
              <w:jc w:val="center"/>
              <w:rPr>
                <w:rFonts w:ascii="宋体" w:hAnsi="宋体"/>
                <w:b/>
                <w:color w:val="auto"/>
                <w:szCs w:val="21"/>
              </w:rPr>
            </w:pPr>
            <w:r>
              <w:rPr>
                <w:rFonts w:hint="eastAsia" w:ascii="宋体" w:hAnsi="宋体"/>
                <w:b/>
                <w:color w:val="auto"/>
                <w:szCs w:val="21"/>
              </w:rPr>
              <w:t>证明材料要求</w:t>
            </w:r>
          </w:p>
        </w:tc>
      </w:tr>
      <w:tr w14:paraId="45377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061" w:type="dxa"/>
            <w:gridSpan w:val="5"/>
          </w:tcPr>
          <w:p w14:paraId="52FE0D65">
            <w:pPr>
              <w:jc w:val="center"/>
              <w:rPr>
                <w:rFonts w:ascii="宋体" w:hAnsi="宋体"/>
                <w:color w:val="auto"/>
                <w:szCs w:val="21"/>
              </w:rPr>
            </w:pPr>
          </w:p>
        </w:tc>
      </w:tr>
      <w:tr w14:paraId="33F88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0477D498">
            <w:pPr>
              <w:widowControl w:val="0"/>
              <w:jc w:val="center"/>
              <w:rPr>
                <w:rFonts w:ascii="宋体" w:hAnsi="宋体"/>
                <w:color w:val="auto"/>
                <w:szCs w:val="21"/>
              </w:rPr>
            </w:pPr>
            <w:r>
              <w:rPr>
                <w:rFonts w:hint="eastAsia" w:ascii="宋体" w:hAnsi="宋体"/>
                <w:color w:val="auto"/>
                <w:szCs w:val="21"/>
                <w:lang w:val="en-US" w:eastAsia="zh-CN"/>
              </w:rPr>
              <w:t>1</w:t>
            </w:r>
          </w:p>
        </w:tc>
        <w:tc>
          <w:tcPr>
            <w:tcW w:w="1062" w:type="dxa"/>
            <w:vAlign w:val="center"/>
          </w:tcPr>
          <w:p w14:paraId="25B3054E">
            <w:pPr>
              <w:jc w:val="center"/>
              <w:rPr>
                <w:rFonts w:ascii="宋体" w:hAnsi="宋体"/>
                <w:b/>
                <w:color w:val="auto"/>
                <w:szCs w:val="21"/>
              </w:rPr>
            </w:pPr>
            <w:r>
              <w:rPr>
                <w:rFonts w:hint="eastAsia"/>
                <w:color w:val="auto"/>
              </w:rPr>
              <w:t>#</w:t>
            </w:r>
          </w:p>
        </w:tc>
        <w:tc>
          <w:tcPr>
            <w:tcW w:w="1934" w:type="dxa"/>
            <w:vAlign w:val="center"/>
          </w:tcPr>
          <w:p w14:paraId="06B337B2">
            <w:pPr>
              <w:spacing w:line="360" w:lineRule="auto"/>
              <w:jc w:val="center"/>
              <w:rPr>
                <w:rFonts w:ascii="宋体" w:hAnsi="宋体"/>
                <w:color w:val="auto"/>
                <w:szCs w:val="21"/>
                <w:lang w:bidi="en-US"/>
              </w:rPr>
            </w:pPr>
            <w:r>
              <w:rPr>
                <w:rFonts w:hint="eastAsia" w:ascii="宋体" w:hAnsi="宋体" w:eastAsia="宋体" w:cs="宋体"/>
                <w:i w:val="0"/>
                <w:iCs w:val="0"/>
                <w:color w:val="auto"/>
                <w:kern w:val="0"/>
                <w:sz w:val="22"/>
                <w:szCs w:val="22"/>
                <w:u w:val="none"/>
                <w:lang w:val="en-US" w:eastAsia="zh-CN" w:bidi="ar"/>
              </w:rPr>
              <w:t>基本参数</w:t>
            </w:r>
          </w:p>
        </w:tc>
        <w:tc>
          <w:tcPr>
            <w:tcW w:w="3330" w:type="dxa"/>
            <w:vAlign w:val="center"/>
          </w:tcPr>
          <w:p w14:paraId="22142DEB">
            <w:pPr>
              <w:widowControl/>
              <w:tabs>
                <w:tab w:val="left" w:pos="420"/>
              </w:tabs>
              <w:jc w:val="left"/>
              <w:textAlignment w:val="center"/>
              <w:rPr>
                <w:rFonts w:hint="eastAsia" w:ascii="宋体" w:hAnsi="宋体" w:eastAsia="宋体" w:cs="宋体"/>
                <w:b w:val="0"/>
                <w:bCs w:val="0"/>
                <w:color w:val="auto"/>
                <w:kern w:val="0"/>
                <w:sz w:val="21"/>
                <w:szCs w:val="21"/>
                <w:lang w:bidi="ar"/>
              </w:rPr>
            </w:pPr>
            <w:r>
              <w:rPr>
                <w:rFonts w:hint="eastAsia" w:ascii="宋体" w:hAnsi="宋体" w:eastAsia="宋体" w:cs="宋体"/>
                <w:b w:val="0"/>
                <w:bCs w:val="0"/>
                <w:color w:val="auto"/>
                <w:kern w:val="0"/>
                <w:sz w:val="21"/>
                <w:szCs w:val="21"/>
                <w:lang w:bidi="ar"/>
              </w:rPr>
              <w:t>1、双行LCD显示屏可更清晰的显示包括防区、用户和区域名称等中文信息</w:t>
            </w:r>
          </w:p>
          <w:p w14:paraId="6A04555B">
            <w:pPr>
              <w:widowControl/>
              <w:tabs>
                <w:tab w:val="left" w:pos="420"/>
              </w:tabs>
              <w:jc w:val="left"/>
              <w:textAlignment w:val="center"/>
              <w:rPr>
                <w:rFonts w:hint="eastAsia" w:ascii="宋体" w:hAnsi="宋体" w:eastAsia="宋体" w:cs="宋体"/>
                <w:b w:val="0"/>
                <w:bCs w:val="0"/>
                <w:color w:val="auto"/>
                <w:kern w:val="0"/>
                <w:sz w:val="21"/>
                <w:szCs w:val="21"/>
                <w:lang w:bidi="ar"/>
              </w:rPr>
            </w:pPr>
            <w:r>
              <w:rPr>
                <w:rFonts w:hint="eastAsia" w:ascii="宋体" w:hAnsi="宋体" w:eastAsia="宋体" w:cs="宋体"/>
                <w:b w:val="0"/>
                <w:bCs w:val="0"/>
                <w:color w:val="auto"/>
                <w:kern w:val="0"/>
                <w:sz w:val="21"/>
                <w:szCs w:val="21"/>
                <w:lang w:bidi="ar"/>
              </w:rPr>
              <w:t>2、汉字显示屏包含用于常见命令的专用功能键，包括状态指示</w:t>
            </w:r>
          </w:p>
          <w:p w14:paraId="69F928B0">
            <w:pPr>
              <w:widowControl/>
              <w:tabs>
                <w:tab w:val="left" w:pos="420"/>
              </w:tabs>
              <w:jc w:val="left"/>
              <w:textAlignment w:val="center"/>
              <w:rPr>
                <w:rFonts w:hint="eastAsia" w:ascii="宋体" w:hAnsi="宋体" w:eastAsia="宋体" w:cs="宋体"/>
                <w:b w:val="0"/>
                <w:bCs w:val="0"/>
                <w:color w:val="auto"/>
                <w:kern w:val="0"/>
                <w:sz w:val="21"/>
                <w:szCs w:val="21"/>
                <w:lang w:bidi="ar"/>
              </w:rPr>
            </w:pPr>
            <w:r>
              <w:rPr>
                <w:rFonts w:hint="eastAsia" w:ascii="宋体" w:hAnsi="宋体" w:eastAsia="宋体" w:cs="宋体"/>
                <w:b w:val="0"/>
                <w:bCs w:val="0"/>
                <w:color w:val="auto"/>
                <w:kern w:val="0"/>
                <w:sz w:val="21"/>
                <w:szCs w:val="21"/>
                <w:lang w:bidi="ar"/>
              </w:rPr>
              <w:t>3、根据需求，可选显示中文或英文语言</w:t>
            </w:r>
          </w:p>
          <w:p w14:paraId="00F13138">
            <w:pPr>
              <w:spacing w:line="360" w:lineRule="auto"/>
              <w:rPr>
                <w:rFonts w:ascii="宋体" w:hAnsi="宋体"/>
                <w:color w:val="auto"/>
                <w:szCs w:val="21"/>
                <w:lang w:bidi="en-US"/>
              </w:rPr>
            </w:pPr>
            <w:r>
              <w:rPr>
                <w:rFonts w:hint="eastAsia" w:ascii="宋体" w:hAnsi="宋体" w:eastAsia="宋体" w:cs="宋体"/>
                <w:b w:val="0"/>
                <w:bCs w:val="0"/>
                <w:color w:val="auto"/>
                <w:kern w:val="0"/>
                <w:sz w:val="21"/>
                <w:szCs w:val="21"/>
                <w:lang w:bidi="ar"/>
              </w:rPr>
              <w:t>4、新的背板式安装方式，可以为壁挂或嵌入安装</w:t>
            </w:r>
          </w:p>
        </w:tc>
        <w:tc>
          <w:tcPr>
            <w:tcW w:w="1978" w:type="dxa"/>
            <w:vAlign w:val="center"/>
          </w:tcPr>
          <w:p w14:paraId="7F6C7602">
            <w:pPr>
              <w:spacing w:line="360" w:lineRule="auto"/>
              <w:jc w:val="center"/>
              <w:rPr>
                <w:rFonts w:ascii="宋体" w:hAnsi="宋体"/>
                <w:color w:val="auto"/>
                <w:szCs w:val="21"/>
                <w:lang w:bidi="en-US"/>
              </w:rPr>
            </w:pPr>
            <w:r>
              <w:rPr>
                <w:rFonts w:hint="eastAsia" w:ascii="宋体" w:hAnsi="宋体"/>
                <w:color w:val="auto"/>
                <w:szCs w:val="21"/>
                <w:lang w:val="en-US" w:eastAsia="zh-CN" w:bidi="en-US"/>
              </w:rPr>
              <w:t>否</w:t>
            </w:r>
          </w:p>
        </w:tc>
      </w:tr>
    </w:tbl>
    <w:p w14:paraId="0AD82C93">
      <w:pPr>
        <w:pStyle w:val="6"/>
        <w:bidi w:val="0"/>
        <w:ind w:left="0" w:leftChars="0" w:firstLine="402" w:firstLineChars="0"/>
      </w:pPr>
      <w:r>
        <w:rPr>
          <w:rFonts w:hint="eastAsia"/>
        </w:rPr>
        <w:t>双回路总线驱动器</w:t>
      </w:r>
    </w:p>
    <w:p w14:paraId="1648AF28">
      <w:pPr>
        <w:rPr>
          <w:color w:val="auto"/>
        </w:rPr>
      </w:pPr>
    </w:p>
    <w:tbl>
      <w:tblPr>
        <w:tblStyle w:val="79"/>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062"/>
        <w:gridCol w:w="1934"/>
        <w:gridCol w:w="3330"/>
        <w:gridCol w:w="1978"/>
      </w:tblGrid>
      <w:tr w14:paraId="63FCE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shd w:val="clear" w:color="auto" w:fill="A6A6A6"/>
          </w:tcPr>
          <w:p w14:paraId="1BB38B4D">
            <w:pPr>
              <w:jc w:val="center"/>
              <w:rPr>
                <w:rFonts w:ascii="宋体" w:hAnsi="宋体"/>
                <w:b/>
                <w:color w:val="auto"/>
                <w:szCs w:val="21"/>
              </w:rPr>
            </w:pPr>
            <w:r>
              <w:rPr>
                <w:rFonts w:hint="eastAsia" w:ascii="宋体" w:hAnsi="宋体"/>
                <w:b/>
                <w:color w:val="auto"/>
                <w:szCs w:val="21"/>
              </w:rPr>
              <w:t>序号</w:t>
            </w:r>
          </w:p>
        </w:tc>
        <w:tc>
          <w:tcPr>
            <w:tcW w:w="1062" w:type="dxa"/>
            <w:shd w:val="clear" w:color="auto" w:fill="A6A6A6"/>
          </w:tcPr>
          <w:p w14:paraId="452D4A0A">
            <w:pPr>
              <w:jc w:val="center"/>
              <w:rPr>
                <w:rFonts w:ascii="宋体" w:hAnsi="宋体"/>
                <w:b/>
                <w:color w:val="auto"/>
                <w:szCs w:val="21"/>
              </w:rPr>
            </w:pPr>
            <w:r>
              <w:rPr>
                <w:rFonts w:hint="eastAsia" w:ascii="宋体" w:hAnsi="宋体"/>
                <w:b/>
                <w:color w:val="auto"/>
                <w:szCs w:val="21"/>
              </w:rPr>
              <w:t>重要性</w:t>
            </w:r>
          </w:p>
        </w:tc>
        <w:tc>
          <w:tcPr>
            <w:tcW w:w="1934" w:type="dxa"/>
            <w:shd w:val="clear" w:color="auto" w:fill="A6A6A6"/>
          </w:tcPr>
          <w:p w14:paraId="2347A3F3">
            <w:pPr>
              <w:jc w:val="center"/>
              <w:rPr>
                <w:rFonts w:ascii="宋体" w:hAnsi="宋体"/>
                <w:b/>
                <w:color w:val="auto"/>
                <w:szCs w:val="21"/>
              </w:rPr>
            </w:pPr>
            <w:r>
              <w:rPr>
                <w:rFonts w:hint="eastAsia" w:ascii="宋体" w:hAnsi="宋体"/>
                <w:b/>
                <w:color w:val="auto"/>
                <w:szCs w:val="21"/>
              </w:rPr>
              <w:t>指标项</w:t>
            </w:r>
          </w:p>
        </w:tc>
        <w:tc>
          <w:tcPr>
            <w:tcW w:w="3330" w:type="dxa"/>
            <w:shd w:val="clear" w:color="auto" w:fill="A6A6A6"/>
          </w:tcPr>
          <w:p w14:paraId="68C9FA17">
            <w:pPr>
              <w:jc w:val="center"/>
              <w:rPr>
                <w:rFonts w:ascii="宋体" w:hAnsi="宋体"/>
                <w:b/>
                <w:color w:val="auto"/>
                <w:szCs w:val="21"/>
              </w:rPr>
            </w:pPr>
            <w:r>
              <w:rPr>
                <w:rFonts w:hint="eastAsia" w:ascii="宋体" w:hAnsi="宋体"/>
                <w:b/>
                <w:color w:val="auto"/>
                <w:szCs w:val="21"/>
              </w:rPr>
              <w:t>指标要求</w:t>
            </w:r>
          </w:p>
        </w:tc>
        <w:tc>
          <w:tcPr>
            <w:tcW w:w="1978" w:type="dxa"/>
            <w:shd w:val="clear" w:color="auto" w:fill="A6A6A6"/>
          </w:tcPr>
          <w:p w14:paraId="46F154D1">
            <w:pPr>
              <w:jc w:val="center"/>
              <w:rPr>
                <w:rFonts w:ascii="宋体" w:hAnsi="宋体"/>
                <w:b/>
                <w:color w:val="auto"/>
                <w:szCs w:val="21"/>
              </w:rPr>
            </w:pPr>
            <w:r>
              <w:rPr>
                <w:rFonts w:hint="eastAsia" w:ascii="宋体" w:hAnsi="宋体"/>
                <w:b/>
                <w:color w:val="auto"/>
                <w:szCs w:val="21"/>
              </w:rPr>
              <w:t>证明材料要求</w:t>
            </w:r>
          </w:p>
        </w:tc>
      </w:tr>
      <w:tr w14:paraId="51A90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061" w:type="dxa"/>
            <w:gridSpan w:val="5"/>
          </w:tcPr>
          <w:p w14:paraId="134488EC">
            <w:pPr>
              <w:jc w:val="center"/>
              <w:rPr>
                <w:rFonts w:ascii="宋体" w:hAnsi="宋体"/>
                <w:color w:val="auto"/>
                <w:szCs w:val="21"/>
              </w:rPr>
            </w:pPr>
          </w:p>
        </w:tc>
      </w:tr>
      <w:tr w14:paraId="474DC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734434C4">
            <w:pPr>
              <w:widowControl w:val="0"/>
              <w:jc w:val="center"/>
              <w:rPr>
                <w:rFonts w:ascii="宋体" w:hAnsi="宋体"/>
                <w:color w:val="auto"/>
                <w:szCs w:val="21"/>
              </w:rPr>
            </w:pPr>
            <w:r>
              <w:rPr>
                <w:rFonts w:hint="eastAsia" w:ascii="宋体" w:hAnsi="宋体"/>
                <w:color w:val="auto"/>
                <w:szCs w:val="21"/>
                <w:lang w:val="en-US" w:eastAsia="zh-CN"/>
              </w:rPr>
              <w:t>1</w:t>
            </w:r>
          </w:p>
        </w:tc>
        <w:tc>
          <w:tcPr>
            <w:tcW w:w="1062" w:type="dxa"/>
            <w:vAlign w:val="center"/>
          </w:tcPr>
          <w:p w14:paraId="3D628C5E">
            <w:pPr>
              <w:jc w:val="center"/>
              <w:rPr>
                <w:rFonts w:ascii="宋体" w:hAnsi="宋体"/>
                <w:b/>
                <w:color w:val="auto"/>
                <w:szCs w:val="21"/>
              </w:rPr>
            </w:pPr>
            <w:r>
              <w:rPr>
                <w:rFonts w:hint="eastAsia"/>
                <w:color w:val="auto"/>
              </w:rPr>
              <w:t>△</w:t>
            </w:r>
          </w:p>
        </w:tc>
        <w:tc>
          <w:tcPr>
            <w:tcW w:w="1934" w:type="dxa"/>
            <w:vAlign w:val="center"/>
          </w:tcPr>
          <w:p w14:paraId="20D581FA">
            <w:pPr>
              <w:spacing w:line="360" w:lineRule="auto"/>
              <w:jc w:val="center"/>
              <w:rPr>
                <w:rFonts w:ascii="宋体" w:hAnsi="宋体"/>
                <w:color w:val="auto"/>
                <w:szCs w:val="21"/>
                <w:lang w:bidi="en-US"/>
              </w:rPr>
            </w:pPr>
            <w:r>
              <w:rPr>
                <w:rFonts w:hint="eastAsia" w:ascii="宋体" w:hAnsi="宋体" w:eastAsia="宋体" w:cs="宋体"/>
                <w:i w:val="0"/>
                <w:iCs w:val="0"/>
                <w:color w:val="auto"/>
                <w:kern w:val="0"/>
                <w:sz w:val="22"/>
                <w:szCs w:val="22"/>
                <w:u w:val="none"/>
                <w:lang w:val="en-US" w:eastAsia="zh-CN" w:bidi="ar"/>
              </w:rPr>
              <w:t>基本参数</w:t>
            </w:r>
          </w:p>
        </w:tc>
        <w:tc>
          <w:tcPr>
            <w:tcW w:w="3330" w:type="dxa"/>
            <w:vAlign w:val="center"/>
          </w:tcPr>
          <w:p w14:paraId="5E8E15FC">
            <w:pPr>
              <w:spacing w:line="360" w:lineRule="auto"/>
              <w:rPr>
                <w:rFonts w:ascii="宋体" w:hAnsi="宋体"/>
                <w:color w:val="auto"/>
                <w:szCs w:val="21"/>
                <w:lang w:bidi="en-US"/>
              </w:rPr>
            </w:pPr>
            <w:r>
              <w:rPr>
                <w:rFonts w:hint="eastAsia" w:ascii="宋体" w:hAnsi="宋体" w:eastAsia="宋体" w:cs="宋体"/>
                <w:b w:val="0"/>
                <w:bCs w:val="0"/>
                <w:color w:val="auto"/>
                <w:kern w:val="0"/>
                <w:sz w:val="21"/>
                <w:szCs w:val="21"/>
                <w:lang w:bidi="ar"/>
              </w:rPr>
              <w:t>双回路总线驱动器 (可把系统扩充至 248 防区)</w:t>
            </w:r>
          </w:p>
        </w:tc>
        <w:tc>
          <w:tcPr>
            <w:tcW w:w="1978" w:type="dxa"/>
            <w:vAlign w:val="center"/>
          </w:tcPr>
          <w:p w14:paraId="7AA18750">
            <w:pPr>
              <w:spacing w:line="360" w:lineRule="auto"/>
              <w:jc w:val="center"/>
              <w:rPr>
                <w:rFonts w:ascii="宋体" w:hAnsi="宋体"/>
                <w:color w:val="auto"/>
                <w:szCs w:val="21"/>
                <w:lang w:bidi="en-US"/>
              </w:rPr>
            </w:pPr>
            <w:r>
              <w:rPr>
                <w:rFonts w:hint="eastAsia" w:ascii="宋体" w:hAnsi="宋体"/>
                <w:color w:val="auto"/>
                <w:szCs w:val="21"/>
                <w:lang w:val="en-US" w:eastAsia="zh-CN" w:bidi="en-US"/>
              </w:rPr>
              <w:t>否</w:t>
            </w:r>
          </w:p>
        </w:tc>
      </w:tr>
    </w:tbl>
    <w:p w14:paraId="5982D110">
      <w:pPr>
        <w:pStyle w:val="6"/>
        <w:bidi w:val="0"/>
        <w:ind w:left="0" w:leftChars="0" w:firstLine="402" w:firstLineChars="0"/>
      </w:pPr>
      <w:r>
        <w:rPr>
          <w:rFonts w:hint="eastAsia"/>
        </w:rPr>
        <w:t>总线式八路输入模块</w:t>
      </w:r>
    </w:p>
    <w:p w14:paraId="1CC67971">
      <w:pPr>
        <w:rPr>
          <w:color w:val="auto"/>
        </w:rPr>
      </w:pPr>
    </w:p>
    <w:tbl>
      <w:tblPr>
        <w:tblStyle w:val="79"/>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062"/>
        <w:gridCol w:w="1934"/>
        <w:gridCol w:w="3330"/>
        <w:gridCol w:w="1978"/>
      </w:tblGrid>
      <w:tr w14:paraId="7799B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shd w:val="clear" w:color="auto" w:fill="A6A6A6"/>
          </w:tcPr>
          <w:p w14:paraId="61139A1B">
            <w:pPr>
              <w:jc w:val="center"/>
              <w:rPr>
                <w:rFonts w:ascii="宋体" w:hAnsi="宋体"/>
                <w:b/>
                <w:color w:val="auto"/>
                <w:szCs w:val="21"/>
              </w:rPr>
            </w:pPr>
            <w:r>
              <w:rPr>
                <w:rFonts w:hint="eastAsia" w:ascii="宋体" w:hAnsi="宋体"/>
                <w:b/>
                <w:color w:val="auto"/>
                <w:szCs w:val="21"/>
              </w:rPr>
              <w:t>序号</w:t>
            </w:r>
          </w:p>
        </w:tc>
        <w:tc>
          <w:tcPr>
            <w:tcW w:w="1062" w:type="dxa"/>
            <w:shd w:val="clear" w:color="auto" w:fill="A6A6A6"/>
          </w:tcPr>
          <w:p w14:paraId="5F7071F1">
            <w:pPr>
              <w:jc w:val="center"/>
              <w:rPr>
                <w:rFonts w:ascii="宋体" w:hAnsi="宋体"/>
                <w:b/>
                <w:color w:val="auto"/>
                <w:szCs w:val="21"/>
              </w:rPr>
            </w:pPr>
            <w:r>
              <w:rPr>
                <w:rFonts w:hint="eastAsia" w:ascii="宋体" w:hAnsi="宋体"/>
                <w:b/>
                <w:color w:val="auto"/>
                <w:szCs w:val="21"/>
              </w:rPr>
              <w:t>重要性</w:t>
            </w:r>
          </w:p>
        </w:tc>
        <w:tc>
          <w:tcPr>
            <w:tcW w:w="1934" w:type="dxa"/>
            <w:shd w:val="clear" w:color="auto" w:fill="A6A6A6"/>
          </w:tcPr>
          <w:p w14:paraId="485BF5B2">
            <w:pPr>
              <w:jc w:val="center"/>
              <w:rPr>
                <w:rFonts w:ascii="宋体" w:hAnsi="宋体"/>
                <w:b/>
                <w:color w:val="auto"/>
                <w:szCs w:val="21"/>
              </w:rPr>
            </w:pPr>
            <w:r>
              <w:rPr>
                <w:rFonts w:hint="eastAsia" w:ascii="宋体" w:hAnsi="宋体"/>
                <w:b/>
                <w:color w:val="auto"/>
                <w:szCs w:val="21"/>
              </w:rPr>
              <w:t>指标项</w:t>
            </w:r>
          </w:p>
        </w:tc>
        <w:tc>
          <w:tcPr>
            <w:tcW w:w="3330" w:type="dxa"/>
            <w:shd w:val="clear" w:color="auto" w:fill="A6A6A6"/>
          </w:tcPr>
          <w:p w14:paraId="334C4302">
            <w:pPr>
              <w:jc w:val="center"/>
              <w:rPr>
                <w:rFonts w:ascii="宋体" w:hAnsi="宋体"/>
                <w:b/>
                <w:color w:val="auto"/>
                <w:szCs w:val="21"/>
              </w:rPr>
            </w:pPr>
            <w:r>
              <w:rPr>
                <w:rFonts w:hint="eastAsia" w:ascii="宋体" w:hAnsi="宋体"/>
                <w:b/>
                <w:color w:val="auto"/>
                <w:szCs w:val="21"/>
              </w:rPr>
              <w:t>指标要求</w:t>
            </w:r>
          </w:p>
        </w:tc>
        <w:tc>
          <w:tcPr>
            <w:tcW w:w="1978" w:type="dxa"/>
            <w:shd w:val="clear" w:color="auto" w:fill="A6A6A6"/>
          </w:tcPr>
          <w:p w14:paraId="3E24B96E">
            <w:pPr>
              <w:jc w:val="center"/>
              <w:rPr>
                <w:rFonts w:ascii="宋体" w:hAnsi="宋体"/>
                <w:b/>
                <w:color w:val="auto"/>
                <w:szCs w:val="21"/>
              </w:rPr>
            </w:pPr>
            <w:r>
              <w:rPr>
                <w:rFonts w:hint="eastAsia" w:ascii="宋体" w:hAnsi="宋体"/>
                <w:b/>
                <w:color w:val="auto"/>
                <w:szCs w:val="21"/>
              </w:rPr>
              <w:t>证明材料要求</w:t>
            </w:r>
          </w:p>
        </w:tc>
      </w:tr>
      <w:tr w14:paraId="5B35C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061" w:type="dxa"/>
            <w:gridSpan w:val="5"/>
          </w:tcPr>
          <w:p w14:paraId="2E6C13E1">
            <w:pPr>
              <w:jc w:val="center"/>
              <w:rPr>
                <w:rFonts w:ascii="宋体" w:hAnsi="宋体"/>
                <w:color w:val="auto"/>
                <w:szCs w:val="21"/>
              </w:rPr>
            </w:pPr>
          </w:p>
        </w:tc>
      </w:tr>
      <w:tr w14:paraId="310B7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485BD139">
            <w:pPr>
              <w:widowControl w:val="0"/>
              <w:jc w:val="center"/>
              <w:rPr>
                <w:rFonts w:ascii="宋体" w:hAnsi="宋体"/>
                <w:color w:val="auto"/>
                <w:szCs w:val="21"/>
              </w:rPr>
            </w:pPr>
            <w:r>
              <w:rPr>
                <w:rFonts w:hint="eastAsia" w:ascii="宋体" w:hAnsi="宋体"/>
                <w:color w:val="auto"/>
                <w:szCs w:val="21"/>
                <w:lang w:val="en-US" w:eastAsia="zh-CN"/>
              </w:rPr>
              <w:t>1</w:t>
            </w:r>
          </w:p>
        </w:tc>
        <w:tc>
          <w:tcPr>
            <w:tcW w:w="1062" w:type="dxa"/>
            <w:vAlign w:val="center"/>
          </w:tcPr>
          <w:p w14:paraId="1CCCF5DC">
            <w:pPr>
              <w:jc w:val="center"/>
              <w:rPr>
                <w:rFonts w:ascii="宋体" w:hAnsi="宋体"/>
                <w:b/>
                <w:color w:val="auto"/>
                <w:szCs w:val="21"/>
              </w:rPr>
            </w:pPr>
            <w:r>
              <w:rPr>
                <w:rFonts w:hint="eastAsia"/>
                <w:color w:val="auto"/>
              </w:rPr>
              <w:t>#</w:t>
            </w:r>
          </w:p>
        </w:tc>
        <w:tc>
          <w:tcPr>
            <w:tcW w:w="1934" w:type="dxa"/>
            <w:vAlign w:val="center"/>
          </w:tcPr>
          <w:p w14:paraId="770C78F7">
            <w:pPr>
              <w:spacing w:line="360" w:lineRule="auto"/>
              <w:jc w:val="center"/>
              <w:rPr>
                <w:rFonts w:ascii="宋体" w:hAnsi="宋体"/>
                <w:color w:val="auto"/>
                <w:szCs w:val="21"/>
                <w:lang w:bidi="en-US"/>
              </w:rPr>
            </w:pPr>
            <w:r>
              <w:rPr>
                <w:rFonts w:hint="eastAsia" w:ascii="宋体" w:hAnsi="宋体" w:eastAsia="宋体" w:cs="宋体"/>
                <w:i w:val="0"/>
                <w:iCs w:val="0"/>
                <w:color w:val="auto"/>
                <w:kern w:val="0"/>
                <w:sz w:val="22"/>
                <w:szCs w:val="22"/>
                <w:u w:val="none"/>
                <w:lang w:val="en-US" w:eastAsia="zh-CN" w:bidi="ar"/>
              </w:rPr>
              <w:t>基本参数</w:t>
            </w:r>
          </w:p>
        </w:tc>
        <w:tc>
          <w:tcPr>
            <w:tcW w:w="3330" w:type="dxa"/>
            <w:vAlign w:val="center"/>
          </w:tcPr>
          <w:p w14:paraId="492D89F9">
            <w:pPr>
              <w:spacing w:line="360" w:lineRule="auto"/>
              <w:rPr>
                <w:rFonts w:ascii="宋体" w:hAnsi="宋体"/>
                <w:color w:val="auto"/>
                <w:szCs w:val="21"/>
                <w:lang w:bidi="en-US"/>
              </w:rPr>
            </w:pPr>
            <w:r>
              <w:rPr>
                <w:rFonts w:hint="eastAsia" w:ascii="宋体" w:hAnsi="宋体" w:eastAsia="宋体" w:cs="宋体"/>
                <w:b w:val="0"/>
                <w:bCs w:val="0"/>
                <w:color w:val="auto"/>
                <w:kern w:val="0"/>
                <w:sz w:val="21"/>
                <w:szCs w:val="21"/>
                <w:lang w:bidi="ar"/>
              </w:rPr>
              <w:t>总线式八路输入模块(配合报警主机使用)</w:t>
            </w:r>
          </w:p>
        </w:tc>
        <w:tc>
          <w:tcPr>
            <w:tcW w:w="1978" w:type="dxa"/>
            <w:vAlign w:val="center"/>
          </w:tcPr>
          <w:p w14:paraId="4D3307B1">
            <w:pPr>
              <w:spacing w:line="360" w:lineRule="auto"/>
              <w:jc w:val="center"/>
              <w:rPr>
                <w:rFonts w:ascii="宋体" w:hAnsi="宋体"/>
                <w:color w:val="auto"/>
                <w:szCs w:val="21"/>
                <w:lang w:bidi="en-US"/>
              </w:rPr>
            </w:pPr>
            <w:r>
              <w:rPr>
                <w:rFonts w:hint="eastAsia" w:ascii="宋体" w:hAnsi="宋体"/>
                <w:color w:val="auto"/>
                <w:szCs w:val="21"/>
                <w:lang w:val="en-US" w:eastAsia="zh-CN" w:bidi="en-US"/>
              </w:rPr>
              <w:t>否</w:t>
            </w:r>
          </w:p>
        </w:tc>
      </w:tr>
    </w:tbl>
    <w:p w14:paraId="1A4A3AA7">
      <w:pPr>
        <w:pStyle w:val="6"/>
        <w:bidi w:val="0"/>
        <w:ind w:left="0" w:leftChars="0" w:firstLine="402" w:firstLineChars="0"/>
        <w:rPr>
          <w:rFonts w:hint="eastAsia"/>
        </w:rPr>
      </w:pPr>
      <w:r>
        <w:rPr>
          <w:rFonts w:hint="eastAsia"/>
        </w:rPr>
        <w:t>大按钮</w:t>
      </w:r>
    </w:p>
    <w:p w14:paraId="2AFDE895">
      <w:pPr>
        <w:rPr>
          <w:color w:val="auto"/>
        </w:rPr>
      </w:pPr>
    </w:p>
    <w:tbl>
      <w:tblPr>
        <w:tblStyle w:val="79"/>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062"/>
        <w:gridCol w:w="1934"/>
        <w:gridCol w:w="3330"/>
        <w:gridCol w:w="1978"/>
      </w:tblGrid>
      <w:tr w14:paraId="3AC45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shd w:val="clear" w:color="auto" w:fill="A6A6A6"/>
          </w:tcPr>
          <w:p w14:paraId="14EAD304">
            <w:pPr>
              <w:jc w:val="center"/>
              <w:rPr>
                <w:rFonts w:ascii="宋体" w:hAnsi="宋体"/>
                <w:b/>
                <w:color w:val="auto"/>
                <w:szCs w:val="21"/>
              </w:rPr>
            </w:pPr>
            <w:r>
              <w:rPr>
                <w:rFonts w:hint="eastAsia" w:ascii="宋体" w:hAnsi="宋体"/>
                <w:b/>
                <w:color w:val="auto"/>
                <w:szCs w:val="21"/>
              </w:rPr>
              <w:t>序号</w:t>
            </w:r>
          </w:p>
        </w:tc>
        <w:tc>
          <w:tcPr>
            <w:tcW w:w="1062" w:type="dxa"/>
            <w:shd w:val="clear" w:color="auto" w:fill="A6A6A6"/>
          </w:tcPr>
          <w:p w14:paraId="3E93B8E9">
            <w:pPr>
              <w:jc w:val="center"/>
              <w:rPr>
                <w:rFonts w:ascii="宋体" w:hAnsi="宋体"/>
                <w:b/>
                <w:color w:val="auto"/>
                <w:szCs w:val="21"/>
              </w:rPr>
            </w:pPr>
            <w:r>
              <w:rPr>
                <w:rFonts w:hint="eastAsia" w:ascii="宋体" w:hAnsi="宋体"/>
                <w:b/>
                <w:color w:val="auto"/>
                <w:szCs w:val="21"/>
              </w:rPr>
              <w:t>重要性</w:t>
            </w:r>
          </w:p>
        </w:tc>
        <w:tc>
          <w:tcPr>
            <w:tcW w:w="1934" w:type="dxa"/>
            <w:shd w:val="clear" w:color="auto" w:fill="A6A6A6"/>
          </w:tcPr>
          <w:p w14:paraId="0AA2B087">
            <w:pPr>
              <w:jc w:val="center"/>
              <w:rPr>
                <w:rFonts w:ascii="宋体" w:hAnsi="宋体"/>
                <w:b/>
                <w:color w:val="auto"/>
                <w:szCs w:val="21"/>
              </w:rPr>
            </w:pPr>
            <w:r>
              <w:rPr>
                <w:rFonts w:hint="eastAsia" w:ascii="宋体" w:hAnsi="宋体"/>
                <w:b/>
                <w:color w:val="auto"/>
                <w:szCs w:val="21"/>
              </w:rPr>
              <w:t>指标项</w:t>
            </w:r>
          </w:p>
        </w:tc>
        <w:tc>
          <w:tcPr>
            <w:tcW w:w="3330" w:type="dxa"/>
            <w:shd w:val="clear" w:color="auto" w:fill="A6A6A6"/>
          </w:tcPr>
          <w:p w14:paraId="0C3768FF">
            <w:pPr>
              <w:jc w:val="center"/>
              <w:rPr>
                <w:rFonts w:ascii="宋体" w:hAnsi="宋体"/>
                <w:b/>
                <w:color w:val="auto"/>
                <w:szCs w:val="21"/>
              </w:rPr>
            </w:pPr>
            <w:r>
              <w:rPr>
                <w:rFonts w:hint="eastAsia" w:ascii="宋体" w:hAnsi="宋体"/>
                <w:b/>
                <w:color w:val="auto"/>
                <w:szCs w:val="21"/>
              </w:rPr>
              <w:t>指标要求</w:t>
            </w:r>
          </w:p>
        </w:tc>
        <w:tc>
          <w:tcPr>
            <w:tcW w:w="1978" w:type="dxa"/>
            <w:shd w:val="clear" w:color="auto" w:fill="A6A6A6"/>
          </w:tcPr>
          <w:p w14:paraId="2EE918E6">
            <w:pPr>
              <w:jc w:val="center"/>
              <w:rPr>
                <w:rFonts w:ascii="宋体" w:hAnsi="宋体"/>
                <w:b/>
                <w:color w:val="auto"/>
                <w:szCs w:val="21"/>
              </w:rPr>
            </w:pPr>
            <w:r>
              <w:rPr>
                <w:rFonts w:hint="eastAsia" w:ascii="宋体" w:hAnsi="宋体"/>
                <w:b/>
                <w:color w:val="auto"/>
                <w:szCs w:val="21"/>
              </w:rPr>
              <w:t>证明材料要求</w:t>
            </w:r>
          </w:p>
        </w:tc>
      </w:tr>
      <w:tr w14:paraId="0A364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061" w:type="dxa"/>
            <w:gridSpan w:val="5"/>
          </w:tcPr>
          <w:p w14:paraId="24ADC762">
            <w:pPr>
              <w:jc w:val="center"/>
              <w:rPr>
                <w:rFonts w:ascii="宋体" w:hAnsi="宋体"/>
                <w:color w:val="auto"/>
                <w:szCs w:val="21"/>
              </w:rPr>
            </w:pPr>
          </w:p>
        </w:tc>
      </w:tr>
      <w:tr w14:paraId="35F8C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70AC397D">
            <w:pPr>
              <w:widowControl w:val="0"/>
              <w:jc w:val="center"/>
              <w:rPr>
                <w:rFonts w:ascii="宋体" w:hAnsi="宋体"/>
                <w:color w:val="auto"/>
                <w:szCs w:val="21"/>
              </w:rPr>
            </w:pPr>
            <w:r>
              <w:rPr>
                <w:rFonts w:hint="eastAsia" w:ascii="宋体" w:hAnsi="宋体"/>
                <w:color w:val="auto"/>
                <w:szCs w:val="21"/>
                <w:lang w:val="en-US" w:eastAsia="zh-CN"/>
              </w:rPr>
              <w:t>1</w:t>
            </w:r>
          </w:p>
        </w:tc>
        <w:tc>
          <w:tcPr>
            <w:tcW w:w="1062" w:type="dxa"/>
            <w:vAlign w:val="center"/>
          </w:tcPr>
          <w:p w14:paraId="1822F0E7">
            <w:pPr>
              <w:jc w:val="center"/>
              <w:rPr>
                <w:rFonts w:ascii="宋体" w:hAnsi="宋体"/>
                <w:b/>
                <w:color w:val="auto"/>
                <w:szCs w:val="21"/>
              </w:rPr>
            </w:pPr>
            <w:r>
              <w:rPr>
                <w:rFonts w:hint="eastAsia"/>
                <w:color w:val="auto"/>
              </w:rPr>
              <w:t>△</w:t>
            </w:r>
          </w:p>
        </w:tc>
        <w:tc>
          <w:tcPr>
            <w:tcW w:w="1934" w:type="dxa"/>
            <w:vAlign w:val="center"/>
          </w:tcPr>
          <w:p w14:paraId="6ABF561D">
            <w:pPr>
              <w:spacing w:line="360" w:lineRule="auto"/>
              <w:jc w:val="center"/>
              <w:rPr>
                <w:rFonts w:ascii="宋体" w:hAnsi="宋体"/>
                <w:color w:val="auto"/>
                <w:szCs w:val="21"/>
                <w:lang w:bidi="en-US"/>
              </w:rPr>
            </w:pPr>
            <w:r>
              <w:rPr>
                <w:rFonts w:hint="eastAsia" w:ascii="宋体" w:hAnsi="宋体" w:eastAsia="宋体" w:cs="宋体"/>
                <w:i w:val="0"/>
                <w:iCs w:val="0"/>
                <w:color w:val="auto"/>
                <w:kern w:val="0"/>
                <w:sz w:val="22"/>
                <w:szCs w:val="22"/>
                <w:u w:val="none"/>
                <w:lang w:val="en-US" w:eastAsia="zh-CN" w:bidi="ar"/>
              </w:rPr>
              <w:t>基本参数</w:t>
            </w:r>
          </w:p>
        </w:tc>
        <w:tc>
          <w:tcPr>
            <w:tcW w:w="3330" w:type="dxa"/>
            <w:vAlign w:val="center"/>
          </w:tcPr>
          <w:p w14:paraId="74A0DEEA">
            <w:pPr>
              <w:spacing w:line="360" w:lineRule="auto"/>
              <w:rPr>
                <w:rFonts w:ascii="宋体" w:hAnsi="宋体"/>
                <w:color w:val="auto"/>
                <w:szCs w:val="21"/>
                <w:lang w:bidi="en-US"/>
              </w:rPr>
            </w:pPr>
            <w:r>
              <w:rPr>
                <w:rFonts w:hint="eastAsia" w:ascii="宋体" w:hAnsi="宋体" w:eastAsia="宋体" w:cs="宋体"/>
                <w:b w:val="0"/>
                <w:bCs w:val="0"/>
                <w:color w:val="auto"/>
                <w:kern w:val="0"/>
                <w:sz w:val="21"/>
                <w:szCs w:val="21"/>
                <w:lang w:bidi="ar"/>
              </w:rPr>
              <w:t>24 VDC 3000mA 钥匙复位  常开常闭型 86盒安装</w:t>
            </w:r>
          </w:p>
        </w:tc>
        <w:tc>
          <w:tcPr>
            <w:tcW w:w="1978" w:type="dxa"/>
            <w:vAlign w:val="center"/>
          </w:tcPr>
          <w:p w14:paraId="268AB95D">
            <w:pPr>
              <w:spacing w:line="360" w:lineRule="auto"/>
              <w:jc w:val="center"/>
              <w:rPr>
                <w:rFonts w:ascii="宋体" w:hAnsi="宋体"/>
                <w:color w:val="auto"/>
                <w:szCs w:val="21"/>
                <w:lang w:bidi="en-US"/>
              </w:rPr>
            </w:pPr>
            <w:r>
              <w:rPr>
                <w:rFonts w:hint="eastAsia" w:ascii="宋体" w:hAnsi="宋体"/>
                <w:color w:val="auto"/>
                <w:szCs w:val="21"/>
                <w:lang w:val="en-US" w:eastAsia="zh-CN" w:bidi="en-US"/>
              </w:rPr>
              <w:t>否</w:t>
            </w:r>
          </w:p>
        </w:tc>
      </w:tr>
    </w:tbl>
    <w:p w14:paraId="1BA098AD">
      <w:pPr>
        <w:pStyle w:val="6"/>
        <w:bidi w:val="0"/>
        <w:ind w:left="0" w:leftChars="0" w:firstLine="402" w:firstLineChars="0"/>
        <w:rPr>
          <w:rFonts w:hint="eastAsia"/>
        </w:rPr>
      </w:pPr>
      <w:r>
        <w:rPr>
          <w:rFonts w:hint="eastAsia"/>
        </w:rPr>
        <w:t>管理软件升级</w:t>
      </w:r>
    </w:p>
    <w:p w14:paraId="06E147AF">
      <w:pPr>
        <w:rPr>
          <w:color w:val="auto"/>
        </w:rPr>
      </w:pPr>
    </w:p>
    <w:tbl>
      <w:tblPr>
        <w:tblStyle w:val="79"/>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062"/>
        <w:gridCol w:w="1934"/>
        <w:gridCol w:w="3330"/>
        <w:gridCol w:w="1978"/>
      </w:tblGrid>
      <w:tr w14:paraId="18C05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shd w:val="clear" w:color="auto" w:fill="A6A6A6"/>
          </w:tcPr>
          <w:p w14:paraId="46063E46">
            <w:pPr>
              <w:jc w:val="center"/>
              <w:rPr>
                <w:rFonts w:ascii="宋体" w:hAnsi="宋体"/>
                <w:b/>
                <w:color w:val="auto"/>
                <w:szCs w:val="21"/>
              </w:rPr>
            </w:pPr>
            <w:r>
              <w:rPr>
                <w:rFonts w:hint="eastAsia" w:ascii="宋体" w:hAnsi="宋体"/>
                <w:b/>
                <w:color w:val="auto"/>
                <w:szCs w:val="21"/>
              </w:rPr>
              <w:t>序号</w:t>
            </w:r>
          </w:p>
        </w:tc>
        <w:tc>
          <w:tcPr>
            <w:tcW w:w="1062" w:type="dxa"/>
            <w:shd w:val="clear" w:color="auto" w:fill="A6A6A6"/>
          </w:tcPr>
          <w:p w14:paraId="06836DAA">
            <w:pPr>
              <w:jc w:val="center"/>
              <w:rPr>
                <w:rFonts w:ascii="宋体" w:hAnsi="宋体"/>
                <w:b/>
                <w:color w:val="auto"/>
                <w:szCs w:val="21"/>
              </w:rPr>
            </w:pPr>
            <w:r>
              <w:rPr>
                <w:rFonts w:hint="eastAsia" w:ascii="宋体" w:hAnsi="宋体"/>
                <w:b/>
                <w:color w:val="auto"/>
                <w:szCs w:val="21"/>
              </w:rPr>
              <w:t>重要性</w:t>
            </w:r>
          </w:p>
        </w:tc>
        <w:tc>
          <w:tcPr>
            <w:tcW w:w="1934" w:type="dxa"/>
            <w:shd w:val="clear" w:color="auto" w:fill="A6A6A6"/>
          </w:tcPr>
          <w:p w14:paraId="6D018C4C">
            <w:pPr>
              <w:jc w:val="center"/>
              <w:rPr>
                <w:rFonts w:ascii="宋体" w:hAnsi="宋体"/>
                <w:b/>
                <w:color w:val="auto"/>
                <w:szCs w:val="21"/>
              </w:rPr>
            </w:pPr>
            <w:r>
              <w:rPr>
                <w:rFonts w:hint="eastAsia" w:ascii="宋体" w:hAnsi="宋体"/>
                <w:b/>
                <w:color w:val="auto"/>
                <w:szCs w:val="21"/>
              </w:rPr>
              <w:t>指标项</w:t>
            </w:r>
          </w:p>
        </w:tc>
        <w:tc>
          <w:tcPr>
            <w:tcW w:w="3330" w:type="dxa"/>
            <w:shd w:val="clear" w:color="auto" w:fill="A6A6A6"/>
          </w:tcPr>
          <w:p w14:paraId="4DEB0CAA">
            <w:pPr>
              <w:jc w:val="center"/>
              <w:rPr>
                <w:rFonts w:ascii="宋体" w:hAnsi="宋体"/>
                <w:b/>
                <w:color w:val="auto"/>
                <w:szCs w:val="21"/>
              </w:rPr>
            </w:pPr>
            <w:r>
              <w:rPr>
                <w:rFonts w:hint="eastAsia" w:ascii="宋体" w:hAnsi="宋体"/>
                <w:b/>
                <w:color w:val="auto"/>
                <w:szCs w:val="21"/>
              </w:rPr>
              <w:t>指标要求</w:t>
            </w:r>
          </w:p>
        </w:tc>
        <w:tc>
          <w:tcPr>
            <w:tcW w:w="1978" w:type="dxa"/>
            <w:shd w:val="clear" w:color="auto" w:fill="A6A6A6"/>
          </w:tcPr>
          <w:p w14:paraId="3F8CED68">
            <w:pPr>
              <w:jc w:val="center"/>
              <w:rPr>
                <w:rFonts w:ascii="宋体" w:hAnsi="宋体"/>
                <w:b/>
                <w:color w:val="auto"/>
                <w:szCs w:val="21"/>
              </w:rPr>
            </w:pPr>
            <w:r>
              <w:rPr>
                <w:rFonts w:hint="eastAsia" w:ascii="宋体" w:hAnsi="宋体"/>
                <w:b/>
                <w:color w:val="auto"/>
                <w:szCs w:val="21"/>
              </w:rPr>
              <w:t>证明材料要求</w:t>
            </w:r>
          </w:p>
        </w:tc>
      </w:tr>
      <w:tr w14:paraId="5564A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061" w:type="dxa"/>
            <w:gridSpan w:val="5"/>
          </w:tcPr>
          <w:p w14:paraId="4ABE3E2E">
            <w:pPr>
              <w:jc w:val="center"/>
              <w:rPr>
                <w:rFonts w:ascii="宋体" w:hAnsi="宋体"/>
                <w:color w:val="auto"/>
                <w:szCs w:val="21"/>
              </w:rPr>
            </w:pPr>
          </w:p>
        </w:tc>
      </w:tr>
      <w:tr w14:paraId="0330F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6D8B8495">
            <w:pPr>
              <w:widowControl w:val="0"/>
              <w:jc w:val="center"/>
              <w:rPr>
                <w:rFonts w:ascii="宋体" w:hAnsi="宋体"/>
                <w:color w:val="auto"/>
                <w:szCs w:val="21"/>
              </w:rPr>
            </w:pPr>
            <w:r>
              <w:rPr>
                <w:rFonts w:hint="eastAsia" w:ascii="宋体" w:hAnsi="宋体"/>
                <w:color w:val="auto"/>
                <w:szCs w:val="21"/>
                <w:lang w:val="en-US" w:eastAsia="zh-CN"/>
              </w:rPr>
              <w:t>1</w:t>
            </w:r>
          </w:p>
        </w:tc>
        <w:tc>
          <w:tcPr>
            <w:tcW w:w="1062" w:type="dxa"/>
            <w:vAlign w:val="center"/>
          </w:tcPr>
          <w:p w14:paraId="1E325DCD">
            <w:pPr>
              <w:jc w:val="center"/>
              <w:rPr>
                <w:rFonts w:ascii="宋体" w:hAnsi="宋体"/>
                <w:b/>
                <w:color w:val="auto"/>
                <w:szCs w:val="21"/>
              </w:rPr>
            </w:pPr>
            <w:r>
              <w:rPr>
                <w:rFonts w:hint="eastAsia"/>
                <w:color w:val="auto"/>
              </w:rPr>
              <w:t>#</w:t>
            </w:r>
          </w:p>
        </w:tc>
        <w:tc>
          <w:tcPr>
            <w:tcW w:w="1934" w:type="dxa"/>
            <w:vAlign w:val="center"/>
          </w:tcPr>
          <w:p w14:paraId="30941370">
            <w:pPr>
              <w:spacing w:line="360" w:lineRule="auto"/>
              <w:jc w:val="center"/>
              <w:rPr>
                <w:rFonts w:ascii="宋体" w:hAnsi="宋体"/>
                <w:color w:val="auto"/>
                <w:szCs w:val="21"/>
                <w:lang w:bidi="en-US"/>
              </w:rPr>
            </w:pPr>
            <w:r>
              <w:rPr>
                <w:rFonts w:hint="eastAsia" w:ascii="宋体" w:hAnsi="宋体" w:eastAsia="宋体" w:cs="宋体"/>
                <w:i w:val="0"/>
                <w:iCs w:val="0"/>
                <w:color w:val="auto"/>
                <w:kern w:val="0"/>
                <w:sz w:val="22"/>
                <w:szCs w:val="22"/>
                <w:u w:val="none"/>
                <w:lang w:val="en-US" w:eastAsia="zh-CN" w:bidi="ar"/>
              </w:rPr>
              <w:t>基本参数</w:t>
            </w:r>
          </w:p>
        </w:tc>
        <w:tc>
          <w:tcPr>
            <w:tcW w:w="3330" w:type="dxa"/>
            <w:vAlign w:val="center"/>
          </w:tcPr>
          <w:p w14:paraId="476E4ACD">
            <w:pPr>
              <w:spacing w:line="360" w:lineRule="auto"/>
              <w:rPr>
                <w:rFonts w:ascii="宋体" w:hAnsi="宋体"/>
                <w:color w:val="auto"/>
                <w:szCs w:val="21"/>
                <w:lang w:bidi="en-US"/>
              </w:rPr>
            </w:pPr>
            <w:r>
              <w:rPr>
                <w:rFonts w:hint="eastAsia" w:ascii="宋体" w:hAnsi="宋体" w:eastAsia="宋体" w:cs="宋体"/>
                <w:b w:val="0"/>
                <w:bCs w:val="0"/>
                <w:color w:val="auto"/>
                <w:kern w:val="0"/>
                <w:sz w:val="21"/>
                <w:szCs w:val="21"/>
                <w:lang w:bidi="ar"/>
              </w:rPr>
              <w:t>扩容至3000户管理软件，支持25个主机接入，实现电子地图点位管理，包括数据存储3年以上；</w:t>
            </w:r>
          </w:p>
        </w:tc>
        <w:tc>
          <w:tcPr>
            <w:tcW w:w="1978" w:type="dxa"/>
            <w:vAlign w:val="center"/>
          </w:tcPr>
          <w:p w14:paraId="3EA52C88">
            <w:pPr>
              <w:spacing w:line="360" w:lineRule="auto"/>
              <w:jc w:val="center"/>
              <w:rPr>
                <w:rFonts w:ascii="宋体" w:hAnsi="宋体"/>
                <w:color w:val="auto"/>
                <w:szCs w:val="21"/>
                <w:lang w:bidi="en-US"/>
              </w:rPr>
            </w:pPr>
            <w:r>
              <w:rPr>
                <w:rFonts w:hint="eastAsia" w:ascii="宋体" w:hAnsi="宋体"/>
                <w:color w:val="auto"/>
                <w:szCs w:val="21"/>
                <w:lang w:val="en-US" w:eastAsia="zh-CN" w:bidi="en-US"/>
              </w:rPr>
              <w:t>否</w:t>
            </w:r>
          </w:p>
        </w:tc>
      </w:tr>
    </w:tbl>
    <w:p w14:paraId="2C8E15A6">
      <w:pPr>
        <w:rPr>
          <w:color w:val="auto"/>
        </w:rPr>
      </w:pPr>
    </w:p>
    <w:p w14:paraId="0CA45F4A">
      <w:pPr>
        <w:pStyle w:val="6"/>
        <w:bidi w:val="0"/>
        <w:ind w:left="0" w:leftChars="0" w:firstLine="402" w:firstLineChars="0"/>
      </w:pPr>
      <w:r>
        <w:rPr>
          <w:rFonts w:hint="eastAsia"/>
          <w:lang w:val="en-US" w:eastAsia="zh-CN"/>
        </w:rPr>
        <w:t>不间断电源箱</w:t>
      </w:r>
    </w:p>
    <w:p w14:paraId="463BB93D">
      <w:pPr>
        <w:rPr>
          <w:color w:val="auto"/>
        </w:rPr>
      </w:pPr>
    </w:p>
    <w:tbl>
      <w:tblPr>
        <w:tblStyle w:val="79"/>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062"/>
        <w:gridCol w:w="1934"/>
        <w:gridCol w:w="3330"/>
        <w:gridCol w:w="1978"/>
      </w:tblGrid>
      <w:tr w14:paraId="3F952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shd w:val="clear" w:color="auto" w:fill="A6A6A6"/>
          </w:tcPr>
          <w:p w14:paraId="4871DF3C">
            <w:pPr>
              <w:jc w:val="center"/>
              <w:rPr>
                <w:rFonts w:ascii="宋体" w:hAnsi="宋体"/>
                <w:b/>
                <w:color w:val="auto"/>
                <w:szCs w:val="21"/>
              </w:rPr>
            </w:pPr>
            <w:r>
              <w:rPr>
                <w:rFonts w:hint="eastAsia" w:ascii="宋体" w:hAnsi="宋体"/>
                <w:b/>
                <w:color w:val="auto"/>
                <w:szCs w:val="21"/>
              </w:rPr>
              <w:t>序号</w:t>
            </w:r>
          </w:p>
        </w:tc>
        <w:tc>
          <w:tcPr>
            <w:tcW w:w="1062" w:type="dxa"/>
            <w:shd w:val="clear" w:color="auto" w:fill="A6A6A6"/>
          </w:tcPr>
          <w:p w14:paraId="356A89D0">
            <w:pPr>
              <w:jc w:val="center"/>
              <w:rPr>
                <w:rFonts w:ascii="宋体" w:hAnsi="宋体"/>
                <w:b/>
                <w:color w:val="auto"/>
                <w:szCs w:val="21"/>
              </w:rPr>
            </w:pPr>
            <w:r>
              <w:rPr>
                <w:rFonts w:hint="eastAsia" w:ascii="宋体" w:hAnsi="宋体"/>
                <w:b/>
                <w:color w:val="auto"/>
                <w:szCs w:val="21"/>
              </w:rPr>
              <w:t>重要性</w:t>
            </w:r>
          </w:p>
        </w:tc>
        <w:tc>
          <w:tcPr>
            <w:tcW w:w="1934" w:type="dxa"/>
            <w:shd w:val="clear" w:color="auto" w:fill="A6A6A6"/>
          </w:tcPr>
          <w:p w14:paraId="725D8DB0">
            <w:pPr>
              <w:jc w:val="center"/>
              <w:rPr>
                <w:rFonts w:ascii="宋体" w:hAnsi="宋体"/>
                <w:b/>
                <w:color w:val="auto"/>
                <w:szCs w:val="21"/>
              </w:rPr>
            </w:pPr>
            <w:r>
              <w:rPr>
                <w:rFonts w:hint="eastAsia" w:ascii="宋体" w:hAnsi="宋体"/>
                <w:b/>
                <w:color w:val="auto"/>
                <w:szCs w:val="21"/>
              </w:rPr>
              <w:t>指标项</w:t>
            </w:r>
          </w:p>
        </w:tc>
        <w:tc>
          <w:tcPr>
            <w:tcW w:w="3330" w:type="dxa"/>
            <w:shd w:val="clear" w:color="auto" w:fill="A6A6A6"/>
          </w:tcPr>
          <w:p w14:paraId="755B92FB">
            <w:pPr>
              <w:jc w:val="center"/>
              <w:rPr>
                <w:rFonts w:ascii="宋体" w:hAnsi="宋体"/>
                <w:b/>
                <w:color w:val="auto"/>
                <w:szCs w:val="21"/>
              </w:rPr>
            </w:pPr>
            <w:r>
              <w:rPr>
                <w:rFonts w:hint="eastAsia" w:ascii="宋体" w:hAnsi="宋体"/>
                <w:b/>
                <w:color w:val="auto"/>
                <w:szCs w:val="21"/>
              </w:rPr>
              <w:t>指标要求</w:t>
            </w:r>
          </w:p>
        </w:tc>
        <w:tc>
          <w:tcPr>
            <w:tcW w:w="1978" w:type="dxa"/>
            <w:shd w:val="clear" w:color="auto" w:fill="A6A6A6"/>
          </w:tcPr>
          <w:p w14:paraId="2D3718F0">
            <w:pPr>
              <w:jc w:val="center"/>
              <w:rPr>
                <w:rFonts w:ascii="宋体" w:hAnsi="宋体"/>
                <w:b/>
                <w:color w:val="auto"/>
                <w:szCs w:val="21"/>
              </w:rPr>
            </w:pPr>
            <w:r>
              <w:rPr>
                <w:rFonts w:hint="eastAsia" w:ascii="宋体" w:hAnsi="宋体"/>
                <w:b/>
                <w:color w:val="auto"/>
                <w:szCs w:val="21"/>
              </w:rPr>
              <w:t>证明材料要求</w:t>
            </w:r>
          </w:p>
        </w:tc>
      </w:tr>
      <w:tr w14:paraId="04249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061" w:type="dxa"/>
            <w:gridSpan w:val="5"/>
          </w:tcPr>
          <w:p w14:paraId="7D34D60A">
            <w:pPr>
              <w:jc w:val="center"/>
              <w:rPr>
                <w:rFonts w:ascii="宋体" w:hAnsi="宋体"/>
                <w:color w:val="auto"/>
                <w:szCs w:val="21"/>
              </w:rPr>
            </w:pPr>
          </w:p>
        </w:tc>
      </w:tr>
      <w:tr w14:paraId="75F99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6453E79E">
            <w:pPr>
              <w:widowControl w:val="0"/>
              <w:jc w:val="center"/>
              <w:rPr>
                <w:rFonts w:ascii="宋体" w:hAnsi="宋体"/>
                <w:color w:val="auto"/>
                <w:szCs w:val="21"/>
              </w:rPr>
            </w:pPr>
            <w:r>
              <w:rPr>
                <w:rFonts w:hint="eastAsia" w:ascii="宋体" w:hAnsi="宋体"/>
                <w:color w:val="auto"/>
                <w:szCs w:val="21"/>
                <w:lang w:val="en-US" w:eastAsia="zh-CN"/>
              </w:rPr>
              <w:t>1</w:t>
            </w:r>
          </w:p>
        </w:tc>
        <w:tc>
          <w:tcPr>
            <w:tcW w:w="1062" w:type="dxa"/>
            <w:vAlign w:val="center"/>
          </w:tcPr>
          <w:p w14:paraId="36AD2A30">
            <w:pPr>
              <w:jc w:val="center"/>
              <w:rPr>
                <w:rFonts w:ascii="宋体" w:hAnsi="宋体"/>
                <w:b/>
                <w:color w:val="auto"/>
                <w:szCs w:val="21"/>
              </w:rPr>
            </w:pPr>
            <w:r>
              <w:rPr>
                <w:rFonts w:hint="eastAsia"/>
                <w:color w:val="auto"/>
              </w:rPr>
              <w:t>△</w:t>
            </w:r>
          </w:p>
        </w:tc>
        <w:tc>
          <w:tcPr>
            <w:tcW w:w="1934" w:type="dxa"/>
            <w:vAlign w:val="center"/>
          </w:tcPr>
          <w:p w14:paraId="7FD9E0EC">
            <w:pPr>
              <w:spacing w:line="360" w:lineRule="auto"/>
              <w:jc w:val="center"/>
              <w:rPr>
                <w:rFonts w:ascii="宋体" w:hAnsi="宋体"/>
                <w:color w:val="auto"/>
                <w:szCs w:val="21"/>
                <w:lang w:bidi="en-US"/>
              </w:rPr>
            </w:pPr>
            <w:r>
              <w:rPr>
                <w:rFonts w:hint="eastAsia" w:ascii="宋体" w:hAnsi="宋体" w:eastAsia="宋体" w:cs="宋体"/>
                <w:i w:val="0"/>
                <w:iCs w:val="0"/>
                <w:color w:val="auto"/>
                <w:kern w:val="0"/>
                <w:sz w:val="22"/>
                <w:szCs w:val="22"/>
                <w:u w:val="none"/>
                <w:lang w:val="en-US" w:eastAsia="zh-CN" w:bidi="ar"/>
              </w:rPr>
              <w:t>基本参数</w:t>
            </w:r>
          </w:p>
        </w:tc>
        <w:tc>
          <w:tcPr>
            <w:tcW w:w="3330" w:type="dxa"/>
            <w:vAlign w:val="center"/>
          </w:tcPr>
          <w:p w14:paraId="02EB744A">
            <w:pPr>
              <w:spacing w:line="360" w:lineRule="auto"/>
              <w:rPr>
                <w:rFonts w:ascii="宋体" w:hAnsi="宋体"/>
                <w:color w:val="auto"/>
                <w:szCs w:val="21"/>
                <w:lang w:bidi="en-US"/>
              </w:rPr>
            </w:pPr>
            <w:r>
              <w:rPr>
                <w:rFonts w:hint="eastAsia" w:ascii="宋体" w:hAnsi="宋体" w:eastAsia="宋体" w:cs="宋体"/>
                <w:b w:val="0"/>
                <w:bCs w:val="0"/>
                <w:color w:val="auto"/>
                <w:kern w:val="0"/>
                <w:sz w:val="21"/>
                <w:szCs w:val="21"/>
                <w:lang w:bidi="ar"/>
              </w:rPr>
              <w:t>不间断电源箱，DC12V2A容量，内置TR12-7的后备电池</w:t>
            </w:r>
          </w:p>
        </w:tc>
        <w:tc>
          <w:tcPr>
            <w:tcW w:w="1978" w:type="dxa"/>
            <w:vAlign w:val="center"/>
          </w:tcPr>
          <w:p w14:paraId="56227B28">
            <w:pPr>
              <w:spacing w:line="360" w:lineRule="auto"/>
              <w:jc w:val="center"/>
              <w:rPr>
                <w:rFonts w:ascii="宋体" w:hAnsi="宋体"/>
                <w:color w:val="auto"/>
                <w:szCs w:val="21"/>
                <w:lang w:bidi="en-US"/>
              </w:rPr>
            </w:pPr>
            <w:r>
              <w:rPr>
                <w:rFonts w:hint="eastAsia" w:ascii="宋体" w:hAnsi="宋体"/>
                <w:color w:val="auto"/>
                <w:szCs w:val="21"/>
                <w:lang w:val="en-US" w:eastAsia="zh-CN" w:bidi="en-US"/>
              </w:rPr>
              <w:t>否</w:t>
            </w:r>
          </w:p>
        </w:tc>
      </w:tr>
    </w:tbl>
    <w:p w14:paraId="0D7D2704">
      <w:pPr>
        <w:rPr>
          <w:color w:val="auto"/>
        </w:rPr>
      </w:pPr>
    </w:p>
    <w:p w14:paraId="7498B757">
      <w:pPr>
        <w:pStyle w:val="6"/>
        <w:bidi w:val="0"/>
        <w:ind w:left="0" w:leftChars="0" w:firstLine="402" w:firstLineChars="0"/>
      </w:pPr>
      <w:r>
        <w:rPr>
          <w:rFonts w:hint="eastAsia"/>
          <w:lang w:val="en-US" w:eastAsia="zh-CN"/>
        </w:rPr>
        <w:t>主机备用电池</w:t>
      </w:r>
    </w:p>
    <w:p w14:paraId="7039BECC">
      <w:pPr>
        <w:rPr>
          <w:color w:val="auto"/>
        </w:rPr>
      </w:pPr>
    </w:p>
    <w:tbl>
      <w:tblPr>
        <w:tblStyle w:val="79"/>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062"/>
        <w:gridCol w:w="1934"/>
        <w:gridCol w:w="3330"/>
        <w:gridCol w:w="1978"/>
      </w:tblGrid>
      <w:tr w14:paraId="6AA3B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shd w:val="clear" w:color="auto" w:fill="A6A6A6"/>
          </w:tcPr>
          <w:p w14:paraId="7476BE76">
            <w:pPr>
              <w:jc w:val="center"/>
              <w:rPr>
                <w:rFonts w:ascii="宋体" w:hAnsi="宋体"/>
                <w:b/>
                <w:color w:val="auto"/>
                <w:szCs w:val="21"/>
              </w:rPr>
            </w:pPr>
            <w:r>
              <w:rPr>
                <w:rFonts w:hint="eastAsia" w:ascii="宋体" w:hAnsi="宋体"/>
                <w:b/>
                <w:color w:val="auto"/>
                <w:szCs w:val="21"/>
              </w:rPr>
              <w:t>序号</w:t>
            </w:r>
          </w:p>
        </w:tc>
        <w:tc>
          <w:tcPr>
            <w:tcW w:w="1062" w:type="dxa"/>
            <w:shd w:val="clear" w:color="auto" w:fill="A6A6A6"/>
          </w:tcPr>
          <w:p w14:paraId="30A1FA95">
            <w:pPr>
              <w:jc w:val="center"/>
              <w:rPr>
                <w:rFonts w:ascii="宋体" w:hAnsi="宋体"/>
                <w:b/>
                <w:color w:val="auto"/>
                <w:szCs w:val="21"/>
              </w:rPr>
            </w:pPr>
            <w:r>
              <w:rPr>
                <w:rFonts w:hint="eastAsia" w:ascii="宋体" w:hAnsi="宋体"/>
                <w:b/>
                <w:color w:val="auto"/>
                <w:szCs w:val="21"/>
              </w:rPr>
              <w:t>重要性</w:t>
            </w:r>
          </w:p>
        </w:tc>
        <w:tc>
          <w:tcPr>
            <w:tcW w:w="1934" w:type="dxa"/>
            <w:shd w:val="clear" w:color="auto" w:fill="A6A6A6"/>
          </w:tcPr>
          <w:p w14:paraId="4D8DFB4E">
            <w:pPr>
              <w:jc w:val="center"/>
              <w:rPr>
                <w:rFonts w:ascii="宋体" w:hAnsi="宋体"/>
                <w:b/>
                <w:color w:val="auto"/>
                <w:szCs w:val="21"/>
              </w:rPr>
            </w:pPr>
            <w:r>
              <w:rPr>
                <w:rFonts w:hint="eastAsia" w:ascii="宋体" w:hAnsi="宋体"/>
                <w:b/>
                <w:color w:val="auto"/>
                <w:szCs w:val="21"/>
              </w:rPr>
              <w:t>指标项</w:t>
            </w:r>
          </w:p>
        </w:tc>
        <w:tc>
          <w:tcPr>
            <w:tcW w:w="3330" w:type="dxa"/>
            <w:shd w:val="clear" w:color="auto" w:fill="A6A6A6"/>
          </w:tcPr>
          <w:p w14:paraId="3ADF6A44">
            <w:pPr>
              <w:jc w:val="center"/>
              <w:rPr>
                <w:rFonts w:ascii="宋体" w:hAnsi="宋体"/>
                <w:b/>
                <w:color w:val="auto"/>
                <w:szCs w:val="21"/>
              </w:rPr>
            </w:pPr>
            <w:r>
              <w:rPr>
                <w:rFonts w:hint="eastAsia" w:ascii="宋体" w:hAnsi="宋体"/>
                <w:b/>
                <w:color w:val="auto"/>
                <w:szCs w:val="21"/>
              </w:rPr>
              <w:t>指标要求</w:t>
            </w:r>
          </w:p>
        </w:tc>
        <w:tc>
          <w:tcPr>
            <w:tcW w:w="1978" w:type="dxa"/>
            <w:shd w:val="clear" w:color="auto" w:fill="A6A6A6"/>
          </w:tcPr>
          <w:p w14:paraId="5D7E0B1D">
            <w:pPr>
              <w:jc w:val="center"/>
              <w:rPr>
                <w:rFonts w:ascii="宋体" w:hAnsi="宋体"/>
                <w:b/>
                <w:color w:val="auto"/>
                <w:szCs w:val="21"/>
              </w:rPr>
            </w:pPr>
            <w:r>
              <w:rPr>
                <w:rFonts w:hint="eastAsia" w:ascii="宋体" w:hAnsi="宋体"/>
                <w:b/>
                <w:color w:val="auto"/>
                <w:szCs w:val="21"/>
              </w:rPr>
              <w:t>证明材料要求</w:t>
            </w:r>
          </w:p>
        </w:tc>
      </w:tr>
      <w:tr w14:paraId="5DFA0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061" w:type="dxa"/>
            <w:gridSpan w:val="5"/>
          </w:tcPr>
          <w:p w14:paraId="45F21024">
            <w:pPr>
              <w:jc w:val="center"/>
              <w:rPr>
                <w:rFonts w:ascii="宋体" w:hAnsi="宋体"/>
                <w:color w:val="auto"/>
                <w:szCs w:val="21"/>
              </w:rPr>
            </w:pPr>
          </w:p>
        </w:tc>
      </w:tr>
      <w:tr w14:paraId="22B0E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5985E312">
            <w:pPr>
              <w:widowControl w:val="0"/>
              <w:jc w:val="center"/>
              <w:rPr>
                <w:rFonts w:ascii="宋体" w:hAnsi="宋体"/>
                <w:color w:val="auto"/>
                <w:szCs w:val="21"/>
              </w:rPr>
            </w:pPr>
            <w:r>
              <w:rPr>
                <w:rFonts w:hint="eastAsia" w:ascii="宋体" w:hAnsi="宋体"/>
                <w:color w:val="auto"/>
                <w:szCs w:val="21"/>
                <w:lang w:val="en-US" w:eastAsia="zh-CN"/>
              </w:rPr>
              <w:t>1</w:t>
            </w:r>
          </w:p>
        </w:tc>
        <w:tc>
          <w:tcPr>
            <w:tcW w:w="1062" w:type="dxa"/>
            <w:vAlign w:val="center"/>
          </w:tcPr>
          <w:p w14:paraId="5CECBE60">
            <w:pPr>
              <w:jc w:val="center"/>
              <w:rPr>
                <w:rFonts w:ascii="宋体" w:hAnsi="宋体"/>
                <w:b/>
                <w:color w:val="auto"/>
                <w:szCs w:val="21"/>
              </w:rPr>
            </w:pPr>
            <w:r>
              <w:rPr>
                <w:rFonts w:hint="eastAsia"/>
                <w:color w:val="auto"/>
              </w:rPr>
              <w:t>△</w:t>
            </w:r>
          </w:p>
        </w:tc>
        <w:tc>
          <w:tcPr>
            <w:tcW w:w="1934" w:type="dxa"/>
            <w:vAlign w:val="center"/>
          </w:tcPr>
          <w:p w14:paraId="1F45B62C">
            <w:pPr>
              <w:spacing w:line="360" w:lineRule="auto"/>
              <w:jc w:val="center"/>
              <w:rPr>
                <w:rFonts w:ascii="宋体" w:hAnsi="宋体"/>
                <w:color w:val="auto"/>
                <w:szCs w:val="21"/>
                <w:lang w:bidi="en-US"/>
              </w:rPr>
            </w:pPr>
            <w:r>
              <w:rPr>
                <w:rFonts w:hint="eastAsia" w:ascii="宋体" w:hAnsi="宋体" w:eastAsia="宋体" w:cs="宋体"/>
                <w:i w:val="0"/>
                <w:iCs w:val="0"/>
                <w:color w:val="auto"/>
                <w:kern w:val="0"/>
                <w:sz w:val="22"/>
                <w:szCs w:val="22"/>
                <w:u w:val="none"/>
                <w:lang w:val="en-US" w:eastAsia="zh-CN" w:bidi="ar"/>
              </w:rPr>
              <w:t>基本参数</w:t>
            </w:r>
          </w:p>
        </w:tc>
        <w:tc>
          <w:tcPr>
            <w:tcW w:w="3330" w:type="dxa"/>
            <w:vAlign w:val="center"/>
          </w:tcPr>
          <w:p w14:paraId="1D6808C9">
            <w:pPr>
              <w:spacing w:line="360" w:lineRule="auto"/>
              <w:rPr>
                <w:rFonts w:ascii="宋体" w:hAnsi="宋体"/>
                <w:color w:val="auto"/>
                <w:szCs w:val="21"/>
                <w:lang w:bidi="en-US"/>
              </w:rPr>
            </w:pPr>
            <w:r>
              <w:rPr>
                <w:rFonts w:hint="eastAsia" w:ascii="宋体" w:hAnsi="宋体" w:eastAsia="宋体" w:cs="宋体"/>
                <w:b w:val="0"/>
                <w:bCs w:val="0"/>
                <w:color w:val="auto"/>
                <w:kern w:val="0"/>
                <w:sz w:val="21"/>
                <w:szCs w:val="21"/>
                <w:lang w:bidi="ar"/>
              </w:rPr>
              <w:t>DC12V，7AH的碱性液体电池</w:t>
            </w:r>
          </w:p>
        </w:tc>
        <w:tc>
          <w:tcPr>
            <w:tcW w:w="1978" w:type="dxa"/>
            <w:vAlign w:val="center"/>
          </w:tcPr>
          <w:p w14:paraId="28E3F911">
            <w:pPr>
              <w:spacing w:line="360" w:lineRule="auto"/>
              <w:jc w:val="center"/>
              <w:rPr>
                <w:rFonts w:ascii="宋体" w:hAnsi="宋体"/>
                <w:color w:val="auto"/>
                <w:szCs w:val="21"/>
                <w:lang w:bidi="en-US"/>
              </w:rPr>
            </w:pPr>
            <w:r>
              <w:rPr>
                <w:rFonts w:hint="eastAsia" w:ascii="宋体" w:hAnsi="宋体"/>
                <w:color w:val="auto"/>
                <w:szCs w:val="21"/>
                <w:lang w:val="en-US" w:eastAsia="zh-CN" w:bidi="en-US"/>
              </w:rPr>
              <w:t>否</w:t>
            </w:r>
          </w:p>
        </w:tc>
      </w:tr>
    </w:tbl>
    <w:p w14:paraId="6F9F1B00">
      <w:pPr>
        <w:rPr>
          <w:color w:val="auto"/>
        </w:rPr>
      </w:pPr>
    </w:p>
    <w:p w14:paraId="65C875E9">
      <w:pPr>
        <w:pStyle w:val="6"/>
        <w:bidi w:val="0"/>
        <w:ind w:left="0" w:leftChars="0" w:firstLine="402" w:firstLineChars="0"/>
      </w:pPr>
      <w:r>
        <w:rPr>
          <w:rFonts w:hint="eastAsia"/>
          <w:lang w:val="en-US" w:eastAsia="zh-CN"/>
        </w:rPr>
        <w:t>声光警号</w:t>
      </w:r>
    </w:p>
    <w:p w14:paraId="746755CE">
      <w:pPr>
        <w:rPr>
          <w:color w:val="auto"/>
        </w:rPr>
      </w:pPr>
    </w:p>
    <w:tbl>
      <w:tblPr>
        <w:tblStyle w:val="79"/>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062"/>
        <w:gridCol w:w="1934"/>
        <w:gridCol w:w="3330"/>
        <w:gridCol w:w="1978"/>
      </w:tblGrid>
      <w:tr w14:paraId="497E6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shd w:val="clear" w:color="auto" w:fill="A6A6A6"/>
          </w:tcPr>
          <w:p w14:paraId="3E67AA9F">
            <w:pPr>
              <w:jc w:val="center"/>
              <w:rPr>
                <w:rFonts w:ascii="宋体" w:hAnsi="宋体"/>
                <w:b/>
                <w:color w:val="auto"/>
                <w:szCs w:val="21"/>
              </w:rPr>
            </w:pPr>
            <w:r>
              <w:rPr>
                <w:rFonts w:hint="eastAsia" w:ascii="宋体" w:hAnsi="宋体"/>
                <w:b/>
                <w:color w:val="auto"/>
                <w:szCs w:val="21"/>
              </w:rPr>
              <w:t>序号</w:t>
            </w:r>
          </w:p>
        </w:tc>
        <w:tc>
          <w:tcPr>
            <w:tcW w:w="1062" w:type="dxa"/>
            <w:shd w:val="clear" w:color="auto" w:fill="A6A6A6"/>
          </w:tcPr>
          <w:p w14:paraId="6884D44A">
            <w:pPr>
              <w:jc w:val="center"/>
              <w:rPr>
                <w:rFonts w:ascii="宋体" w:hAnsi="宋体"/>
                <w:b/>
                <w:color w:val="auto"/>
                <w:szCs w:val="21"/>
              </w:rPr>
            </w:pPr>
            <w:r>
              <w:rPr>
                <w:rFonts w:hint="eastAsia" w:ascii="宋体" w:hAnsi="宋体"/>
                <w:b/>
                <w:color w:val="auto"/>
                <w:szCs w:val="21"/>
              </w:rPr>
              <w:t>重要性</w:t>
            </w:r>
          </w:p>
        </w:tc>
        <w:tc>
          <w:tcPr>
            <w:tcW w:w="1934" w:type="dxa"/>
            <w:shd w:val="clear" w:color="auto" w:fill="A6A6A6"/>
          </w:tcPr>
          <w:p w14:paraId="066A6EBE">
            <w:pPr>
              <w:jc w:val="center"/>
              <w:rPr>
                <w:rFonts w:ascii="宋体" w:hAnsi="宋体"/>
                <w:b/>
                <w:color w:val="auto"/>
                <w:szCs w:val="21"/>
              </w:rPr>
            </w:pPr>
            <w:r>
              <w:rPr>
                <w:rFonts w:hint="eastAsia" w:ascii="宋体" w:hAnsi="宋体"/>
                <w:b/>
                <w:color w:val="auto"/>
                <w:szCs w:val="21"/>
              </w:rPr>
              <w:t>指标项</w:t>
            </w:r>
          </w:p>
        </w:tc>
        <w:tc>
          <w:tcPr>
            <w:tcW w:w="3330" w:type="dxa"/>
            <w:shd w:val="clear" w:color="auto" w:fill="A6A6A6"/>
          </w:tcPr>
          <w:p w14:paraId="55322BF2">
            <w:pPr>
              <w:jc w:val="center"/>
              <w:rPr>
                <w:rFonts w:ascii="宋体" w:hAnsi="宋体"/>
                <w:b/>
                <w:color w:val="auto"/>
                <w:szCs w:val="21"/>
              </w:rPr>
            </w:pPr>
            <w:r>
              <w:rPr>
                <w:rFonts w:hint="eastAsia" w:ascii="宋体" w:hAnsi="宋体"/>
                <w:b/>
                <w:color w:val="auto"/>
                <w:szCs w:val="21"/>
              </w:rPr>
              <w:t>指标要求</w:t>
            </w:r>
          </w:p>
        </w:tc>
        <w:tc>
          <w:tcPr>
            <w:tcW w:w="1978" w:type="dxa"/>
            <w:shd w:val="clear" w:color="auto" w:fill="A6A6A6"/>
          </w:tcPr>
          <w:p w14:paraId="0E8D1058">
            <w:pPr>
              <w:jc w:val="center"/>
              <w:rPr>
                <w:rFonts w:ascii="宋体" w:hAnsi="宋体"/>
                <w:b/>
                <w:color w:val="auto"/>
                <w:szCs w:val="21"/>
              </w:rPr>
            </w:pPr>
            <w:r>
              <w:rPr>
                <w:rFonts w:hint="eastAsia" w:ascii="宋体" w:hAnsi="宋体"/>
                <w:b/>
                <w:color w:val="auto"/>
                <w:szCs w:val="21"/>
              </w:rPr>
              <w:t>证明材料要求</w:t>
            </w:r>
          </w:p>
        </w:tc>
      </w:tr>
      <w:tr w14:paraId="49380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061" w:type="dxa"/>
            <w:gridSpan w:val="5"/>
          </w:tcPr>
          <w:p w14:paraId="732DC2C8">
            <w:pPr>
              <w:jc w:val="center"/>
              <w:rPr>
                <w:rFonts w:ascii="宋体" w:hAnsi="宋体"/>
                <w:color w:val="auto"/>
                <w:szCs w:val="21"/>
              </w:rPr>
            </w:pPr>
          </w:p>
        </w:tc>
      </w:tr>
      <w:tr w14:paraId="41F8F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789C1DD3">
            <w:pPr>
              <w:widowControl w:val="0"/>
              <w:jc w:val="center"/>
              <w:rPr>
                <w:rFonts w:ascii="宋体" w:hAnsi="宋体"/>
                <w:color w:val="auto"/>
                <w:szCs w:val="21"/>
              </w:rPr>
            </w:pPr>
            <w:r>
              <w:rPr>
                <w:rFonts w:hint="eastAsia" w:ascii="宋体" w:hAnsi="宋体"/>
                <w:color w:val="auto"/>
                <w:szCs w:val="21"/>
                <w:lang w:val="en-US" w:eastAsia="zh-CN"/>
              </w:rPr>
              <w:t>1</w:t>
            </w:r>
          </w:p>
        </w:tc>
        <w:tc>
          <w:tcPr>
            <w:tcW w:w="1062" w:type="dxa"/>
            <w:vAlign w:val="center"/>
          </w:tcPr>
          <w:p w14:paraId="50FF180F">
            <w:pPr>
              <w:jc w:val="center"/>
              <w:rPr>
                <w:rFonts w:ascii="宋体" w:hAnsi="宋体"/>
                <w:b/>
                <w:color w:val="auto"/>
                <w:szCs w:val="21"/>
              </w:rPr>
            </w:pPr>
            <w:r>
              <w:rPr>
                <w:rFonts w:hint="eastAsia"/>
                <w:color w:val="auto"/>
              </w:rPr>
              <w:t>△</w:t>
            </w:r>
          </w:p>
        </w:tc>
        <w:tc>
          <w:tcPr>
            <w:tcW w:w="1934" w:type="dxa"/>
            <w:vAlign w:val="center"/>
          </w:tcPr>
          <w:p w14:paraId="3F162163">
            <w:pPr>
              <w:spacing w:line="360" w:lineRule="auto"/>
              <w:jc w:val="center"/>
              <w:rPr>
                <w:rFonts w:ascii="宋体" w:hAnsi="宋体"/>
                <w:color w:val="auto"/>
                <w:szCs w:val="21"/>
                <w:lang w:bidi="en-US"/>
              </w:rPr>
            </w:pPr>
            <w:r>
              <w:rPr>
                <w:rFonts w:hint="eastAsia" w:ascii="宋体" w:hAnsi="宋体" w:eastAsia="宋体" w:cs="宋体"/>
                <w:i w:val="0"/>
                <w:iCs w:val="0"/>
                <w:color w:val="auto"/>
                <w:kern w:val="0"/>
                <w:sz w:val="22"/>
                <w:szCs w:val="22"/>
                <w:u w:val="none"/>
                <w:lang w:val="en-US" w:eastAsia="zh-CN" w:bidi="ar"/>
              </w:rPr>
              <w:t>基本参数</w:t>
            </w:r>
          </w:p>
        </w:tc>
        <w:tc>
          <w:tcPr>
            <w:tcW w:w="3330" w:type="dxa"/>
            <w:vAlign w:val="center"/>
          </w:tcPr>
          <w:p w14:paraId="637089C2">
            <w:pPr>
              <w:spacing w:line="360" w:lineRule="auto"/>
              <w:rPr>
                <w:rFonts w:ascii="宋体" w:hAnsi="宋体"/>
                <w:color w:val="auto"/>
                <w:szCs w:val="21"/>
                <w:lang w:bidi="en-US"/>
              </w:rPr>
            </w:pPr>
            <w:r>
              <w:rPr>
                <w:rFonts w:hint="eastAsia" w:ascii="宋体" w:hAnsi="宋体" w:eastAsia="宋体" w:cs="宋体"/>
                <w:b w:val="0"/>
                <w:bCs w:val="0"/>
                <w:color w:val="auto"/>
                <w:kern w:val="0"/>
                <w:sz w:val="21"/>
                <w:szCs w:val="21"/>
                <w:lang w:bidi="ar"/>
              </w:rPr>
              <w:t>声光一体化警号，防水型，105DB响声，17次/秒频闪，LED节能材质，DC12V供电</w:t>
            </w:r>
          </w:p>
        </w:tc>
        <w:tc>
          <w:tcPr>
            <w:tcW w:w="1978" w:type="dxa"/>
            <w:vAlign w:val="center"/>
          </w:tcPr>
          <w:p w14:paraId="037D4E1E">
            <w:pPr>
              <w:spacing w:line="360" w:lineRule="auto"/>
              <w:jc w:val="center"/>
              <w:rPr>
                <w:rFonts w:ascii="宋体" w:hAnsi="宋体"/>
                <w:color w:val="auto"/>
                <w:szCs w:val="21"/>
                <w:lang w:bidi="en-US"/>
              </w:rPr>
            </w:pPr>
            <w:r>
              <w:rPr>
                <w:rFonts w:hint="eastAsia" w:ascii="宋体" w:hAnsi="宋体"/>
                <w:color w:val="auto"/>
                <w:szCs w:val="21"/>
                <w:lang w:val="en-US" w:eastAsia="zh-CN" w:bidi="en-US"/>
              </w:rPr>
              <w:t>否</w:t>
            </w:r>
          </w:p>
        </w:tc>
      </w:tr>
    </w:tbl>
    <w:p w14:paraId="0AA2CC48">
      <w:pPr>
        <w:rPr>
          <w:color w:val="auto"/>
        </w:rPr>
      </w:pPr>
    </w:p>
    <w:p w14:paraId="39453695">
      <w:pPr>
        <w:pStyle w:val="6"/>
        <w:bidi w:val="0"/>
        <w:ind w:left="864" w:leftChars="0" w:hanging="864" w:firstLineChars="0"/>
      </w:pPr>
      <w:r>
        <w:rPr>
          <w:rFonts w:hint="eastAsia"/>
          <w:lang w:val="en-US" w:eastAsia="zh-CN"/>
        </w:rPr>
        <w:t>总线</w:t>
      </w:r>
    </w:p>
    <w:p w14:paraId="68CCE069">
      <w:pPr>
        <w:rPr>
          <w:color w:val="auto"/>
        </w:rPr>
      </w:pPr>
    </w:p>
    <w:tbl>
      <w:tblPr>
        <w:tblStyle w:val="79"/>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062"/>
        <w:gridCol w:w="1934"/>
        <w:gridCol w:w="3330"/>
        <w:gridCol w:w="1978"/>
      </w:tblGrid>
      <w:tr w14:paraId="53D13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shd w:val="clear" w:color="auto" w:fill="A6A6A6"/>
          </w:tcPr>
          <w:p w14:paraId="7AB02862">
            <w:pPr>
              <w:jc w:val="center"/>
              <w:rPr>
                <w:rFonts w:ascii="宋体" w:hAnsi="宋体"/>
                <w:b/>
                <w:color w:val="auto"/>
                <w:szCs w:val="21"/>
              </w:rPr>
            </w:pPr>
            <w:r>
              <w:rPr>
                <w:rFonts w:hint="eastAsia" w:ascii="宋体" w:hAnsi="宋体"/>
                <w:b/>
                <w:color w:val="auto"/>
                <w:szCs w:val="21"/>
              </w:rPr>
              <w:t>序号</w:t>
            </w:r>
          </w:p>
        </w:tc>
        <w:tc>
          <w:tcPr>
            <w:tcW w:w="1062" w:type="dxa"/>
            <w:shd w:val="clear" w:color="auto" w:fill="A6A6A6"/>
          </w:tcPr>
          <w:p w14:paraId="2A8F9419">
            <w:pPr>
              <w:jc w:val="center"/>
              <w:rPr>
                <w:rFonts w:ascii="宋体" w:hAnsi="宋体"/>
                <w:b/>
                <w:color w:val="auto"/>
                <w:szCs w:val="21"/>
              </w:rPr>
            </w:pPr>
            <w:r>
              <w:rPr>
                <w:rFonts w:hint="eastAsia" w:ascii="宋体" w:hAnsi="宋体"/>
                <w:b/>
                <w:color w:val="auto"/>
                <w:szCs w:val="21"/>
              </w:rPr>
              <w:t>重要性</w:t>
            </w:r>
          </w:p>
        </w:tc>
        <w:tc>
          <w:tcPr>
            <w:tcW w:w="1934" w:type="dxa"/>
            <w:shd w:val="clear" w:color="auto" w:fill="A6A6A6"/>
          </w:tcPr>
          <w:p w14:paraId="0109D819">
            <w:pPr>
              <w:jc w:val="center"/>
              <w:rPr>
                <w:rFonts w:ascii="宋体" w:hAnsi="宋体"/>
                <w:b/>
                <w:color w:val="auto"/>
                <w:szCs w:val="21"/>
              </w:rPr>
            </w:pPr>
            <w:r>
              <w:rPr>
                <w:rFonts w:hint="eastAsia" w:ascii="宋体" w:hAnsi="宋体"/>
                <w:b/>
                <w:color w:val="auto"/>
                <w:szCs w:val="21"/>
              </w:rPr>
              <w:t>指标项</w:t>
            </w:r>
          </w:p>
        </w:tc>
        <w:tc>
          <w:tcPr>
            <w:tcW w:w="3330" w:type="dxa"/>
            <w:shd w:val="clear" w:color="auto" w:fill="A6A6A6"/>
          </w:tcPr>
          <w:p w14:paraId="2B5536F5">
            <w:pPr>
              <w:jc w:val="center"/>
              <w:rPr>
                <w:rFonts w:ascii="宋体" w:hAnsi="宋体"/>
                <w:b/>
                <w:color w:val="auto"/>
                <w:szCs w:val="21"/>
              </w:rPr>
            </w:pPr>
            <w:r>
              <w:rPr>
                <w:rFonts w:hint="eastAsia" w:ascii="宋体" w:hAnsi="宋体"/>
                <w:b/>
                <w:color w:val="auto"/>
                <w:szCs w:val="21"/>
              </w:rPr>
              <w:t>指标要求</w:t>
            </w:r>
          </w:p>
        </w:tc>
        <w:tc>
          <w:tcPr>
            <w:tcW w:w="1978" w:type="dxa"/>
            <w:shd w:val="clear" w:color="auto" w:fill="A6A6A6"/>
          </w:tcPr>
          <w:p w14:paraId="4E66A704">
            <w:pPr>
              <w:jc w:val="center"/>
              <w:rPr>
                <w:rFonts w:ascii="宋体" w:hAnsi="宋体"/>
                <w:b/>
                <w:color w:val="auto"/>
                <w:szCs w:val="21"/>
              </w:rPr>
            </w:pPr>
            <w:r>
              <w:rPr>
                <w:rFonts w:hint="eastAsia" w:ascii="宋体" w:hAnsi="宋体"/>
                <w:b/>
                <w:color w:val="auto"/>
                <w:szCs w:val="21"/>
              </w:rPr>
              <w:t>证明材料要求</w:t>
            </w:r>
          </w:p>
        </w:tc>
      </w:tr>
      <w:tr w14:paraId="11286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061" w:type="dxa"/>
            <w:gridSpan w:val="5"/>
          </w:tcPr>
          <w:p w14:paraId="54B735AA">
            <w:pPr>
              <w:jc w:val="center"/>
              <w:rPr>
                <w:rFonts w:ascii="宋体" w:hAnsi="宋体"/>
                <w:color w:val="auto"/>
                <w:szCs w:val="21"/>
              </w:rPr>
            </w:pPr>
          </w:p>
        </w:tc>
      </w:tr>
      <w:tr w14:paraId="0D0AD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38418833">
            <w:pPr>
              <w:widowControl w:val="0"/>
              <w:jc w:val="center"/>
              <w:rPr>
                <w:rFonts w:ascii="宋体" w:hAnsi="宋体"/>
                <w:color w:val="auto"/>
                <w:szCs w:val="21"/>
              </w:rPr>
            </w:pPr>
            <w:r>
              <w:rPr>
                <w:rFonts w:hint="eastAsia" w:ascii="宋体" w:hAnsi="宋体"/>
                <w:color w:val="auto"/>
                <w:szCs w:val="21"/>
                <w:lang w:val="en-US" w:eastAsia="zh-CN"/>
              </w:rPr>
              <w:t>1</w:t>
            </w:r>
          </w:p>
        </w:tc>
        <w:tc>
          <w:tcPr>
            <w:tcW w:w="1062" w:type="dxa"/>
            <w:vAlign w:val="center"/>
          </w:tcPr>
          <w:p w14:paraId="62A03567">
            <w:pPr>
              <w:jc w:val="center"/>
              <w:rPr>
                <w:rFonts w:ascii="宋体" w:hAnsi="宋体"/>
                <w:b/>
                <w:color w:val="auto"/>
                <w:szCs w:val="21"/>
              </w:rPr>
            </w:pPr>
            <w:r>
              <w:rPr>
                <w:rFonts w:hint="eastAsia"/>
                <w:color w:val="auto"/>
              </w:rPr>
              <w:t>△</w:t>
            </w:r>
          </w:p>
        </w:tc>
        <w:tc>
          <w:tcPr>
            <w:tcW w:w="1934" w:type="dxa"/>
            <w:vAlign w:val="center"/>
          </w:tcPr>
          <w:p w14:paraId="2D822854">
            <w:pPr>
              <w:spacing w:line="360" w:lineRule="auto"/>
              <w:jc w:val="center"/>
              <w:rPr>
                <w:rFonts w:ascii="宋体" w:hAnsi="宋体"/>
                <w:color w:val="auto"/>
                <w:szCs w:val="21"/>
                <w:lang w:bidi="en-US"/>
              </w:rPr>
            </w:pPr>
            <w:r>
              <w:rPr>
                <w:rFonts w:hint="eastAsia" w:ascii="宋体" w:hAnsi="宋体" w:eastAsia="宋体" w:cs="宋体"/>
                <w:i w:val="0"/>
                <w:iCs w:val="0"/>
                <w:color w:val="auto"/>
                <w:kern w:val="0"/>
                <w:sz w:val="22"/>
                <w:szCs w:val="22"/>
                <w:u w:val="none"/>
                <w:lang w:val="en-US" w:eastAsia="zh-CN" w:bidi="ar"/>
              </w:rPr>
              <w:t>基本参数</w:t>
            </w:r>
          </w:p>
        </w:tc>
        <w:tc>
          <w:tcPr>
            <w:tcW w:w="3330" w:type="dxa"/>
            <w:vAlign w:val="center"/>
          </w:tcPr>
          <w:p w14:paraId="3FB3573F">
            <w:pPr>
              <w:spacing w:line="360" w:lineRule="auto"/>
              <w:jc w:val="left"/>
              <w:rPr>
                <w:rFonts w:ascii="宋体" w:hAnsi="宋体"/>
                <w:color w:val="auto"/>
                <w:szCs w:val="21"/>
                <w:lang w:bidi="en-US"/>
              </w:rPr>
            </w:pPr>
            <w:r>
              <w:rPr>
                <w:rFonts w:hint="eastAsia" w:ascii="宋体" w:hAnsi="宋体" w:eastAsia="宋体" w:cs="宋体"/>
                <w:b w:val="0"/>
                <w:bCs w:val="0"/>
                <w:color w:val="auto"/>
                <w:kern w:val="0"/>
                <w:sz w:val="21"/>
                <w:szCs w:val="21"/>
                <w:lang w:bidi="ar"/>
              </w:rPr>
              <w:t>RYY-4x1.0</w:t>
            </w:r>
          </w:p>
        </w:tc>
        <w:tc>
          <w:tcPr>
            <w:tcW w:w="1978" w:type="dxa"/>
            <w:vAlign w:val="center"/>
          </w:tcPr>
          <w:p w14:paraId="129B8980">
            <w:pPr>
              <w:spacing w:line="360" w:lineRule="auto"/>
              <w:jc w:val="center"/>
              <w:rPr>
                <w:rFonts w:ascii="宋体" w:hAnsi="宋体"/>
                <w:color w:val="auto"/>
                <w:szCs w:val="21"/>
                <w:lang w:bidi="en-US"/>
              </w:rPr>
            </w:pPr>
            <w:r>
              <w:rPr>
                <w:rFonts w:hint="eastAsia" w:ascii="宋体" w:hAnsi="宋体"/>
                <w:color w:val="auto"/>
                <w:szCs w:val="21"/>
                <w:lang w:val="en-US" w:eastAsia="zh-CN" w:bidi="en-US"/>
              </w:rPr>
              <w:t>否</w:t>
            </w:r>
          </w:p>
        </w:tc>
      </w:tr>
    </w:tbl>
    <w:p w14:paraId="2D9EF123">
      <w:pPr>
        <w:rPr>
          <w:color w:val="auto"/>
        </w:rPr>
      </w:pPr>
    </w:p>
    <w:p w14:paraId="0A441BCA">
      <w:pPr>
        <w:pStyle w:val="6"/>
        <w:bidi w:val="0"/>
      </w:pPr>
      <w:r>
        <w:rPr>
          <w:rFonts w:hint="eastAsia"/>
          <w:lang w:val="en-US" w:eastAsia="zh-CN"/>
        </w:rPr>
        <w:t>报警按钮线</w:t>
      </w:r>
    </w:p>
    <w:p w14:paraId="2FC03E29">
      <w:pPr>
        <w:rPr>
          <w:color w:val="auto"/>
        </w:rPr>
      </w:pPr>
    </w:p>
    <w:tbl>
      <w:tblPr>
        <w:tblStyle w:val="79"/>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062"/>
        <w:gridCol w:w="1934"/>
        <w:gridCol w:w="3330"/>
        <w:gridCol w:w="1978"/>
      </w:tblGrid>
      <w:tr w14:paraId="3E609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shd w:val="clear" w:color="auto" w:fill="A6A6A6"/>
          </w:tcPr>
          <w:p w14:paraId="5C0EA57D">
            <w:pPr>
              <w:jc w:val="center"/>
              <w:rPr>
                <w:rFonts w:ascii="宋体" w:hAnsi="宋体"/>
                <w:b/>
                <w:color w:val="auto"/>
                <w:szCs w:val="21"/>
              </w:rPr>
            </w:pPr>
            <w:r>
              <w:rPr>
                <w:rFonts w:hint="eastAsia" w:ascii="宋体" w:hAnsi="宋体"/>
                <w:b/>
                <w:color w:val="auto"/>
                <w:szCs w:val="21"/>
              </w:rPr>
              <w:t>序号</w:t>
            </w:r>
          </w:p>
        </w:tc>
        <w:tc>
          <w:tcPr>
            <w:tcW w:w="1062" w:type="dxa"/>
            <w:shd w:val="clear" w:color="auto" w:fill="A6A6A6"/>
          </w:tcPr>
          <w:p w14:paraId="54941235">
            <w:pPr>
              <w:jc w:val="center"/>
              <w:rPr>
                <w:rFonts w:ascii="宋体" w:hAnsi="宋体"/>
                <w:b/>
                <w:color w:val="auto"/>
                <w:szCs w:val="21"/>
              </w:rPr>
            </w:pPr>
            <w:r>
              <w:rPr>
                <w:rFonts w:hint="eastAsia" w:ascii="宋体" w:hAnsi="宋体"/>
                <w:b/>
                <w:color w:val="auto"/>
                <w:szCs w:val="21"/>
              </w:rPr>
              <w:t>重要性</w:t>
            </w:r>
          </w:p>
        </w:tc>
        <w:tc>
          <w:tcPr>
            <w:tcW w:w="1934" w:type="dxa"/>
            <w:shd w:val="clear" w:color="auto" w:fill="A6A6A6"/>
          </w:tcPr>
          <w:p w14:paraId="2976C560">
            <w:pPr>
              <w:jc w:val="center"/>
              <w:rPr>
                <w:rFonts w:ascii="宋体" w:hAnsi="宋体"/>
                <w:b/>
                <w:color w:val="auto"/>
                <w:szCs w:val="21"/>
              </w:rPr>
            </w:pPr>
            <w:r>
              <w:rPr>
                <w:rFonts w:hint="eastAsia" w:ascii="宋体" w:hAnsi="宋体"/>
                <w:b/>
                <w:color w:val="auto"/>
                <w:szCs w:val="21"/>
              </w:rPr>
              <w:t>指标项</w:t>
            </w:r>
          </w:p>
        </w:tc>
        <w:tc>
          <w:tcPr>
            <w:tcW w:w="3330" w:type="dxa"/>
            <w:shd w:val="clear" w:color="auto" w:fill="A6A6A6"/>
          </w:tcPr>
          <w:p w14:paraId="34551DC7">
            <w:pPr>
              <w:jc w:val="center"/>
              <w:rPr>
                <w:rFonts w:ascii="宋体" w:hAnsi="宋体"/>
                <w:b/>
                <w:color w:val="auto"/>
                <w:szCs w:val="21"/>
              </w:rPr>
            </w:pPr>
            <w:r>
              <w:rPr>
                <w:rFonts w:hint="eastAsia" w:ascii="宋体" w:hAnsi="宋体"/>
                <w:b/>
                <w:color w:val="auto"/>
                <w:szCs w:val="21"/>
              </w:rPr>
              <w:t>指标要求</w:t>
            </w:r>
          </w:p>
        </w:tc>
        <w:tc>
          <w:tcPr>
            <w:tcW w:w="1978" w:type="dxa"/>
            <w:shd w:val="clear" w:color="auto" w:fill="A6A6A6"/>
          </w:tcPr>
          <w:p w14:paraId="2BA4A103">
            <w:pPr>
              <w:jc w:val="center"/>
              <w:rPr>
                <w:rFonts w:ascii="宋体" w:hAnsi="宋体"/>
                <w:b/>
                <w:color w:val="auto"/>
                <w:szCs w:val="21"/>
              </w:rPr>
            </w:pPr>
            <w:r>
              <w:rPr>
                <w:rFonts w:hint="eastAsia" w:ascii="宋体" w:hAnsi="宋体"/>
                <w:b/>
                <w:color w:val="auto"/>
                <w:szCs w:val="21"/>
              </w:rPr>
              <w:t>证明材料要求</w:t>
            </w:r>
          </w:p>
        </w:tc>
      </w:tr>
      <w:tr w14:paraId="4368D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061" w:type="dxa"/>
            <w:gridSpan w:val="5"/>
          </w:tcPr>
          <w:p w14:paraId="6B3A0DC9">
            <w:pPr>
              <w:jc w:val="center"/>
              <w:rPr>
                <w:rFonts w:ascii="宋体" w:hAnsi="宋体"/>
                <w:color w:val="auto"/>
                <w:szCs w:val="21"/>
              </w:rPr>
            </w:pPr>
          </w:p>
        </w:tc>
      </w:tr>
      <w:tr w14:paraId="01D59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683C6FF3">
            <w:pPr>
              <w:widowControl w:val="0"/>
              <w:jc w:val="center"/>
              <w:rPr>
                <w:rFonts w:ascii="宋体" w:hAnsi="宋体"/>
                <w:color w:val="auto"/>
                <w:szCs w:val="21"/>
              </w:rPr>
            </w:pPr>
            <w:r>
              <w:rPr>
                <w:rFonts w:hint="eastAsia" w:ascii="宋体" w:hAnsi="宋体"/>
                <w:color w:val="auto"/>
                <w:szCs w:val="21"/>
                <w:lang w:val="en-US" w:eastAsia="zh-CN"/>
              </w:rPr>
              <w:t>1</w:t>
            </w:r>
          </w:p>
        </w:tc>
        <w:tc>
          <w:tcPr>
            <w:tcW w:w="1062" w:type="dxa"/>
            <w:vAlign w:val="center"/>
          </w:tcPr>
          <w:p w14:paraId="3C8BC6CF">
            <w:pPr>
              <w:jc w:val="center"/>
              <w:rPr>
                <w:rFonts w:ascii="宋体" w:hAnsi="宋体"/>
                <w:b/>
                <w:color w:val="auto"/>
                <w:szCs w:val="21"/>
              </w:rPr>
            </w:pPr>
            <w:r>
              <w:rPr>
                <w:rFonts w:hint="eastAsia"/>
                <w:color w:val="auto"/>
              </w:rPr>
              <w:t>△</w:t>
            </w:r>
          </w:p>
        </w:tc>
        <w:tc>
          <w:tcPr>
            <w:tcW w:w="1934" w:type="dxa"/>
            <w:vAlign w:val="center"/>
          </w:tcPr>
          <w:p w14:paraId="269BA255">
            <w:pPr>
              <w:spacing w:line="360" w:lineRule="auto"/>
              <w:jc w:val="center"/>
              <w:rPr>
                <w:rFonts w:ascii="宋体" w:hAnsi="宋体"/>
                <w:color w:val="auto"/>
                <w:szCs w:val="21"/>
                <w:lang w:bidi="en-US"/>
              </w:rPr>
            </w:pPr>
            <w:r>
              <w:rPr>
                <w:rFonts w:hint="eastAsia" w:ascii="宋体" w:hAnsi="宋体" w:eastAsia="宋体" w:cs="宋体"/>
                <w:i w:val="0"/>
                <w:iCs w:val="0"/>
                <w:color w:val="auto"/>
                <w:kern w:val="0"/>
                <w:sz w:val="22"/>
                <w:szCs w:val="22"/>
                <w:u w:val="none"/>
                <w:lang w:val="en-US" w:eastAsia="zh-CN" w:bidi="ar"/>
              </w:rPr>
              <w:t>基本参数</w:t>
            </w:r>
          </w:p>
        </w:tc>
        <w:tc>
          <w:tcPr>
            <w:tcW w:w="3330" w:type="dxa"/>
            <w:vAlign w:val="center"/>
          </w:tcPr>
          <w:p w14:paraId="5CBBF423">
            <w:pPr>
              <w:spacing w:line="360" w:lineRule="auto"/>
              <w:rPr>
                <w:rFonts w:ascii="宋体" w:hAnsi="宋体"/>
                <w:color w:val="auto"/>
                <w:szCs w:val="21"/>
                <w:lang w:bidi="en-US"/>
              </w:rPr>
            </w:pPr>
            <w:r>
              <w:rPr>
                <w:rFonts w:hint="eastAsia" w:ascii="宋体" w:hAnsi="宋体" w:eastAsia="宋体" w:cs="宋体"/>
                <w:b w:val="0"/>
                <w:bCs w:val="0"/>
                <w:color w:val="auto"/>
                <w:kern w:val="0"/>
                <w:sz w:val="21"/>
                <w:szCs w:val="21"/>
                <w:lang w:bidi="ar"/>
              </w:rPr>
              <w:t>RYY-2x1.0</w:t>
            </w:r>
          </w:p>
        </w:tc>
        <w:tc>
          <w:tcPr>
            <w:tcW w:w="1978" w:type="dxa"/>
            <w:vAlign w:val="center"/>
          </w:tcPr>
          <w:p w14:paraId="3403EECE">
            <w:pPr>
              <w:spacing w:line="360" w:lineRule="auto"/>
              <w:jc w:val="center"/>
              <w:rPr>
                <w:rFonts w:ascii="宋体" w:hAnsi="宋体"/>
                <w:color w:val="auto"/>
                <w:szCs w:val="21"/>
                <w:lang w:bidi="en-US"/>
              </w:rPr>
            </w:pPr>
            <w:r>
              <w:rPr>
                <w:rFonts w:hint="eastAsia" w:ascii="宋体" w:hAnsi="宋体"/>
                <w:color w:val="auto"/>
                <w:szCs w:val="21"/>
                <w:lang w:val="en-US" w:eastAsia="zh-CN" w:bidi="en-US"/>
              </w:rPr>
              <w:t>否</w:t>
            </w:r>
          </w:p>
        </w:tc>
      </w:tr>
    </w:tbl>
    <w:p w14:paraId="51AA9B9C">
      <w:pPr>
        <w:rPr>
          <w:color w:val="auto"/>
        </w:rPr>
      </w:pPr>
    </w:p>
    <w:p w14:paraId="1F27E27D">
      <w:pPr>
        <w:pStyle w:val="6"/>
        <w:bidi w:val="0"/>
      </w:pPr>
      <w:r>
        <w:rPr>
          <w:rFonts w:hint="eastAsia"/>
          <w:lang w:val="en-US" w:eastAsia="zh-CN"/>
        </w:rPr>
        <w:t>六类非屏蔽网线</w:t>
      </w:r>
    </w:p>
    <w:p w14:paraId="48FBC91A">
      <w:pPr>
        <w:rPr>
          <w:color w:val="auto"/>
        </w:rPr>
      </w:pPr>
    </w:p>
    <w:tbl>
      <w:tblPr>
        <w:tblStyle w:val="79"/>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062"/>
        <w:gridCol w:w="1934"/>
        <w:gridCol w:w="3330"/>
        <w:gridCol w:w="1978"/>
      </w:tblGrid>
      <w:tr w14:paraId="1A7D6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trPr>
        <w:tc>
          <w:tcPr>
            <w:tcW w:w="757" w:type="dxa"/>
            <w:shd w:val="clear" w:color="auto" w:fill="A6A6A6"/>
          </w:tcPr>
          <w:p w14:paraId="7B3CF43A">
            <w:pPr>
              <w:jc w:val="center"/>
              <w:rPr>
                <w:rFonts w:ascii="宋体" w:hAnsi="宋体"/>
                <w:b/>
                <w:color w:val="auto"/>
                <w:szCs w:val="21"/>
              </w:rPr>
            </w:pPr>
            <w:r>
              <w:rPr>
                <w:rFonts w:hint="eastAsia" w:ascii="宋体" w:hAnsi="宋体"/>
                <w:b/>
                <w:color w:val="auto"/>
                <w:szCs w:val="21"/>
              </w:rPr>
              <w:t>序号</w:t>
            </w:r>
          </w:p>
        </w:tc>
        <w:tc>
          <w:tcPr>
            <w:tcW w:w="1062" w:type="dxa"/>
            <w:shd w:val="clear" w:color="auto" w:fill="A6A6A6"/>
          </w:tcPr>
          <w:p w14:paraId="19F779F6">
            <w:pPr>
              <w:jc w:val="center"/>
              <w:rPr>
                <w:rFonts w:ascii="宋体" w:hAnsi="宋体"/>
                <w:b/>
                <w:color w:val="auto"/>
                <w:szCs w:val="21"/>
              </w:rPr>
            </w:pPr>
            <w:r>
              <w:rPr>
                <w:rFonts w:hint="eastAsia" w:ascii="宋体" w:hAnsi="宋体"/>
                <w:b/>
                <w:color w:val="auto"/>
                <w:szCs w:val="21"/>
              </w:rPr>
              <w:t>重要性</w:t>
            </w:r>
          </w:p>
        </w:tc>
        <w:tc>
          <w:tcPr>
            <w:tcW w:w="1934" w:type="dxa"/>
            <w:shd w:val="clear" w:color="auto" w:fill="A6A6A6"/>
          </w:tcPr>
          <w:p w14:paraId="7EB9973A">
            <w:pPr>
              <w:jc w:val="center"/>
              <w:rPr>
                <w:rFonts w:ascii="宋体" w:hAnsi="宋体"/>
                <w:b/>
                <w:color w:val="auto"/>
                <w:szCs w:val="21"/>
              </w:rPr>
            </w:pPr>
            <w:r>
              <w:rPr>
                <w:rFonts w:hint="eastAsia" w:ascii="宋体" w:hAnsi="宋体"/>
                <w:b/>
                <w:color w:val="auto"/>
                <w:szCs w:val="21"/>
              </w:rPr>
              <w:t>指标项</w:t>
            </w:r>
          </w:p>
        </w:tc>
        <w:tc>
          <w:tcPr>
            <w:tcW w:w="3330" w:type="dxa"/>
            <w:shd w:val="clear" w:color="auto" w:fill="A6A6A6"/>
          </w:tcPr>
          <w:p w14:paraId="56DD0173">
            <w:pPr>
              <w:jc w:val="center"/>
              <w:rPr>
                <w:rFonts w:ascii="宋体" w:hAnsi="宋体"/>
                <w:b/>
                <w:color w:val="auto"/>
                <w:szCs w:val="21"/>
              </w:rPr>
            </w:pPr>
            <w:r>
              <w:rPr>
                <w:rFonts w:hint="eastAsia" w:ascii="宋体" w:hAnsi="宋体"/>
                <w:b/>
                <w:color w:val="auto"/>
                <w:szCs w:val="21"/>
              </w:rPr>
              <w:t>指标要求</w:t>
            </w:r>
          </w:p>
        </w:tc>
        <w:tc>
          <w:tcPr>
            <w:tcW w:w="1978" w:type="dxa"/>
            <w:shd w:val="clear" w:color="auto" w:fill="A6A6A6"/>
          </w:tcPr>
          <w:p w14:paraId="1021B340">
            <w:pPr>
              <w:jc w:val="center"/>
              <w:rPr>
                <w:rFonts w:ascii="宋体" w:hAnsi="宋体"/>
                <w:b/>
                <w:color w:val="auto"/>
                <w:szCs w:val="21"/>
              </w:rPr>
            </w:pPr>
            <w:r>
              <w:rPr>
                <w:rFonts w:hint="eastAsia" w:ascii="宋体" w:hAnsi="宋体"/>
                <w:b/>
                <w:color w:val="auto"/>
                <w:szCs w:val="21"/>
              </w:rPr>
              <w:t>证明材料要求</w:t>
            </w:r>
          </w:p>
        </w:tc>
      </w:tr>
      <w:tr w14:paraId="0FD20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061" w:type="dxa"/>
            <w:gridSpan w:val="5"/>
          </w:tcPr>
          <w:p w14:paraId="668ED38C">
            <w:pPr>
              <w:jc w:val="center"/>
              <w:rPr>
                <w:rFonts w:ascii="宋体" w:hAnsi="宋体"/>
                <w:color w:val="auto"/>
                <w:szCs w:val="21"/>
              </w:rPr>
            </w:pPr>
          </w:p>
        </w:tc>
      </w:tr>
      <w:tr w14:paraId="1E314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3B4D8806">
            <w:pPr>
              <w:widowControl w:val="0"/>
              <w:jc w:val="center"/>
              <w:rPr>
                <w:rFonts w:ascii="宋体" w:hAnsi="宋体"/>
                <w:color w:val="auto"/>
                <w:szCs w:val="21"/>
              </w:rPr>
            </w:pPr>
            <w:r>
              <w:rPr>
                <w:rFonts w:hint="eastAsia" w:ascii="宋体" w:hAnsi="宋体"/>
                <w:color w:val="auto"/>
                <w:szCs w:val="21"/>
                <w:lang w:val="en-US" w:eastAsia="zh-CN"/>
              </w:rPr>
              <w:t>1</w:t>
            </w:r>
          </w:p>
        </w:tc>
        <w:tc>
          <w:tcPr>
            <w:tcW w:w="1062" w:type="dxa"/>
            <w:vAlign w:val="center"/>
          </w:tcPr>
          <w:p w14:paraId="12628509">
            <w:pPr>
              <w:jc w:val="center"/>
              <w:rPr>
                <w:rFonts w:ascii="宋体" w:hAnsi="宋体"/>
                <w:b/>
                <w:color w:val="auto"/>
                <w:szCs w:val="21"/>
              </w:rPr>
            </w:pPr>
            <w:r>
              <w:rPr>
                <w:rFonts w:hint="eastAsia"/>
                <w:color w:val="auto"/>
              </w:rPr>
              <w:t>△</w:t>
            </w:r>
          </w:p>
        </w:tc>
        <w:tc>
          <w:tcPr>
            <w:tcW w:w="1934" w:type="dxa"/>
            <w:vAlign w:val="center"/>
          </w:tcPr>
          <w:p w14:paraId="54D0FBC4">
            <w:pPr>
              <w:spacing w:line="360" w:lineRule="auto"/>
              <w:jc w:val="center"/>
              <w:rPr>
                <w:rFonts w:ascii="宋体" w:hAnsi="宋体"/>
                <w:color w:val="auto"/>
                <w:szCs w:val="21"/>
                <w:lang w:bidi="en-US"/>
              </w:rPr>
            </w:pPr>
            <w:r>
              <w:rPr>
                <w:rFonts w:hint="eastAsia" w:ascii="宋体" w:hAnsi="宋体" w:eastAsia="宋体" w:cs="宋体"/>
                <w:i w:val="0"/>
                <w:iCs w:val="0"/>
                <w:color w:val="auto"/>
                <w:kern w:val="0"/>
                <w:sz w:val="22"/>
                <w:szCs w:val="22"/>
                <w:u w:val="none"/>
                <w:lang w:val="en-US" w:eastAsia="zh-CN" w:bidi="ar"/>
              </w:rPr>
              <w:t>基本参数</w:t>
            </w:r>
          </w:p>
        </w:tc>
        <w:tc>
          <w:tcPr>
            <w:tcW w:w="3330" w:type="dxa"/>
            <w:vAlign w:val="center"/>
          </w:tcPr>
          <w:p w14:paraId="05684933">
            <w:pPr>
              <w:spacing w:line="360" w:lineRule="auto"/>
              <w:rPr>
                <w:rFonts w:ascii="宋体" w:hAnsi="宋体"/>
                <w:color w:val="auto"/>
                <w:szCs w:val="21"/>
                <w:lang w:bidi="en-US"/>
              </w:rPr>
            </w:pPr>
            <w:r>
              <w:rPr>
                <w:rFonts w:hint="eastAsia" w:ascii="宋体" w:hAnsi="宋体" w:eastAsia="宋体" w:cs="宋体"/>
                <w:b w:val="0"/>
                <w:bCs w:val="0"/>
                <w:color w:val="auto"/>
                <w:kern w:val="0"/>
                <w:sz w:val="21"/>
                <w:szCs w:val="21"/>
                <w:lang w:bidi="ar"/>
              </w:rPr>
              <w:t>六类非屏蔽网线</w:t>
            </w:r>
          </w:p>
        </w:tc>
        <w:tc>
          <w:tcPr>
            <w:tcW w:w="1978" w:type="dxa"/>
            <w:vAlign w:val="center"/>
          </w:tcPr>
          <w:p w14:paraId="630B457F">
            <w:pPr>
              <w:spacing w:line="360" w:lineRule="auto"/>
              <w:jc w:val="center"/>
              <w:rPr>
                <w:rFonts w:ascii="宋体" w:hAnsi="宋体"/>
                <w:color w:val="auto"/>
                <w:szCs w:val="21"/>
                <w:lang w:bidi="en-US"/>
              </w:rPr>
            </w:pPr>
            <w:r>
              <w:rPr>
                <w:rFonts w:hint="eastAsia" w:ascii="宋体" w:hAnsi="宋体"/>
                <w:color w:val="auto"/>
                <w:szCs w:val="21"/>
                <w:lang w:val="en-US" w:eastAsia="zh-CN" w:bidi="en-US"/>
              </w:rPr>
              <w:t>否</w:t>
            </w:r>
          </w:p>
        </w:tc>
      </w:tr>
    </w:tbl>
    <w:p w14:paraId="4A9D0109">
      <w:pPr>
        <w:rPr>
          <w:color w:val="auto"/>
        </w:rPr>
      </w:pPr>
    </w:p>
    <w:p w14:paraId="6F72BAD2">
      <w:pPr>
        <w:pStyle w:val="6"/>
        <w:bidi w:val="0"/>
        <w:rPr>
          <w:rFonts w:hint="eastAsia"/>
          <w:lang w:val="en-US" w:eastAsia="zh-CN"/>
        </w:rPr>
      </w:pPr>
      <w:r>
        <w:rPr>
          <w:rFonts w:hint="eastAsia"/>
          <w:lang w:val="en-US" w:eastAsia="zh-CN"/>
        </w:rPr>
        <w:t>金属线管</w:t>
      </w:r>
    </w:p>
    <w:p w14:paraId="7EB12870">
      <w:pPr>
        <w:rPr>
          <w:color w:val="auto"/>
        </w:rPr>
      </w:pPr>
    </w:p>
    <w:tbl>
      <w:tblPr>
        <w:tblStyle w:val="79"/>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062"/>
        <w:gridCol w:w="1934"/>
        <w:gridCol w:w="3330"/>
        <w:gridCol w:w="1978"/>
      </w:tblGrid>
      <w:tr w14:paraId="4BE44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shd w:val="clear" w:color="auto" w:fill="A6A6A6"/>
          </w:tcPr>
          <w:p w14:paraId="78F1D1A8">
            <w:pPr>
              <w:jc w:val="center"/>
              <w:rPr>
                <w:rFonts w:ascii="宋体" w:hAnsi="宋体"/>
                <w:b/>
                <w:color w:val="auto"/>
                <w:szCs w:val="21"/>
              </w:rPr>
            </w:pPr>
            <w:r>
              <w:rPr>
                <w:rFonts w:hint="eastAsia" w:ascii="宋体" w:hAnsi="宋体"/>
                <w:b/>
                <w:color w:val="auto"/>
                <w:szCs w:val="21"/>
              </w:rPr>
              <w:t>序号</w:t>
            </w:r>
          </w:p>
        </w:tc>
        <w:tc>
          <w:tcPr>
            <w:tcW w:w="1062" w:type="dxa"/>
            <w:shd w:val="clear" w:color="auto" w:fill="A6A6A6"/>
          </w:tcPr>
          <w:p w14:paraId="5FBA9F96">
            <w:pPr>
              <w:jc w:val="center"/>
              <w:rPr>
                <w:rFonts w:ascii="宋体" w:hAnsi="宋体"/>
                <w:b/>
                <w:color w:val="auto"/>
                <w:szCs w:val="21"/>
              </w:rPr>
            </w:pPr>
            <w:r>
              <w:rPr>
                <w:rFonts w:hint="eastAsia" w:ascii="宋体" w:hAnsi="宋体"/>
                <w:b/>
                <w:color w:val="auto"/>
                <w:szCs w:val="21"/>
              </w:rPr>
              <w:t>重要性</w:t>
            </w:r>
          </w:p>
        </w:tc>
        <w:tc>
          <w:tcPr>
            <w:tcW w:w="1934" w:type="dxa"/>
            <w:shd w:val="clear" w:color="auto" w:fill="A6A6A6"/>
          </w:tcPr>
          <w:p w14:paraId="27726EDC">
            <w:pPr>
              <w:jc w:val="center"/>
              <w:rPr>
                <w:rFonts w:ascii="宋体" w:hAnsi="宋体"/>
                <w:b/>
                <w:color w:val="auto"/>
                <w:szCs w:val="21"/>
              </w:rPr>
            </w:pPr>
            <w:r>
              <w:rPr>
                <w:rFonts w:hint="eastAsia" w:ascii="宋体" w:hAnsi="宋体"/>
                <w:b/>
                <w:color w:val="auto"/>
                <w:szCs w:val="21"/>
              </w:rPr>
              <w:t>指标项</w:t>
            </w:r>
          </w:p>
        </w:tc>
        <w:tc>
          <w:tcPr>
            <w:tcW w:w="3330" w:type="dxa"/>
            <w:shd w:val="clear" w:color="auto" w:fill="A6A6A6"/>
          </w:tcPr>
          <w:p w14:paraId="07345A25">
            <w:pPr>
              <w:jc w:val="center"/>
              <w:rPr>
                <w:rFonts w:ascii="宋体" w:hAnsi="宋体"/>
                <w:b/>
                <w:color w:val="auto"/>
                <w:szCs w:val="21"/>
              </w:rPr>
            </w:pPr>
            <w:r>
              <w:rPr>
                <w:rFonts w:hint="eastAsia" w:ascii="宋体" w:hAnsi="宋体"/>
                <w:b/>
                <w:color w:val="auto"/>
                <w:szCs w:val="21"/>
              </w:rPr>
              <w:t>指标要求</w:t>
            </w:r>
          </w:p>
        </w:tc>
        <w:tc>
          <w:tcPr>
            <w:tcW w:w="1978" w:type="dxa"/>
            <w:shd w:val="clear" w:color="auto" w:fill="A6A6A6"/>
          </w:tcPr>
          <w:p w14:paraId="58140C36">
            <w:pPr>
              <w:jc w:val="center"/>
              <w:rPr>
                <w:rFonts w:ascii="宋体" w:hAnsi="宋体"/>
                <w:b/>
                <w:color w:val="auto"/>
                <w:szCs w:val="21"/>
              </w:rPr>
            </w:pPr>
            <w:r>
              <w:rPr>
                <w:rFonts w:hint="eastAsia" w:ascii="宋体" w:hAnsi="宋体"/>
                <w:b/>
                <w:color w:val="auto"/>
                <w:szCs w:val="21"/>
              </w:rPr>
              <w:t>证明材料要求</w:t>
            </w:r>
          </w:p>
        </w:tc>
      </w:tr>
      <w:tr w14:paraId="022AE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061" w:type="dxa"/>
            <w:gridSpan w:val="5"/>
          </w:tcPr>
          <w:p w14:paraId="2AF84296">
            <w:pPr>
              <w:jc w:val="center"/>
              <w:rPr>
                <w:rFonts w:ascii="宋体" w:hAnsi="宋体"/>
                <w:color w:val="auto"/>
                <w:szCs w:val="21"/>
              </w:rPr>
            </w:pPr>
          </w:p>
        </w:tc>
      </w:tr>
      <w:tr w14:paraId="366A4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15ABA064">
            <w:pPr>
              <w:widowControl w:val="0"/>
              <w:jc w:val="center"/>
              <w:rPr>
                <w:rFonts w:ascii="宋体" w:hAnsi="宋体"/>
                <w:color w:val="auto"/>
                <w:szCs w:val="21"/>
              </w:rPr>
            </w:pPr>
            <w:r>
              <w:rPr>
                <w:rFonts w:hint="eastAsia" w:ascii="宋体" w:hAnsi="宋体"/>
                <w:color w:val="auto"/>
                <w:szCs w:val="21"/>
                <w:lang w:val="en-US" w:eastAsia="zh-CN"/>
              </w:rPr>
              <w:t>1</w:t>
            </w:r>
          </w:p>
        </w:tc>
        <w:tc>
          <w:tcPr>
            <w:tcW w:w="1062" w:type="dxa"/>
            <w:vAlign w:val="center"/>
          </w:tcPr>
          <w:p w14:paraId="58674C64">
            <w:pPr>
              <w:jc w:val="center"/>
              <w:rPr>
                <w:rFonts w:ascii="宋体" w:hAnsi="宋体"/>
                <w:b/>
                <w:color w:val="auto"/>
                <w:szCs w:val="21"/>
              </w:rPr>
            </w:pPr>
            <w:r>
              <w:rPr>
                <w:rFonts w:hint="eastAsia"/>
                <w:color w:val="auto"/>
              </w:rPr>
              <w:t>△</w:t>
            </w:r>
          </w:p>
        </w:tc>
        <w:tc>
          <w:tcPr>
            <w:tcW w:w="1934" w:type="dxa"/>
            <w:vAlign w:val="center"/>
          </w:tcPr>
          <w:p w14:paraId="45855B72">
            <w:pPr>
              <w:spacing w:line="360" w:lineRule="auto"/>
              <w:jc w:val="center"/>
              <w:rPr>
                <w:rFonts w:ascii="宋体" w:hAnsi="宋体"/>
                <w:color w:val="auto"/>
                <w:szCs w:val="21"/>
                <w:lang w:bidi="en-US"/>
              </w:rPr>
            </w:pPr>
            <w:r>
              <w:rPr>
                <w:rFonts w:hint="eastAsia" w:ascii="宋体" w:hAnsi="宋体" w:eastAsia="宋体" w:cs="宋体"/>
                <w:i w:val="0"/>
                <w:iCs w:val="0"/>
                <w:color w:val="auto"/>
                <w:kern w:val="0"/>
                <w:sz w:val="22"/>
                <w:szCs w:val="22"/>
                <w:u w:val="none"/>
                <w:lang w:val="en-US" w:eastAsia="zh-CN" w:bidi="ar"/>
              </w:rPr>
              <w:t>基本参数</w:t>
            </w:r>
          </w:p>
        </w:tc>
        <w:tc>
          <w:tcPr>
            <w:tcW w:w="3330" w:type="dxa"/>
            <w:vAlign w:val="center"/>
          </w:tcPr>
          <w:p w14:paraId="4ED38C66">
            <w:pPr>
              <w:spacing w:line="360" w:lineRule="auto"/>
              <w:rPr>
                <w:rFonts w:ascii="宋体" w:hAnsi="宋体"/>
                <w:color w:val="auto"/>
                <w:szCs w:val="21"/>
                <w:lang w:bidi="en-US"/>
              </w:rPr>
            </w:pPr>
            <w:r>
              <w:rPr>
                <w:rFonts w:hint="eastAsia" w:ascii="宋体" w:hAnsi="宋体" w:eastAsia="宋体" w:cs="宋体"/>
                <w:b w:val="0"/>
                <w:bCs w:val="0"/>
                <w:color w:val="auto"/>
                <w:kern w:val="0"/>
                <w:sz w:val="21"/>
                <w:szCs w:val="21"/>
                <w:lang w:bidi="ar"/>
              </w:rPr>
              <w:t>DN20</w:t>
            </w:r>
          </w:p>
        </w:tc>
        <w:tc>
          <w:tcPr>
            <w:tcW w:w="1978" w:type="dxa"/>
            <w:vAlign w:val="center"/>
          </w:tcPr>
          <w:p w14:paraId="4CC1E840">
            <w:pPr>
              <w:spacing w:line="360" w:lineRule="auto"/>
              <w:jc w:val="center"/>
              <w:rPr>
                <w:rFonts w:ascii="宋体" w:hAnsi="宋体"/>
                <w:color w:val="auto"/>
                <w:szCs w:val="21"/>
                <w:lang w:bidi="en-US"/>
              </w:rPr>
            </w:pPr>
            <w:r>
              <w:rPr>
                <w:rFonts w:hint="eastAsia" w:ascii="宋体" w:hAnsi="宋体"/>
                <w:color w:val="auto"/>
                <w:szCs w:val="21"/>
                <w:lang w:val="en-US" w:eastAsia="zh-CN" w:bidi="en-US"/>
              </w:rPr>
              <w:t>否</w:t>
            </w:r>
          </w:p>
        </w:tc>
      </w:tr>
    </w:tbl>
    <w:p w14:paraId="0B6D8B61">
      <w:pPr>
        <w:rPr>
          <w:color w:val="auto"/>
        </w:rPr>
      </w:pPr>
    </w:p>
    <w:p w14:paraId="36C73E2F">
      <w:pPr>
        <w:pStyle w:val="6"/>
        <w:bidi w:val="0"/>
        <w:rPr>
          <w:rFonts w:hint="eastAsia"/>
          <w:lang w:val="en-US" w:eastAsia="zh-CN"/>
        </w:rPr>
      </w:pPr>
      <w:r>
        <w:rPr>
          <w:rFonts w:hint="eastAsia"/>
          <w:lang w:val="en-US" w:eastAsia="zh-CN"/>
        </w:rPr>
        <w:t>辅材</w:t>
      </w:r>
    </w:p>
    <w:p w14:paraId="79FFC1D7">
      <w:pPr>
        <w:rPr>
          <w:color w:val="auto"/>
        </w:rPr>
      </w:pPr>
    </w:p>
    <w:tbl>
      <w:tblPr>
        <w:tblStyle w:val="79"/>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062"/>
        <w:gridCol w:w="1934"/>
        <w:gridCol w:w="3330"/>
        <w:gridCol w:w="1978"/>
      </w:tblGrid>
      <w:tr w14:paraId="0BF8C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shd w:val="clear" w:color="auto" w:fill="A6A6A6"/>
          </w:tcPr>
          <w:p w14:paraId="5C744DFB">
            <w:pPr>
              <w:jc w:val="center"/>
              <w:rPr>
                <w:rFonts w:ascii="宋体" w:hAnsi="宋体"/>
                <w:b/>
                <w:color w:val="auto"/>
                <w:szCs w:val="21"/>
              </w:rPr>
            </w:pPr>
            <w:r>
              <w:rPr>
                <w:rFonts w:hint="eastAsia" w:ascii="宋体" w:hAnsi="宋体"/>
                <w:b/>
                <w:color w:val="auto"/>
                <w:szCs w:val="21"/>
              </w:rPr>
              <w:t>序号</w:t>
            </w:r>
          </w:p>
        </w:tc>
        <w:tc>
          <w:tcPr>
            <w:tcW w:w="1062" w:type="dxa"/>
            <w:shd w:val="clear" w:color="auto" w:fill="A6A6A6"/>
          </w:tcPr>
          <w:p w14:paraId="5C997363">
            <w:pPr>
              <w:jc w:val="center"/>
              <w:rPr>
                <w:rFonts w:ascii="宋体" w:hAnsi="宋体"/>
                <w:b/>
                <w:color w:val="auto"/>
                <w:szCs w:val="21"/>
              </w:rPr>
            </w:pPr>
            <w:r>
              <w:rPr>
                <w:rFonts w:hint="eastAsia" w:ascii="宋体" w:hAnsi="宋体"/>
                <w:b/>
                <w:color w:val="auto"/>
                <w:szCs w:val="21"/>
              </w:rPr>
              <w:t>重要性</w:t>
            </w:r>
          </w:p>
        </w:tc>
        <w:tc>
          <w:tcPr>
            <w:tcW w:w="1934" w:type="dxa"/>
            <w:shd w:val="clear" w:color="auto" w:fill="A6A6A6"/>
          </w:tcPr>
          <w:p w14:paraId="1C28FCC4">
            <w:pPr>
              <w:jc w:val="center"/>
              <w:rPr>
                <w:rFonts w:ascii="宋体" w:hAnsi="宋体"/>
                <w:b/>
                <w:color w:val="auto"/>
                <w:szCs w:val="21"/>
              </w:rPr>
            </w:pPr>
            <w:r>
              <w:rPr>
                <w:rFonts w:hint="eastAsia" w:ascii="宋体" w:hAnsi="宋体"/>
                <w:b/>
                <w:color w:val="auto"/>
                <w:szCs w:val="21"/>
              </w:rPr>
              <w:t>指标项</w:t>
            </w:r>
          </w:p>
        </w:tc>
        <w:tc>
          <w:tcPr>
            <w:tcW w:w="3330" w:type="dxa"/>
            <w:shd w:val="clear" w:color="auto" w:fill="A6A6A6"/>
          </w:tcPr>
          <w:p w14:paraId="27960A48">
            <w:pPr>
              <w:jc w:val="center"/>
              <w:rPr>
                <w:rFonts w:ascii="宋体" w:hAnsi="宋体"/>
                <w:b/>
                <w:color w:val="auto"/>
                <w:szCs w:val="21"/>
              </w:rPr>
            </w:pPr>
            <w:r>
              <w:rPr>
                <w:rFonts w:hint="eastAsia" w:ascii="宋体" w:hAnsi="宋体"/>
                <w:b/>
                <w:color w:val="auto"/>
                <w:szCs w:val="21"/>
              </w:rPr>
              <w:t>指标要求</w:t>
            </w:r>
          </w:p>
        </w:tc>
        <w:tc>
          <w:tcPr>
            <w:tcW w:w="1978" w:type="dxa"/>
            <w:shd w:val="clear" w:color="auto" w:fill="A6A6A6"/>
          </w:tcPr>
          <w:p w14:paraId="0A399F9A">
            <w:pPr>
              <w:jc w:val="center"/>
              <w:rPr>
                <w:rFonts w:ascii="宋体" w:hAnsi="宋体"/>
                <w:b/>
                <w:color w:val="auto"/>
                <w:szCs w:val="21"/>
              </w:rPr>
            </w:pPr>
            <w:r>
              <w:rPr>
                <w:rFonts w:hint="eastAsia" w:ascii="宋体" w:hAnsi="宋体"/>
                <w:b/>
                <w:color w:val="auto"/>
                <w:szCs w:val="21"/>
              </w:rPr>
              <w:t>证明材料要求</w:t>
            </w:r>
          </w:p>
        </w:tc>
      </w:tr>
      <w:tr w14:paraId="5064B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061" w:type="dxa"/>
            <w:gridSpan w:val="5"/>
          </w:tcPr>
          <w:p w14:paraId="5CFC2B95">
            <w:pPr>
              <w:jc w:val="center"/>
              <w:rPr>
                <w:rFonts w:ascii="宋体" w:hAnsi="宋体"/>
                <w:color w:val="auto"/>
                <w:szCs w:val="21"/>
              </w:rPr>
            </w:pPr>
          </w:p>
        </w:tc>
      </w:tr>
      <w:tr w14:paraId="69F1F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22F3CD46">
            <w:pPr>
              <w:widowControl w:val="0"/>
              <w:jc w:val="center"/>
              <w:rPr>
                <w:rFonts w:ascii="宋体" w:hAnsi="宋体"/>
                <w:color w:val="auto"/>
                <w:szCs w:val="21"/>
              </w:rPr>
            </w:pPr>
            <w:r>
              <w:rPr>
                <w:rFonts w:hint="eastAsia" w:ascii="宋体" w:hAnsi="宋体"/>
                <w:color w:val="auto"/>
                <w:szCs w:val="21"/>
                <w:lang w:val="en-US" w:eastAsia="zh-CN"/>
              </w:rPr>
              <w:t>1</w:t>
            </w:r>
          </w:p>
        </w:tc>
        <w:tc>
          <w:tcPr>
            <w:tcW w:w="1062" w:type="dxa"/>
            <w:vAlign w:val="center"/>
          </w:tcPr>
          <w:p w14:paraId="41DA63E5">
            <w:pPr>
              <w:jc w:val="center"/>
              <w:rPr>
                <w:rFonts w:ascii="宋体" w:hAnsi="宋体"/>
                <w:b/>
                <w:color w:val="auto"/>
                <w:szCs w:val="21"/>
              </w:rPr>
            </w:pPr>
            <w:r>
              <w:rPr>
                <w:rFonts w:hint="eastAsia"/>
                <w:color w:val="auto"/>
              </w:rPr>
              <w:t>△</w:t>
            </w:r>
          </w:p>
        </w:tc>
        <w:tc>
          <w:tcPr>
            <w:tcW w:w="1934" w:type="dxa"/>
            <w:vAlign w:val="center"/>
          </w:tcPr>
          <w:p w14:paraId="37F44A20">
            <w:pPr>
              <w:spacing w:line="360" w:lineRule="auto"/>
              <w:jc w:val="center"/>
              <w:rPr>
                <w:rFonts w:ascii="宋体" w:hAnsi="宋体"/>
                <w:color w:val="auto"/>
                <w:szCs w:val="21"/>
                <w:lang w:bidi="en-US"/>
              </w:rPr>
            </w:pPr>
            <w:r>
              <w:rPr>
                <w:rFonts w:hint="eastAsia" w:ascii="宋体" w:hAnsi="宋体" w:eastAsia="宋体" w:cs="宋体"/>
                <w:i w:val="0"/>
                <w:iCs w:val="0"/>
                <w:color w:val="auto"/>
                <w:kern w:val="0"/>
                <w:sz w:val="22"/>
                <w:szCs w:val="22"/>
                <w:u w:val="none"/>
                <w:lang w:val="en-US" w:eastAsia="zh-CN" w:bidi="ar"/>
              </w:rPr>
              <w:t>基本参数</w:t>
            </w:r>
          </w:p>
        </w:tc>
        <w:tc>
          <w:tcPr>
            <w:tcW w:w="3330" w:type="dxa"/>
            <w:vAlign w:val="center"/>
          </w:tcPr>
          <w:p w14:paraId="39920F3B">
            <w:pPr>
              <w:spacing w:line="360" w:lineRule="auto"/>
              <w:rPr>
                <w:rFonts w:ascii="宋体" w:hAnsi="宋体"/>
                <w:color w:val="auto"/>
                <w:szCs w:val="21"/>
                <w:lang w:bidi="en-US"/>
              </w:rPr>
            </w:pPr>
            <w:r>
              <w:rPr>
                <w:rFonts w:hint="eastAsia" w:ascii="宋体" w:hAnsi="宋体" w:eastAsia="宋体" w:cs="宋体"/>
                <w:b w:val="0"/>
                <w:bCs w:val="0"/>
                <w:color w:val="auto"/>
                <w:kern w:val="0"/>
                <w:sz w:val="21"/>
                <w:szCs w:val="21"/>
                <w:lang w:bidi="ar"/>
              </w:rPr>
              <w:t>跳线、管件接插件、标签、扎带、底盒、排插、小五金等</w:t>
            </w:r>
          </w:p>
        </w:tc>
        <w:tc>
          <w:tcPr>
            <w:tcW w:w="1978" w:type="dxa"/>
            <w:vAlign w:val="center"/>
          </w:tcPr>
          <w:p w14:paraId="18F0B3E7">
            <w:pPr>
              <w:spacing w:line="360" w:lineRule="auto"/>
              <w:jc w:val="center"/>
              <w:rPr>
                <w:rFonts w:ascii="宋体" w:hAnsi="宋体"/>
                <w:color w:val="auto"/>
                <w:szCs w:val="21"/>
                <w:lang w:bidi="en-US"/>
              </w:rPr>
            </w:pPr>
            <w:r>
              <w:rPr>
                <w:rFonts w:hint="eastAsia" w:ascii="宋体" w:hAnsi="宋体"/>
                <w:color w:val="auto"/>
                <w:szCs w:val="21"/>
                <w:lang w:val="en-US" w:eastAsia="zh-CN" w:bidi="en-US"/>
              </w:rPr>
              <w:t>否</w:t>
            </w:r>
          </w:p>
        </w:tc>
      </w:tr>
    </w:tbl>
    <w:p w14:paraId="37A487B1">
      <w:pPr>
        <w:rPr>
          <w:color w:val="auto"/>
        </w:rPr>
      </w:pPr>
    </w:p>
    <w:p w14:paraId="2E13963C">
      <w:pPr>
        <w:rPr>
          <w:color w:val="auto"/>
        </w:rPr>
      </w:pPr>
    </w:p>
    <w:p w14:paraId="6D24A3A4">
      <w:pPr>
        <w:pStyle w:val="6"/>
        <w:bidi w:val="0"/>
        <w:ind w:left="0" w:firstLine="402"/>
      </w:pPr>
      <w:r>
        <w:rPr>
          <w:rFonts w:hint="eastAsia"/>
        </w:rPr>
        <w:t>安装调试</w:t>
      </w:r>
    </w:p>
    <w:p w14:paraId="7093E341">
      <w:pPr>
        <w:rPr>
          <w:color w:val="auto"/>
        </w:rPr>
      </w:pPr>
    </w:p>
    <w:tbl>
      <w:tblPr>
        <w:tblStyle w:val="79"/>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062"/>
        <w:gridCol w:w="1934"/>
        <w:gridCol w:w="3330"/>
        <w:gridCol w:w="1978"/>
      </w:tblGrid>
      <w:tr w14:paraId="31652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trPr>
        <w:tc>
          <w:tcPr>
            <w:tcW w:w="757" w:type="dxa"/>
            <w:shd w:val="clear" w:color="auto" w:fill="A6A6A6"/>
          </w:tcPr>
          <w:p w14:paraId="166D308C">
            <w:pPr>
              <w:jc w:val="center"/>
              <w:rPr>
                <w:rFonts w:ascii="宋体" w:hAnsi="宋体"/>
                <w:b/>
                <w:color w:val="auto"/>
                <w:szCs w:val="21"/>
              </w:rPr>
            </w:pPr>
            <w:r>
              <w:rPr>
                <w:rFonts w:hint="eastAsia" w:ascii="宋体" w:hAnsi="宋体"/>
                <w:b/>
                <w:color w:val="auto"/>
                <w:szCs w:val="21"/>
              </w:rPr>
              <w:t>序号</w:t>
            </w:r>
          </w:p>
        </w:tc>
        <w:tc>
          <w:tcPr>
            <w:tcW w:w="1062" w:type="dxa"/>
            <w:shd w:val="clear" w:color="auto" w:fill="A6A6A6"/>
          </w:tcPr>
          <w:p w14:paraId="728247B0">
            <w:pPr>
              <w:jc w:val="center"/>
              <w:rPr>
                <w:rFonts w:ascii="宋体" w:hAnsi="宋体"/>
                <w:b/>
                <w:color w:val="auto"/>
                <w:szCs w:val="21"/>
              </w:rPr>
            </w:pPr>
            <w:r>
              <w:rPr>
                <w:rFonts w:hint="eastAsia" w:ascii="宋体" w:hAnsi="宋体"/>
                <w:b/>
                <w:color w:val="auto"/>
                <w:szCs w:val="21"/>
              </w:rPr>
              <w:t>重要性</w:t>
            </w:r>
          </w:p>
        </w:tc>
        <w:tc>
          <w:tcPr>
            <w:tcW w:w="1934" w:type="dxa"/>
            <w:shd w:val="clear" w:color="auto" w:fill="A6A6A6"/>
          </w:tcPr>
          <w:p w14:paraId="6EDD9277">
            <w:pPr>
              <w:jc w:val="center"/>
              <w:rPr>
                <w:rFonts w:ascii="宋体" w:hAnsi="宋体"/>
                <w:b/>
                <w:color w:val="auto"/>
                <w:szCs w:val="21"/>
              </w:rPr>
            </w:pPr>
            <w:r>
              <w:rPr>
                <w:rFonts w:hint="eastAsia" w:ascii="宋体" w:hAnsi="宋体"/>
                <w:b/>
                <w:color w:val="auto"/>
                <w:szCs w:val="21"/>
              </w:rPr>
              <w:t>指标项</w:t>
            </w:r>
          </w:p>
        </w:tc>
        <w:tc>
          <w:tcPr>
            <w:tcW w:w="3330" w:type="dxa"/>
            <w:shd w:val="clear" w:color="auto" w:fill="A6A6A6"/>
          </w:tcPr>
          <w:p w14:paraId="0B403AFC">
            <w:pPr>
              <w:jc w:val="center"/>
              <w:rPr>
                <w:rFonts w:ascii="宋体" w:hAnsi="宋体"/>
                <w:b/>
                <w:color w:val="auto"/>
                <w:szCs w:val="21"/>
              </w:rPr>
            </w:pPr>
            <w:r>
              <w:rPr>
                <w:rFonts w:hint="eastAsia" w:ascii="宋体" w:hAnsi="宋体"/>
                <w:b/>
                <w:color w:val="auto"/>
                <w:szCs w:val="21"/>
              </w:rPr>
              <w:t>指标要求</w:t>
            </w:r>
          </w:p>
        </w:tc>
        <w:tc>
          <w:tcPr>
            <w:tcW w:w="1978" w:type="dxa"/>
            <w:shd w:val="clear" w:color="auto" w:fill="A6A6A6"/>
          </w:tcPr>
          <w:p w14:paraId="006E4350">
            <w:pPr>
              <w:jc w:val="center"/>
              <w:rPr>
                <w:rFonts w:ascii="宋体" w:hAnsi="宋体"/>
                <w:b/>
                <w:color w:val="auto"/>
                <w:szCs w:val="21"/>
              </w:rPr>
            </w:pPr>
            <w:r>
              <w:rPr>
                <w:rFonts w:hint="eastAsia" w:ascii="宋体" w:hAnsi="宋体"/>
                <w:b/>
                <w:color w:val="auto"/>
                <w:szCs w:val="21"/>
              </w:rPr>
              <w:t>证明材料要求</w:t>
            </w:r>
          </w:p>
        </w:tc>
      </w:tr>
      <w:tr w14:paraId="5A011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061" w:type="dxa"/>
            <w:gridSpan w:val="5"/>
          </w:tcPr>
          <w:p w14:paraId="24C5D67F">
            <w:pPr>
              <w:jc w:val="center"/>
              <w:rPr>
                <w:rFonts w:ascii="宋体" w:hAnsi="宋体"/>
                <w:color w:val="auto"/>
                <w:szCs w:val="21"/>
              </w:rPr>
            </w:pPr>
          </w:p>
        </w:tc>
      </w:tr>
      <w:tr w14:paraId="7D2D5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008C4FFE">
            <w:pPr>
              <w:widowControl w:val="0"/>
              <w:jc w:val="center"/>
              <w:rPr>
                <w:rFonts w:ascii="宋体" w:hAnsi="宋体"/>
                <w:color w:val="auto"/>
                <w:szCs w:val="21"/>
              </w:rPr>
            </w:pPr>
            <w:r>
              <w:rPr>
                <w:rFonts w:hint="eastAsia" w:ascii="宋体" w:hAnsi="宋体"/>
                <w:color w:val="auto"/>
                <w:szCs w:val="21"/>
                <w:lang w:val="en-US" w:eastAsia="zh-CN"/>
              </w:rPr>
              <w:t>1</w:t>
            </w:r>
          </w:p>
        </w:tc>
        <w:tc>
          <w:tcPr>
            <w:tcW w:w="1062" w:type="dxa"/>
            <w:vAlign w:val="center"/>
          </w:tcPr>
          <w:p w14:paraId="0D76E2C3">
            <w:pPr>
              <w:jc w:val="center"/>
              <w:rPr>
                <w:rFonts w:ascii="宋体" w:hAnsi="宋体"/>
                <w:b/>
                <w:color w:val="auto"/>
                <w:szCs w:val="21"/>
              </w:rPr>
            </w:pPr>
            <w:r>
              <w:rPr>
                <w:rFonts w:hint="eastAsia"/>
                <w:color w:val="auto"/>
              </w:rPr>
              <w:t>△</w:t>
            </w:r>
          </w:p>
        </w:tc>
        <w:tc>
          <w:tcPr>
            <w:tcW w:w="1934" w:type="dxa"/>
            <w:vAlign w:val="center"/>
          </w:tcPr>
          <w:p w14:paraId="4E91194D">
            <w:pPr>
              <w:spacing w:line="360" w:lineRule="auto"/>
              <w:jc w:val="center"/>
              <w:rPr>
                <w:rFonts w:ascii="宋体" w:hAnsi="宋体"/>
                <w:color w:val="auto"/>
                <w:szCs w:val="21"/>
                <w:lang w:bidi="en-US"/>
              </w:rPr>
            </w:pPr>
            <w:r>
              <w:rPr>
                <w:rFonts w:hint="eastAsia" w:ascii="宋体" w:hAnsi="宋体" w:eastAsia="宋体" w:cs="宋体"/>
                <w:i w:val="0"/>
                <w:iCs w:val="0"/>
                <w:color w:val="auto"/>
                <w:kern w:val="0"/>
                <w:sz w:val="22"/>
                <w:szCs w:val="22"/>
                <w:u w:val="none"/>
                <w:lang w:val="en-US" w:eastAsia="zh-CN" w:bidi="ar"/>
              </w:rPr>
              <w:t>基本参数</w:t>
            </w:r>
          </w:p>
        </w:tc>
        <w:tc>
          <w:tcPr>
            <w:tcW w:w="3330" w:type="dxa"/>
            <w:vAlign w:val="center"/>
          </w:tcPr>
          <w:p w14:paraId="44E89926">
            <w:pPr>
              <w:spacing w:line="360" w:lineRule="auto"/>
              <w:rPr>
                <w:rFonts w:ascii="宋体" w:hAnsi="宋体"/>
                <w:color w:val="auto"/>
                <w:szCs w:val="21"/>
                <w:lang w:bidi="en-US"/>
              </w:rPr>
            </w:pPr>
            <w:r>
              <w:rPr>
                <w:rFonts w:hint="eastAsia" w:ascii="宋体" w:hAnsi="宋体" w:eastAsia="宋体" w:cs="宋体"/>
                <w:b w:val="0"/>
                <w:bCs w:val="0"/>
                <w:color w:val="auto"/>
                <w:kern w:val="0"/>
                <w:sz w:val="21"/>
                <w:szCs w:val="21"/>
                <w:lang w:bidi="ar"/>
              </w:rPr>
              <w:t>完成</w:t>
            </w:r>
            <w:r>
              <w:rPr>
                <w:rFonts w:hint="eastAsia" w:ascii="宋体" w:hAnsi="宋体" w:eastAsia="宋体" w:cs="宋体"/>
                <w:b w:val="0"/>
                <w:bCs w:val="0"/>
                <w:color w:val="auto"/>
                <w:kern w:val="0"/>
                <w:sz w:val="21"/>
                <w:szCs w:val="21"/>
                <w:lang w:val="en-US" w:eastAsia="zh-CN" w:bidi="ar"/>
              </w:rPr>
              <w:t>一键报警系统</w:t>
            </w:r>
            <w:r>
              <w:rPr>
                <w:rFonts w:hint="eastAsia" w:ascii="宋体" w:hAnsi="宋体" w:eastAsia="宋体" w:cs="宋体"/>
                <w:b w:val="0"/>
                <w:bCs w:val="0"/>
                <w:color w:val="auto"/>
                <w:kern w:val="0"/>
                <w:sz w:val="21"/>
                <w:szCs w:val="21"/>
                <w:lang w:bidi="ar"/>
              </w:rPr>
              <w:t>的线路线缆敷设，完成</w:t>
            </w:r>
            <w:r>
              <w:rPr>
                <w:rFonts w:hint="eastAsia" w:ascii="宋体" w:hAnsi="宋体" w:eastAsia="宋体" w:cs="宋体"/>
                <w:b w:val="0"/>
                <w:bCs w:val="0"/>
                <w:color w:val="auto"/>
                <w:kern w:val="0"/>
                <w:sz w:val="21"/>
                <w:szCs w:val="21"/>
                <w:lang w:val="en-US" w:eastAsia="zh-CN" w:bidi="ar"/>
              </w:rPr>
              <w:t>一键报警系统</w:t>
            </w:r>
            <w:r>
              <w:rPr>
                <w:rFonts w:hint="eastAsia" w:ascii="宋体" w:hAnsi="宋体" w:eastAsia="宋体" w:cs="宋体"/>
                <w:b w:val="0"/>
                <w:bCs w:val="0"/>
                <w:color w:val="auto"/>
                <w:kern w:val="0"/>
                <w:sz w:val="21"/>
                <w:szCs w:val="21"/>
                <w:lang w:bidi="ar"/>
              </w:rPr>
              <w:t>接入现有</w:t>
            </w:r>
            <w:r>
              <w:rPr>
                <w:rFonts w:hint="eastAsia" w:ascii="宋体" w:hAnsi="宋体" w:eastAsia="宋体" w:cs="宋体"/>
                <w:b w:val="0"/>
                <w:bCs w:val="0"/>
                <w:color w:val="auto"/>
                <w:kern w:val="0"/>
                <w:sz w:val="21"/>
                <w:szCs w:val="21"/>
                <w:lang w:val="en-US" w:eastAsia="zh-CN" w:bidi="ar"/>
              </w:rPr>
              <w:t>管理</w:t>
            </w:r>
            <w:r>
              <w:rPr>
                <w:rFonts w:hint="eastAsia" w:ascii="宋体" w:hAnsi="宋体" w:eastAsia="宋体" w:cs="宋体"/>
                <w:b w:val="0"/>
                <w:bCs w:val="0"/>
                <w:color w:val="auto"/>
                <w:kern w:val="0"/>
                <w:sz w:val="21"/>
                <w:szCs w:val="21"/>
                <w:lang w:bidi="ar"/>
              </w:rPr>
              <w:t>平台，保证正常使用。</w:t>
            </w:r>
          </w:p>
        </w:tc>
        <w:tc>
          <w:tcPr>
            <w:tcW w:w="1978" w:type="dxa"/>
            <w:vAlign w:val="center"/>
          </w:tcPr>
          <w:p w14:paraId="46779FAE">
            <w:pPr>
              <w:spacing w:line="360" w:lineRule="auto"/>
              <w:jc w:val="center"/>
              <w:rPr>
                <w:rFonts w:ascii="宋体" w:hAnsi="宋体"/>
                <w:color w:val="auto"/>
                <w:szCs w:val="21"/>
                <w:lang w:bidi="en-US"/>
              </w:rPr>
            </w:pPr>
            <w:r>
              <w:rPr>
                <w:rFonts w:hint="eastAsia" w:ascii="宋体" w:hAnsi="宋体"/>
                <w:color w:val="auto"/>
                <w:szCs w:val="21"/>
                <w:lang w:val="en-US" w:eastAsia="zh-CN" w:bidi="en-US"/>
              </w:rPr>
              <w:t>否</w:t>
            </w:r>
          </w:p>
        </w:tc>
      </w:tr>
    </w:tbl>
    <w:p w14:paraId="034291C6">
      <w:pPr>
        <w:rPr>
          <w:color w:val="auto"/>
        </w:rPr>
      </w:pPr>
      <w:r>
        <w:rPr>
          <w:color w:val="auto"/>
        </w:rPr>
        <w:br w:type="page"/>
      </w:r>
    </w:p>
    <w:p w14:paraId="0652073F">
      <w:pPr>
        <w:pStyle w:val="2"/>
        <w:numPr>
          <w:ilvl w:val="0"/>
          <w:numId w:val="0"/>
        </w:numPr>
        <w:bidi w:val="0"/>
        <w:ind w:leftChars="0"/>
        <w:rPr>
          <w:rFonts w:hint="eastAsia"/>
        </w:rPr>
      </w:pPr>
      <w:r>
        <w:rPr>
          <w:rFonts w:hint="eastAsia"/>
          <w:lang w:val="en-US" w:eastAsia="zh-CN"/>
        </w:rPr>
        <w:t>五、</w:t>
      </w:r>
      <w:r>
        <w:rPr>
          <w:rFonts w:hint="eastAsia"/>
        </w:rPr>
        <w:t>服务要求</w:t>
      </w:r>
    </w:p>
    <w:p w14:paraId="3957414D">
      <w:pPr>
        <w:pStyle w:val="3"/>
        <w:bidi w:val="0"/>
        <w:rPr>
          <w:rFonts w:hint="default"/>
          <w:lang w:val="en-US" w:eastAsia="zh-CN"/>
        </w:rPr>
      </w:pPr>
      <w:r>
        <w:rPr>
          <w:rFonts w:hint="eastAsia"/>
          <w:lang w:val="en-US" w:eastAsia="zh-CN"/>
        </w:rPr>
        <w:t>第1包：</w:t>
      </w:r>
      <w:r>
        <w:rPr>
          <w:rFonts w:hint="eastAsia"/>
          <w:b/>
          <w:bCs/>
          <w:color w:val="auto"/>
          <w:lang w:val="en-US" w:eastAsia="zh-CN"/>
        </w:rPr>
        <w:t>监控存储扩容</w:t>
      </w:r>
    </w:p>
    <w:p w14:paraId="2E8DD818">
      <w:r>
        <w:rPr>
          <w:rFonts w:hint="eastAsia"/>
        </w:rPr>
        <w:t>①重要性分为“★”、“#”和“△”。★代表实质性指标，不满足该指标项将导致投标被拒绝，#代表重要指标，△则表示一般指标项。</w:t>
      </w:r>
    </w:p>
    <w:p w14:paraId="3DE17C15">
      <w:r>
        <w:rPr>
          <w:rFonts w:hint="eastAsia"/>
        </w:rPr>
        <w:t>②“证明材料要求”项可填“是”和“否”。填“是”的，投标人须按“服务要求标准”提供相关证明材料。</w:t>
      </w:r>
    </w:p>
    <w:p w14:paraId="0651B2E6">
      <w:pPr>
        <w:rPr>
          <w:rFonts w:hint="default"/>
          <w:lang w:val="en-US" w:eastAsia="zh-CN"/>
        </w:rPr>
      </w:pPr>
    </w:p>
    <w:p w14:paraId="0B7F0688">
      <w:pPr>
        <w:rPr>
          <w:rFonts w:hint="eastAsia"/>
        </w:rPr>
      </w:pPr>
    </w:p>
    <w:tbl>
      <w:tblPr>
        <w:tblStyle w:val="79"/>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0"/>
        <w:gridCol w:w="852"/>
        <w:gridCol w:w="4675"/>
        <w:gridCol w:w="2149"/>
      </w:tblGrid>
      <w:tr w14:paraId="1D461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43B17938">
            <w:pPr>
              <w:spacing w:line="240" w:lineRule="auto"/>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序号</w:t>
            </w:r>
          </w:p>
        </w:tc>
        <w:tc>
          <w:tcPr>
            <w:tcW w:w="710" w:type="dxa"/>
          </w:tcPr>
          <w:p w14:paraId="549A6244">
            <w:pPr>
              <w:spacing w:line="240" w:lineRule="auto"/>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内容</w:t>
            </w:r>
          </w:p>
        </w:tc>
        <w:tc>
          <w:tcPr>
            <w:tcW w:w="852" w:type="dxa"/>
          </w:tcPr>
          <w:p w14:paraId="0F17F352">
            <w:pPr>
              <w:spacing w:line="240" w:lineRule="auto"/>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重要性</w:t>
            </w:r>
          </w:p>
        </w:tc>
        <w:tc>
          <w:tcPr>
            <w:tcW w:w="4675" w:type="dxa"/>
          </w:tcPr>
          <w:p w14:paraId="10E482B4">
            <w:pPr>
              <w:spacing w:line="240" w:lineRule="auto"/>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服务要求标准</w:t>
            </w:r>
          </w:p>
        </w:tc>
        <w:tc>
          <w:tcPr>
            <w:tcW w:w="2149" w:type="dxa"/>
          </w:tcPr>
          <w:p w14:paraId="60A02239">
            <w:pPr>
              <w:spacing w:line="240" w:lineRule="auto"/>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证明材料要求</w:t>
            </w:r>
          </w:p>
        </w:tc>
      </w:tr>
      <w:tr w14:paraId="43376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7E496E6E">
            <w:pPr>
              <w:widowControl w:val="0"/>
              <w:spacing w:line="240" w:lineRule="auto"/>
              <w:jc w:val="center"/>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1</w:t>
            </w:r>
          </w:p>
        </w:tc>
        <w:tc>
          <w:tcPr>
            <w:tcW w:w="710" w:type="dxa"/>
            <w:vAlign w:val="top"/>
          </w:tcPr>
          <w:p w14:paraId="6714DA13">
            <w:pPr>
              <w:widowControl w:val="0"/>
              <w:spacing w:line="240" w:lineRule="auto"/>
              <w:jc w:val="both"/>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color w:val="auto"/>
                <w:kern w:val="2"/>
                <w:sz w:val="21"/>
                <w:szCs w:val="21"/>
                <w:lang w:val="en-US"/>
              </w:rPr>
              <w:t>售后服务</w:t>
            </w:r>
            <w:r>
              <w:rPr>
                <w:rFonts w:hint="eastAsia" w:ascii="微软雅黑" w:hAnsi="微软雅黑" w:eastAsia="微软雅黑" w:cs="微软雅黑"/>
                <w:b/>
                <w:bCs/>
                <w:color w:val="auto"/>
                <w:kern w:val="2"/>
                <w:sz w:val="21"/>
                <w:szCs w:val="21"/>
                <w:lang w:val="en-US" w:eastAsia="zh-CN"/>
              </w:rPr>
              <w:t>标准</w:t>
            </w:r>
          </w:p>
        </w:tc>
        <w:tc>
          <w:tcPr>
            <w:tcW w:w="852" w:type="dxa"/>
            <w:vAlign w:val="top"/>
          </w:tcPr>
          <w:p w14:paraId="7422A470">
            <w:pPr>
              <w:widowControl w:val="0"/>
              <w:spacing w:line="240" w:lineRule="auto"/>
              <w:jc w:val="both"/>
              <w:rPr>
                <w:rFonts w:hint="eastAsia" w:ascii="微软雅黑" w:hAnsi="微软雅黑" w:eastAsia="微软雅黑" w:cs="微软雅黑"/>
                <w:b/>
                <w:bCs/>
                <w:sz w:val="21"/>
                <w:szCs w:val="21"/>
              </w:rPr>
            </w:pPr>
            <w:r>
              <w:rPr>
                <w:rFonts w:hint="eastAsia" w:ascii="微软雅黑" w:hAnsi="微软雅黑" w:eastAsia="微软雅黑" w:cs="微软雅黑"/>
                <w:b/>
                <w:bCs/>
                <w:color w:val="auto"/>
                <w:kern w:val="2"/>
                <w:sz w:val="21"/>
                <w:szCs w:val="21"/>
                <w:lang w:val="en-US"/>
              </w:rPr>
              <w:t>★</w:t>
            </w:r>
          </w:p>
        </w:tc>
        <w:tc>
          <w:tcPr>
            <w:tcW w:w="4675" w:type="dxa"/>
            <w:vAlign w:val="top"/>
          </w:tcPr>
          <w:p w14:paraId="1816C2AD">
            <w:pPr>
              <w:widowControl w:val="0"/>
              <w:spacing w:line="240" w:lineRule="auto"/>
              <w:jc w:val="both"/>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质保期从项目</w:t>
            </w:r>
            <w:r>
              <w:rPr>
                <w:rFonts w:hint="eastAsia" w:ascii="微软雅黑" w:hAnsi="微软雅黑" w:cs="微软雅黑"/>
                <w:b/>
                <w:bCs/>
                <w:sz w:val="21"/>
                <w:szCs w:val="21"/>
                <w:lang w:val="en-US" w:eastAsia="zh-CN"/>
              </w:rPr>
              <w:t>终验合格</w:t>
            </w:r>
            <w:r>
              <w:rPr>
                <w:rFonts w:hint="eastAsia" w:ascii="微软雅黑" w:hAnsi="微软雅黑" w:eastAsia="微软雅黑" w:cs="微软雅黑"/>
                <w:b/>
                <w:bCs/>
                <w:sz w:val="21"/>
                <w:szCs w:val="21"/>
                <w:lang w:val="en-US" w:eastAsia="zh-CN"/>
              </w:rPr>
              <w:t>之日起计算，提供三年免费质保服务，质保期间提供不少于1人驻场服务，（</w:t>
            </w:r>
            <w:r>
              <w:rPr>
                <w:rFonts w:hint="eastAsia" w:ascii="微软雅黑" w:hAnsi="微软雅黑" w:eastAsia="微软雅黑" w:cs="微软雅黑"/>
                <w:b/>
                <w:bCs/>
                <w:sz w:val="21"/>
                <w:szCs w:val="21"/>
              </w:rPr>
              <w:t>投标人</w:t>
            </w:r>
            <w:r>
              <w:rPr>
                <w:rFonts w:hint="eastAsia" w:ascii="微软雅黑" w:hAnsi="微软雅黑" w:eastAsia="微软雅黑" w:cs="微软雅黑"/>
                <w:b/>
                <w:bCs/>
                <w:sz w:val="21"/>
                <w:szCs w:val="21"/>
                <w:lang w:val="en-US" w:eastAsia="zh-CN"/>
              </w:rPr>
              <w:t>提供承诺函）</w:t>
            </w:r>
          </w:p>
        </w:tc>
        <w:tc>
          <w:tcPr>
            <w:tcW w:w="2149" w:type="dxa"/>
          </w:tcPr>
          <w:p w14:paraId="55170381">
            <w:pPr>
              <w:spacing w:line="240" w:lineRule="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是</w:t>
            </w:r>
          </w:p>
        </w:tc>
      </w:tr>
      <w:tr w14:paraId="6331A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04C50F05">
            <w:pPr>
              <w:widowControl w:val="0"/>
              <w:spacing w:line="240" w:lineRule="auto"/>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w:t>
            </w:r>
          </w:p>
        </w:tc>
        <w:tc>
          <w:tcPr>
            <w:tcW w:w="710" w:type="dxa"/>
            <w:vAlign w:val="top"/>
          </w:tcPr>
          <w:p w14:paraId="4631E696">
            <w:pPr>
              <w:widowControl w:val="0"/>
              <w:spacing w:line="240" w:lineRule="auto"/>
              <w:jc w:val="both"/>
              <w:rPr>
                <w:rFonts w:hint="eastAsia" w:ascii="微软雅黑" w:hAnsi="微软雅黑" w:eastAsia="微软雅黑" w:cs="微软雅黑"/>
                <w:sz w:val="21"/>
                <w:szCs w:val="21"/>
              </w:rPr>
            </w:pPr>
            <w:r>
              <w:rPr>
                <w:rFonts w:hint="eastAsia" w:ascii="微软雅黑" w:hAnsi="微软雅黑" w:eastAsia="微软雅黑" w:cs="微软雅黑"/>
                <w:color w:val="auto"/>
                <w:kern w:val="2"/>
                <w:sz w:val="21"/>
                <w:szCs w:val="21"/>
                <w:lang w:val="en-US"/>
              </w:rPr>
              <w:t>投标人服务标准</w:t>
            </w:r>
          </w:p>
        </w:tc>
        <w:tc>
          <w:tcPr>
            <w:tcW w:w="852" w:type="dxa"/>
            <w:vAlign w:val="top"/>
          </w:tcPr>
          <w:p w14:paraId="159FA4CC">
            <w:pPr>
              <w:widowControl w:val="0"/>
              <w:spacing w:line="240" w:lineRule="auto"/>
              <w:jc w:val="both"/>
              <w:rPr>
                <w:rFonts w:hint="eastAsia" w:ascii="微软雅黑" w:hAnsi="微软雅黑" w:eastAsia="微软雅黑" w:cs="微软雅黑"/>
                <w:sz w:val="21"/>
                <w:szCs w:val="21"/>
              </w:rPr>
            </w:pPr>
            <w:r>
              <w:rPr>
                <w:rFonts w:hint="eastAsia" w:ascii="微软雅黑" w:hAnsi="微软雅黑" w:eastAsia="微软雅黑" w:cs="微软雅黑"/>
                <w:color w:val="auto"/>
                <w:kern w:val="2"/>
                <w:sz w:val="21"/>
                <w:szCs w:val="21"/>
                <w:lang w:val="en-US"/>
              </w:rPr>
              <w:t>★</w:t>
            </w:r>
          </w:p>
        </w:tc>
        <w:tc>
          <w:tcPr>
            <w:tcW w:w="4675" w:type="dxa"/>
            <w:vAlign w:val="top"/>
          </w:tcPr>
          <w:p w14:paraId="28BF61F9">
            <w:pPr>
              <w:widowControl w:val="0"/>
              <w:spacing w:line="240" w:lineRule="auto"/>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rPr>
              <w:t>投标人承诺所有硬件三年免费保修、所有软件三年免费保修升级、电话报修后2小时上门服务、12小时内排除故障。</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投标人</w:t>
            </w:r>
            <w:r>
              <w:rPr>
                <w:rFonts w:hint="eastAsia" w:ascii="微软雅黑" w:hAnsi="微软雅黑" w:eastAsia="微软雅黑" w:cs="微软雅黑"/>
                <w:sz w:val="21"/>
                <w:szCs w:val="21"/>
                <w:lang w:val="en-US" w:eastAsia="zh-CN"/>
              </w:rPr>
              <w:t>提供承诺函）</w:t>
            </w:r>
          </w:p>
        </w:tc>
        <w:tc>
          <w:tcPr>
            <w:tcW w:w="2149" w:type="dxa"/>
          </w:tcPr>
          <w:p w14:paraId="0416D977">
            <w:pPr>
              <w:spacing w:line="240" w:lineRule="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是</w:t>
            </w:r>
          </w:p>
        </w:tc>
      </w:tr>
      <w:tr w14:paraId="4A4BC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0DF6E100">
            <w:pPr>
              <w:widowControl w:val="0"/>
              <w:spacing w:line="240" w:lineRule="auto"/>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3</w:t>
            </w:r>
          </w:p>
        </w:tc>
        <w:tc>
          <w:tcPr>
            <w:tcW w:w="710" w:type="dxa"/>
            <w:vAlign w:val="top"/>
          </w:tcPr>
          <w:p w14:paraId="61E6240E">
            <w:pPr>
              <w:widowControl w:val="0"/>
              <w:spacing w:line="240" w:lineRule="auto"/>
              <w:jc w:val="both"/>
              <w:rPr>
                <w:rFonts w:hint="eastAsia" w:ascii="微软雅黑" w:hAnsi="微软雅黑" w:eastAsia="微软雅黑" w:cs="微软雅黑"/>
                <w:sz w:val="21"/>
                <w:szCs w:val="21"/>
              </w:rPr>
            </w:pPr>
            <w:r>
              <w:rPr>
                <w:rFonts w:hint="eastAsia" w:ascii="微软雅黑" w:hAnsi="微软雅黑" w:eastAsia="微软雅黑" w:cs="微软雅黑"/>
                <w:color w:val="auto"/>
                <w:kern w:val="2"/>
                <w:sz w:val="21"/>
                <w:szCs w:val="21"/>
                <w:highlight w:val="none"/>
                <w:lang w:val="en-US"/>
              </w:rPr>
              <w:t>人员资格</w:t>
            </w:r>
          </w:p>
        </w:tc>
        <w:tc>
          <w:tcPr>
            <w:tcW w:w="852" w:type="dxa"/>
            <w:vAlign w:val="top"/>
          </w:tcPr>
          <w:p w14:paraId="0B55F277">
            <w:pPr>
              <w:widowControl w:val="0"/>
              <w:spacing w:line="240" w:lineRule="auto"/>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rPr>
              <w:t>#</w:t>
            </w:r>
          </w:p>
        </w:tc>
        <w:tc>
          <w:tcPr>
            <w:tcW w:w="4675" w:type="dxa"/>
            <w:vAlign w:val="top"/>
          </w:tcPr>
          <w:p w14:paraId="08BADB31">
            <w:pPr>
              <w:spacing w:line="240" w:lineRule="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rPr>
              <w:t>项目经理要求：要求项目经理同时具有一级注册建造师，PMP证书，注册信息安全工程师（需提</w:t>
            </w:r>
            <w:r>
              <w:rPr>
                <w:rFonts w:hint="eastAsia" w:ascii="微软雅黑" w:hAnsi="微软雅黑" w:eastAsia="微软雅黑" w:cs="微软雅黑"/>
                <w:sz w:val="21"/>
                <w:szCs w:val="21"/>
              </w:rPr>
              <w:t>供人员身份证、资格证书、近3个月社保等证明材料加盖公章）</w:t>
            </w:r>
          </w:p>
          <w:p w14:paraId="650EA1DD">
            <w:pPr>
              <w:adjustRightInd w:val="0"/>
              <w:snapToGrid w:val="0"/>
              <w:spacing w:line="240" w:lineRule="auto"/>
              <w:rPr>
                <w:rFonts w:hint="eastAsia" w:ascii="微软雅黑" w:hAnsi="微软雅黑" w:eastAsia="微软雅黑" w:cs="微软雅黑"/>
                <w:color w:val="000000"/>
                <w:kern w:val="0"/>
                <w:sz w:val="21"/>
                <w:szCs w:val="21"/>
              </w:rPr>
            </w:pPr>
            <w:r>
              <w:rPr>
                <w:rFonts w:hint="eastAsia" w:ascii="微软雅黑" w:hAnsi="微软雅黑" w:eastAsia="微软雅黑" w:cs="微软雅黑"/>
                <w:color w:val="000000"/>
                <w:kern w:val="0"/>
                <w:sz w:val="21"/>
                <w:szCs w:val="21"/>
              </w:rPr>
              <w:t>本项目其他主要技术管理人员要求：</w:t>
            </w:r>
          </w:p>
          <w:p w14:paraId="6D241CD7">
            <w:pPr>
              <w:adjustRightInd w:val="0"/>
              <w:snapToGrid w:val="0"/>
              <w:spacing w:line="240" w:lineRule="auto"/>
              <w:rPr>
                <w:rFonts w:hint="eastAsia" w:ascii="微软雅黑" w:hAnsi="微软雅黑" w:eastAsia="微软雅黑" w:cs="微软雅黑"/>
                <w:color w:val="000000"/>
                <w:kern w:val="0"/>
                <w:sz w:val="21"/>
                <w:szCs w:val="21"/>
              </w:rPr>
            </w:pPr>
            <w:r>
              <w:rPr>
                <w:rFonts w:hint="eastAsia" w:ascii="微软雅黑" w:hAnsi="微软雅黑" w:eastAsia="微软雅黑" w:cs="微软雅黑"/>
                <w:color w:val="000000"/>
                <w:kern w:val="0"/>
                <w:sz w:val="21"/>
                <w:szCs w:val="21"/>
              </w:rPr>
              <w:t>1)投入本项目的技术人员及维护人员中具有</w:t>
            </w:r>
            <w:r>
              <w:rPr>
                <w:rFonts w:hint="eastAsia" w:ascii="微软雅黑" w:hAnsi="微软雅黑" w:cs="微软雅黑"/>
                <w:color w:val="000000"/>
                <w:kern w:val="0"/>
                <w:sz w:val="21"/>
                <w:szCs w:val="21"/>
                <w:lang w:val="en-US" w:eastAsia="zh-CN"/>
              </w:rPr>
              <w:t>网络工程师</w:t>
            </w:r>
            <w:r>
              <w:rPr>
                <w:rFonts w:hint="eastAsia" w:ascii="微软雅黑" w:hAnsi="微软雅黑" w:eastAsia="微软雅黑" w:cs="微软雅黑"/>
                <w:color w:val="000000"/>
                <w:kern w:val="0"/>
                <w:sz w:val="21"/>
                <w:szCs w:val="21"/>
              </w:rPr>
              <w:t>或系统集成项目管理工程师，</w:t>
            </w:r>
            <w:r>
              <w:rPr>
                <w:rFonts w:hint="eastAsia" w:ascii="微软雅黑" w:hAnsi="微软雅黑" w:cs="微软雅黑"/>
                <w:color w:val="000000"/>
                <w:kern w:val="0"/>
                <w:sz w:val="21"/>
                <w:szCs w:val="21"/>
                <w:lang w:val="en-US" w:eastAsia="zh-CN"/>
              </w:rPr>
              <w:t>4</w:t>
            </w:r>
            <w:r>
              <w:rPr>
                <w:rFonts w:hint="eastAsia" w:ascii="微软雅黑" w:hAnsi="微软雅黑" w:eastAsia="微软雅黑" w:cs="微软雅黑"/>
                <w:color w:val="000000"/>
                <w:kern w:val="0"/>
                <w:sz w:val="21"/>
                <w:szCs w:val="21"/>
              </w:rPr>
              <w:t>人。</w:t>
            </w:r>
          </w:p>
          <w:p w14:paraId="55DF1BF3">
            <w:pPr>
              <w:widowControl w:val="0"/>
              <w:spacing w:line="240" w:lineRule="auto"/>
              <w:jc w:val="both"/>
              <w:rPr>
                <w:rFonts w:hint="eastAsia" w:ascii="微软雅黑" w:hAnsi="微软雅黑" w:eastAsia="微软雅黑" w:cs="微软雅黑"/>
                <w:sz w:val="21"/>
                <w:szCs w:val="21"/>
              </w:rPr>
            </w:pPr>
            <w:r>
              <w:rPr>
                <w:rFonts w:hint="eastAsia" w:ascii="微软雅黑" w:hAnsi="微软雅黑" w:eastAsia="微软雅黑" w:cs="微软雅黑"/>
                <w:color w:val="000000"/>
                <w:kern w:val="0"/>
                <w:sz w:val="21"/>
                <w:szCs w:val="21"/>
              </w:rPr>
              <w:t>提供资质证明扫描件，并提供以上人员在本公司任职的外部证明材料（如加盖地区政府有关部门印章的打印日期在本项目投标截止日之前3个月以内的《投保单》或《社会保险参保人员证明》，或单位代缴个人所得税税单等。）扫描件。</w:t>
            </w:r>
          </w:p>
        </w:tc>
        <w:tc>
          <w:tcPr>
            <w:tcW w:w="2149" w:type="dxa"/>
          </w:tcPr>
          <w:p w14:paraId="14C16F5E">
            <w:pPr>
              <w:spacing w:line="240" w:lineRule="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是</w:t>
            </w:r>
          </w:p>
        </w:tc>
      </w:tr>
      <w:tr w14:paraId="39BBE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4B4429A9">
            <w:pPr>
              <w:widowControl w:val="0"/>
              <w:spacing w:line="240" w:lineRule="auto"/>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4</w:t>
            </w:r>
          </w:p>
        </w:tc>
        <w:tc>
          <w:tcPr>
            <w:tcW w:w="710" w:type="dxa"/>
            <w:vAlign w:val="top"/>
          </w:tcPr>
          <w:p w14:paraId="1A1D3EA3">
            <w:pPr>
              <w:widowControl w:val="0"/>
              <w:spacing w:line="240" w:lineRule="auto"/>
              <w:jc w:val="both"/>
              <w:rPr>
                <w:rFonts w:hint="eastAsia" w:ascii="微软雅黑" w:hAnsi="微软雅黑" w:eastAsia="微软雅黑" w:cs="微软雅黑"/>
                <w:sz w:val="21"/>
                <w:szCs w:val="21"/>
              </w:rPr>
            </w:pPr>
            <w:r>
              <w:rPr>
                <w:rFonts w:hint="eastAsia" w:ascii="微软雅黑" w:hAnsi="微软雅黑" w:eastAsia="微软雅黑" w:cs="微软雅黑"/>
                <w:color w:val="auto"/>
                <w:kern w:val="2"/>
                <w:sz w:val="21"/>
                <w:szCs w:val="21"/>
                <w:lang w:val="en-US"/>
              </w:rPr>
              <w:t>服务网络</w:t>
            </w:r>
          </w:p>
        </w:tc>
        <w:tc>
          <w:tcPr>
            <w:tcW w:w="852" w:type="dxa"/>
            <w:vAlign w:val="top"/>
          </w:tcPr>
          <w:p w14:paraId="42C1CC51">
            <w:pPr>
              <w:widowControl w:val="0"/>
              <w:spacing w:line="240" w:lineRule="auto"/>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rPr>
              <w:t>#</w:t>
            </w:r>
          </w:p>
        </w:tc>
        <w:tc>
          <w:tcPr>
            <w:tcW w:w="4675" w:type="dxa"/>
            <w:vAlign w:val="top"/>
          </w:tcPr>
          <w:p w14:paraId="1D53F1B0">
            <w:pPr>
              <w:widowControl w:val="0"/>
              <w:spacing w:line="240" w:lineRule="auto"/>
              <w:jc w:val="both"/>
              <w:rPr>
                <w:rFonts w:hint="eastAsia" w:ascii="微软雅黑" w:hAnsi="微软雅黑" w:eastAsia="微软雅黑" w:cs="微软雅黑"/>
                <w:sz w:val="21"/>
                <w:szCs w:val="21"/>
                <w:lang w:val="en-US" w:eastAsia="zh-CN"/>
              </w:rPr>
            </w:pPr>
            <w:r>
              <w:rPr>
                <w:rFonts w:hint="eastAsia" w:ascii="微软雅黑" w:hAnsi="微软雅黑" w:eastAsia="微软雅黑" w:cs="微软雅黑"/>
                <w:color w:val="000000"/>
                <w:sz w:val="21"/>
                <w:szCs w:val="21"/>
              </w:rPr>
              <w:t>投标人在采购方所在地拥有本地化服务网点</w:t>
            </w:r>
            <w:r>
              <w:rPr>
                <w:rFonts w:hint="eastAsia" w:ascii="微软雅黑" w:hAnsi="微软雅黑" w:eastAsia="微软雅黑" w:cs="微软雅黑"/>
                <w:color w:val="000000"/>
                <w:sz w:val="21"/>
                <w:szCs w:val="21"/>
                <w:lang w:eastAsia="zh-CN"/>
              </w:rPr>
              <w:t>。（</w:t>
            </w:r>
            <w:r>
              <w:rPr>
                <w:rFonts w:hint="eastAsia" w:ascii="微软雅黑" w:hAnsi="微软雅黑" w:eastAsia="微软雅黑" w:cs="微软雅黑"/>
                <w:sz w:val="21"/>
                <w:szCs w:val="21"/>
              </w:rPr>
              <w:t>投标人</w:t>
            </w:r>
            <w:r>
              <w:rPr>
                <w:rFonts w:hint="eastAsia" w:ascii="微软雅黑" w:hAnsi="微软雅黑" w:eastAsia="微软雅黑" w:cs="微软雅黑"/>
                <w:color w:val="000000"/>
                <w:sz w:val="21"/>
                <w:szCs w:val="21"/>
                <w:lang w:val="en-US" w:eastAsia="zh-CN"/>
              </w:rPr>
              <w:t>提供产权证明或租赁证明佐证</w:t>
            </w:r>
            <w:r>
              <w:rPr>
                <w:rFonts w:hint="eastAsia" w:ascii="微软雅黑" w:hAnsi="微软雅黑" w:eastAsia="微软雅黑" w:cs="微软雅黑"/>
                <w:color w:val="000000"/>
                <w:sz w:val="21"/>
                <w:szCs w:val="21"/>
                <w:lang w:eastAsia="zh-CN"/>
              </w:rPr>
              <w:t>）</w:t>
            </w:r>
          </w:p>
        </w:tc>
        <w:tc>
          <w:tcPr>
            <w:tcW w:w="2149" w:type="dxa"/>
          </w:tcPr>
          <w:p w14:paraId="2D390741">
            <w:pPr>
              <w:spacing w:line="240" w:lineRule="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是</w:t>
            </w:r>
          </w:p>
        </w:tc>
      </w:tr>
      <w:tr w14:paraId="3F2AE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206631D1">
            <w:pPr>
              <w:widowControl w:val="0"/>
              <w:spacing w:line="240" w:lineRule="auto"/>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5</w:t>
            </w:r>
          </w:p>
        </w:tc>
        <w:tc>
          <w:tcPr>
            <w:tcW w:w="710" w:type="dxa"/>
            <w:vAlign w:val="top"/>
          </w:tcPr>
          <w:p w14:paraId="5EE2CE86">
            <w:pPr>
              <w:widowControl w:val="0"/>
              <w:spacing w:line="240" w:lineRule="auto"/>
              <w:jc w:val="both"/>
              <w:rPr>
                <w:rFonts w:hint="eastAsia" w:ascii="微软雅黑" w:hAnsi="微软雅黑" w:eastAsia="微软雅黑" w:cs="微软雅黑"/>
                <w:sz w:val="21"/>
                <w:szCs w:val="21"/>
              </w:rPr>
            </w:pPr>
            <w:r>
              <w:rPr>
                <w:rFonts w:hint="eastAsia" w:ascii="微软雅黑" w:hAnsi="微软雅黑" w:eastAsia="微软雅黑" w:cs="微软雅黑"/>
                <w:color w:val="auto"/>
                <w:kern w:val="2"/>
                <w:sz w:val="21"/>
                <w:szCs w:val="21"/>
                <w:lang w:val="en-US"/>
              </w:rPr>
              <w:t>培训</w:t>
            </w:r>
          </w:p>
        </w:tc>
        <w:tc>
          <w:tcPr>
            <w:tcW w:w="852" w:type="dxa"/>
            <w:vAlign w:val="top"/>
          </w:tcPr>
          <w:p w14:paraId="42E8664B">
            <w:pPr>
              <w:widowControl w:val="0"/>
              <w:spacing w:line="240" w:lineRule="auto"/>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rPr>
              <w:t>△</w:t>
            </w:r>
          </w:p>
        </w:tc>
        <w:tc>
          <w:tcPr>
            <w:tcW w:w="4675" w:type="dxa"/>
            <w:vAlign w:val="top"/>
          </w:tcPr>
          <w:p w14:paraId="638336B5">
            <w:pPr>
              <w:widowControl w:val="0"/>
              <w:spacing w:line="240" w:lineRule="auto"/>
              <w:jc w:val="both"/>
              <w:rPr>
                <w:rFonts w:hint="eastAsia" w:ascii="微软雅黑" w:hAnsi="微软雅黑" w:eastAsia="微软雅黑" w:cs="微软雅黑"/>
                <w:sz w:val="21"/>
                <w:szCs w:val="21"/>
              </w:rPr>
            </w:pPr>
            <w:r>
              <w:rPr>
                <w:rFonts w:hint="eastAsia" w:ascii="微软雅黑" w:hAnsi="微软雅黑" w:eastAsia="微软雅黑" w:cs="微软雅黑"/>
                <w:color w:val="auto"/>
                <w:kern w:val="2"/>
                <w:sz w:val="21"/>
                <w:szCs w:val="21"/>
                <w:lang w:val="en-US"/>
              </w:rPr>
              <w:t>提供不少于2天不少于</w:t>
            </w:r>
            <w:r>
              <w:rPr>
                <w:rFonts w:hint="eastAsia" w:ascii="微软雅黑" w:hAnsi="微软雅黑" w:eastAsia="微软雅黑" w:cs="微软雅黑"/>
                <w:color w:val="auto"/>
                <w:kern w:val="2"/>
                <w:sz w:val="21"/>
                <w:szCs w:val="21"/>
                <w:lang w:val="en-US" w:eastAsia="zh-CN"/>
              </w:rPr>
              <w:t>5</w:t>
            </w:r>
            <w:r>
              <w:rPr>
                <w:rFonts w:hint="eastAsia" w:ascii="微软雅黑" w:hAnsi="微软雅黑" w:eastAsia="微软雅黑" w:cs="微软雅黑"/>
                <w:color w:val="auto"/>
                <w:kern w:val="2"/>
                <w:sz w:val="21"/>
                <w:szCs w:val="21"/>
                <w:lang w:val="en-US"/>
              </w:rPr>
              <w:t>人的工程师安装配置等实操培训课程，场地、交通等与培训相关的费用均由投标人承担。</w:t>
            </w:r>
          </w:p>
        </w:tc>
        <w:tc>
          <w:tcPr>
            <w:tcW w:w="2149" w:type="dxa"/>
          </w:tcPr>
          <w:p w14:paraId="5AFF929F">
            <w:pPr>
              <w:spacing w:line="240" w:lineRule="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否</w:t>
            </w:r>
          </w:p>
        </w:tc>
      </w:tr>
      <w:tr w14:paraId="5EFA6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664B310E">
            <w:pPr>
              <w:widowControl w:val="0"/>
              <w:spacing w:line="240" w:lineRule="auto"/>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6</w:t>
            </w:r>
          </w:p>
        </w:tc>
        <w:tc>
          <w:tcPr>
            <w:tcW w:w="710" w:type="dxa"/>
            <w:vAlign w:val="top"/>
          </w:tcPr>
          <w:p w14:paraId="24E5CC51">
            <w:pPr>
              <w:widowControl w:val="0"/>
              <w:spacing w:line="240" w:lineRule="auto"/>
              <w:jc w:val="both"/>
              <w:rPr>
                <w:rFonts w:hint="eastAsia" w:ascii="微软雅黑" w:hAnsi="微软雅黑" w:eastAsia="微软雅黑" w:cs="微软雅黑"/>
                <w:sz w:val="21"/>
                <w:szCs w:val="21"/>
              </w:rPr>
            </w:pPr>
            <w:r>
              <w:rPr>
                <w:rFonts w:hint="eastAsia" w:ascii="微软雅黑" w:hAnsi="微软雅黑" w:eastAsia="微软雅黑" w:cs="微软雅黑"/>
                <w:color w:val="auto"/>
                <w:kern w:val="2"/>
                <w:sz w:val="21"/>
                <w:szCs w:val="21"/>
                <w:lang w:val="en-US"/>
              </w:rPr>
              <w:t>集成要求</w:t>
            </w:r>
          </w:p>
        </w:tc>
        <w:tc>
          <w:tcPr>
            <w:tcW w:w="852" w:type="dxa"/>
            <w:vAlign w:val="top"/>
          </w:tcPr>
          <w:p w14:paraId="4932DB31">
            <w:pPr>
              <w:widowControl w:val="0"/>
              <w:spacing w:line="240" w:lineRule="auto"/>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rPr>
              <w:t>△</w:t>
            </w:r>
          </w:p>
        </w:tc>
        <w:tc>
          <w:tcPr>
            <w:tcW w:w="4675" w:type="dxa"/>
            <w:vAlign w:val="top"/>
          </w:tcPr>
          <w:p w14:paraId="660EE4BB">
            <w:pPr>
              <w:widowControl w:val="0"/>
              <w:spacing w:line="240" w:lineRule="auto"/>
              <w:ind w:firstLine="420" w:firstLineChars="200"/>
              <w:jc w:val="both"/>
              <w:rPr>
                <w:rFonts w:hint="eastAsia" w:ascii="微软雅黑" w:hAnsi="微软雅黑" w:eastAsia="微软雅黑" w:cs="微软雅黑"/>
                <w:color w:val="000000"/>
                <w:kern w:val="0"/>
                <w:sz w:val="21"/>
                <w:szCs w:val="21"/>
              </w:rPr>
            </w:pPr>
            <w:r>
              <w:rPr>
                <w:rFonts w:hint="eastAsia" w:ascii="微软雅黑" w:hAnsi="微软雅黑" w:eastAsia="微软雅黑" w:cs="微软雅黑"/>
                <w:color w:val="000000"/>
                <w:kern w:val="0"/>
                <w:sz w:val="21"/>
                <w:szCs w:val="21"/>
              </w:rPr>
              <w:t>提供本项目系统集成需求提出的集成服务标准。具体要求如下：采购人在具体实施前，中标人应根据该项目的实际情况按照采购人提供的要求进行深化设计，待采购人认可深化设计后方可进行实施。</w:t>
            </w:r>
          </w:p>
          <w:p w14:paraId="1DF9ABC1">
            <w:pPr>
              <w:widowControl w:val="0"/>
              <w:spacing w:line="240" w:lineRule="auto"/>
              <w:ind w:firstLine="420" w:firstLineChars="200"/>
              <w:jc w:val="both"/>
              <w:rPr>
                <w:rFonts w:hint="eastAsia" w:ascii="微软雅黑" w:hAnsi="微软雅黑" w:eastAsia="微软雅黑" w:cs="微软雅黑"/>
                <w:sz w:val="21"/>
                <w:szCs w:val="21"/>
              </w:rPr>
            </w:pPr>
            <w:r>
              <w:rPr>
                <w:rFonts w:hint="eastAsia" w:ascii="微软雅黑" w:hAnsi="微软雅黑" w:eastAsia="微软雅黑" w:cs="微软雅黑"/>
                <w:color w:val="000000"/>
                <w:kern w:val="0"/>
                <w:sz w:val="21"/>
                <w:szCs w:val="21"/>
              </w:rPr>
              <w:t>本项目所包含的软硬件的采购、运输、安装调试等全面的系统集成服务。所需线材、辅料、人工等费用由中标人承担。</w:t>
            </w:r>
          </w:p>
        </w:tc>
        <w:tc>
          <w:tcPr>
            <w:tcW w:w="2149" w:type="dxa"/>
          </w:tcPr>
          <w:p w14:paraId="163075C5">
            <w:pPr>
              <w:spacing w:line="240" w:lineRule="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否</w:t>
            </w:r>
          </w:p>
        </w:tc>
      </w:tr>
    </w:tbl>
    <w:p w14:paraId="387EE536">
      <w:pPr>
        <w:rPr>
          <w:rFonts w:hint="eastAsia"/>
        </w:rPr>
      </w:pPr>
    </w:p>
    <w:p w14:paraId="23EB6AE3">
      <w:pPr>
        <w:rPr>
          <w:rFonts w:hint="eastAsia"/>
        </w:rPr>
      </w:pPr>
    </w:p>
    <w:p w14:paraId="75195081">
      <w:pPr>
        <w:rPr>
          <w:rFonts w:hint="eastAsia"/>
        </w:rPr>
      </w:pPr>
    </w:p>
    <w:p w14:paraId="78B6826B">
      <w:pPr>
        <w:pStyle w:val="3"/>
        <w:bidi w:val="0"/>
        <w:rPr>
          <w:rFonts w:hint="default"/>
          <w:lang w:val="en-US" w:eastAsia="zh-CN"/>
        </w:rPr>
      </w:pPr>
      <w:r>
        <w:rPr>
          <w:rFonts w:hint="eastAsia"/>
          <w:lang w:val="en-US" w:eastAsia="zh-CN"/>
        </w:rPr>
        <w:t>第2包：</w:t>
      </w:r>
      <w:r>
        <w:rPr>
          <w:rFonts w:hint="eastAsia" w:ascii="宋体" w:hAnsi="宋体"/>
          <w:b/>
          <w:color w:val="auto"/>
          <w:szCs w:val="21"/>
          <w:lang w:val="en-US" w:eastAsia="zh-CN"/>
        </w:rPr>
        <w:t>摄像机扩容</w:t>
      </w:r>
    </w:p>
    <w:p w14:paraId="0219E304">
      <w:pPr>
        <w:rPr>
          <w:rFonts w:hint="eastAsia"/>
        </w:rPr>
      </w:pPr>
    </w:p>
    <w:p w14:paraId="4232C40A">
      <w:r>
        <w:rPr>
          <w:rFonts w:hint="eastAsia"/>
        </w:rPr>
        <w:t>①重要性分为“★”、“#”和“△”。★代表实质性指标，不满足该指标项将导致投标被拒绝，#代表重要指标，△则表示一般指标项。</w:t>
      </w:r>
    </w:p>
    <w:p w14:paraId="576457FE">
      <w:r>
        <w:rPr>
          <w:rFonts w:hint="eastAsia"/>
        </w:rPr>
        <w:t>②“证明材料要求”项可填“是”和“否”。填“是”的，投标人须按“服务要求标准”提供相关证明材料。</w:t>
      </w:r>
    </w:p>
    <w:p w14:paraId="6FCE2087"/>
    <w:tbl>
      <w:tblPr>
        <w:tblStyle w:val="79"/>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0"/>
        <w:gridCol w:w="852"/>
        <w:gridCol w:w="4675"/>
        <w:gridCol w:w="2149"/>
      </w:tblGrid>
      <w:tr w14:paraId="6BEC4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2772A0D4">
            <w:pPr>
              <w:spacing w:line="240" w:lineRule="auto"/>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序号</w:t>
            </w:r>
          </w:p>
        </w:tc>
        <w:tc>
          <w:tcPr>
            <w:tcW w:w="710" w:type="dxa"/>
          </w:tcPr>
          <w:p w14:paraId="52A3D4FB">
            <w:pPr>
              <w:spacing w:line="240" w:lineRule="auto"/>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内容</w:t>
            </w:r>
          </w:p>
        </w:tc>
        <w:tc>
          <w:tcPr>
            <w:tcW w:w="852" w:type="dxa"/>
          </w:tcPr>
          <w:p w14:paraId="44D055B5">
            <w:pPr>
              <w:spacing w:line="240" w:lineRule="auto"/>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重要性</w:t>
            </w:r>
          </w:p>
        </w:tc>
        <w:tc>
          <w:tcPr>
            <w:tcW w:w="4675" w:type="dxa"/>
          </w:tcPr>
          <w:p w14:paraId="45D3E6E5">
            <w:pPr>
              <w:spacing w:line="240" w:lineRule="auto"/>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服务要求标准</w:t>
            </w:r>
          </w:p>
        </w:tc>
        <w:tc>
          <w:tcPr>
            <w:tcW w:w="2149" w:type="dxa"/>
          </w:tcPr>
          <w:p w14:paraId="560D1047">
            <w:pPr>
              <w:spacing w:line="240" w:lineRule="auto"/>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证明材料要求</w:t>
            </w:r>
          </w:p>
        </w:tc>
      </w:tr>
      <w:tr w14:paraId="13681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54E588D4">
            <w:pPr>
              <w:widowControl w:val="0"/>
              <w:spacing w:line="240" w:lineRule="auto"/>
              <w:jc w:val="center"/>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1</w:t>
            </w:r>
          </w:p>
        </w:tc>
        <w:tc>
          <w:tcPr>
            <w:tcW w:w="710" w:type="dxa"/>
            <w:vAlign w:val="top"/>
          </w:tcPr>
          <w:p w14:paraId="01068A37">
            <w:pPr>
              <w:widowControl w:val="0"/>
              <w:spacing w:line="240" w:lineRule="auto"/>
              <w:jc w:val="both"/>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color w:val="auto"/>
                <w:kern w:val="2"/>
                <w:sz w:val="21"/>
                <w:szCs w:val="21"/>
                <w:lang w:val="en-US"/>
              </w:rPr>
              <w:t>售后服务</w:t>
            </w:r>
            <w:r>
              <w:rPr>
                <w:rFonts w:hint="eastAsia" w:ascii="微软雅黑" w:hAnsi="微软雅黑" w:eastAsia="微软雅黑" w:cs="微软雅黑"/>
                <w:b/>
                <w:bCs/>
                <w:color w:val="auto"/>
                <w:kern w:val="2"/>
                <w:sz w:val="21"/>
                <w:szCs w:val="21"/>
                <w:lang w:val="en-US" w:eastAsia="zh-CN"/>
              </w:rPr>
              <w:t>标准</w:t>
            </w:r>
          </w:p>
        </w:tc>
        <w:tc>
          <w:tcPr>
            <w:tcW w:w="852" w:type="dxa"/>
            <w:vAlign w:val="top"/>
          </w:tcPr>
          <w:p w14:paraId="6272A5E9">
            <w:pPr>
              <w:widowControl w:val="0"/>
              <w:spacing w:line="240" w:lineRule="auto"/>
              <w:jc w:val="both"/>
              <w:rPr>
                <w:rFonts w:hint="eastAsia" w:ascii="微软雅黑" w:hAnsi="微软雅黑" w:eastAsia="微软雅黑" w:cs="微软雅黑"/>
                <w:b/>
                <w:bCs/>
                <w:sz w:val="21"/>
                <w:szCs w:val="21"/>
              </w:rPr>
            </w:pPr>
            <w:r>
              <w:rPr>
                <w:rFonts w:hint="eastAsia" w:ascii="微软雅黑" w:hAnsi="微软雅黑" w:eastAsia="微软雅黑" w:cs="微软雅黑"/>
                <w:b/>
                <w:bCs/>
                <w:color w:val="auto"/>
                <w:kern w:val="2"/>
                <w:sz w:val="21"/>
                <w:szCs w:val="21"/>
                <w:lang w:val="en-US"/>
              </w:rPr>
              <w:t>★</w:t>
            </w:r>
          </w:p>
        </w:tc>
        <w:tc>
          <w:tcPr>
            <w:tcW w:w="4675" w:type="dxa"/>
            <w:vAlign w:val="top"/>
          </w:tcPr>
          <w:p w14:paraId="692D19D1">
            <w:pPr>
              <w:widowControl w:val="0"/>
              <w:spacing w:line="240" w:lineRule="auto"/>
              <w:jc w:val="both"/>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质保期从项目验收之日起计算，提供三年免费质保服务，质保期间提供不少于1人驻场服务，（</w:t>
            </w:r>
            <w:r>
              <w:rPr>
                <w:rFonts w:hint="eastAsia" w:ascii="微软雅黑" w:hAnsi="微软雅黑" w:eastAsia="微软雅黑" w:cs="微软雅黑"/>
                <w:b/>
                <w:bCs/>
                <w:sz w:val="21"/>
                <w:szCs w:val="21"/>
              </w:rPr>
              <w:t>投标人</w:t>
            </w:r>
            <w:r>
              <w:rPr>
                <w:rFonts w:hint="eastAsia" w:ascii="微软雅黑" w:hAnsi="微软雅黑" w:eastAsia="微软雅黑" w:cs="微软雅黑"/>
                <w:b/>
                <w:bCs/>
                <w:sz w:val="21"/>
                <w:szCs w:val="21"/>
                <w:lang w:val="en-US" w:eastAsia="zh-CN"/>
              </w:rPr>
              <w:t>提供承诺函）</w:t>
            </w:r>
          </w:p>
        </w:tc>
        <w:tc>
          <w:tcPr>
            <w:tcW w:w="2149" w:type="dxa"/>
          </w:tcPr>
          <w:p w14:paraId="0B456EA0">
            <w:pPr>
              <w:spacing w:line="240" w:lineRule="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是</w:t>
            </w:r>
          </w:p>
        </w:tc>
      </w:tr>
      <w:tr w14:paraId="431D4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76366ACB">
            <w:pPr>
              <w:widowControl w:val="0"/>
              <w:spacing w:line="240" w:lineRule="auto"/>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w:t>
            </w:r>
          </w:p>
        </w:tc>
        <w:tc>
          <w:tcPr>
            <w:tcW w:w="710" w:type="dxa"/>
            <w:vAlign w:val="top"/>
          </w:tcPr>
          <w:p w14:paraId="2012875A">
            <w:pPr>
              <w:widowControl w:val="0"/>
              <w:spacing w:line="240" w:lineRule="auto"/>
              <w:jc w:val="both"/>
              <w:rPr>
                <w:rFonts w:hint="eastAsia" w:ascii="微软雅黑" w:hAnsi="微软雅黑" w:eastAsia="微软雅黑" w:cs="微软雅黑"/>
                <w:sz w:val="21"/>
                <w:szCs w:val="21"/>
              </w:rPr>
            </w:pPr>
            <w:r>
              <w:rPr>
                <w:rFonts w:hint="eastAsia" w:ascii="微软雅黑" w:hAnsi="微软雅黑" w:eastAsia="微软雅黑" w:cs="微软雅黑"/>
                <w:color w:val="auto"/>
                <w:kern w:val="2"/>
                <w:sz w:val="21"/>
                <w:szCs w:val="21"/>
                <w:lang w:val="en-US"/>
              </w:rPr>
              <w:t>投标人服务标准</w:t>
            </w:r>
          </w:p>
        </w:tc>
        <w:tc>
          <w:tcPr>
            <w:tcW w:w="852" w:type="dxa"/>
            <w:vAlign w:val="top"/>
          </w:tcPr>
          <w:p w14:paraId="151E0952">
            <w:pPr>
              <w:widowControl w:val="0"/>
              <w:spacing w:line="240" w:lineRule="auto"/>
              <w:jc w:val="both"/>
              <w:rPr>
                <w:rFonts w:hint="eastAsia" w:ascii="微软雅黑" w:hAnsi="微软雅黑" w:eastAsia="微软雅黑" w:cs="微软雅黑"/>
                <w:sz w:val="21"/>
                <w:szCs w:val="21"/>
              </w:rPr>
            </w:pPr>
            <w:r>
              <w:rPr>
                <w:rFonts w:hint="eastAsia" w:ascii="微软雅黑" w:hAnsi="微软雅黑" w:eastAsia="微软雅黑" w:cs="微软雅黑"/>
                <w:color w:val="auto"/>
                <w:kern w:val="2"/>
                <w:sz w:val="21"/>
                <w:szCs w:val="21"/>
                <w:lang w:val="en-US"/>
              </w:rPr>
              <w:t>★</w:t>
            </w:r>
          </w:p>
        </w:tc>
        <w:tc>
          <w:tcPr>
            <w:tcW w:w="4675" w:type="dxa"/>
            <w:vAlign w:val="top"/>
          </w:tcPr>
          <w:p w14:paraId="3999CF58">
            <w:pPr>
              <w:widowControl w:val="0"/>
              <w:spacing w:line="240" w:lineRule="auto"/>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rPr>
              <w:t>投标人承诺所有硬件三年免费保修、所有软件三年免费保修升级、电话报修后2小时上门服务、12小时内排除故障。</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投标人</w:t>
            </w:r>
            <w:r>
              <w:rPr>
                <w:rFonts w:hint="eastAsia" w:ascii="微软雅黑" w:hAnsi="微软雅黑" w:eastAsia="微软雅黑" w:cs="微软雅黑"/>
                <w:sz w:val="21"/>
                <w:szCs w:val="21"/>
                <w:lang w:val="en-US" w:eastAsia="zh-CN"/>
              </w:rPr>
              <w:t>提供承诺函）</w:t>
            </w:r>
          </w:p>
        </w:tc>
        <w:tc>
          <w:tcPr>
            <w:tcW w:w="2149" w:type="dxa"/>
          </w:tcPr>
          <w:p w14:paraId="7422BC4A">
            <w:pPr>
              <w:spacing w:line="240" w:lineRule="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是</w:t>
            </w:r>
          </w:p>
        </w:tc>
      </w:tr>
      <w:tr w14:paraId="25D40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5AF9E7D3">
            <w:pPr>
              <w:widowControl w:val="0"/>
              <w:spacing w:line="240" w:lineRule="auto"/>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3</w:t>
            </w:r>
          </w:p>
        </w:tc>
        <w:tc>
          <w:tcPr>
            <w:tcW w:w="710" w:type="dxa"/>
            <w:vAlign w:val="top"/>
          </w:tcPr>
          <w:p w14:paraId="184BFE80">
            <w:pPr>
              <w:widowControl w:val="0"/>
              <w:spacing w:line="240" w:lineRule="auto"/>
              <w:jc w:val="both"/>
              <w:rPr>
                <w:rFonts w:hint="eastAsia" w:ascii="微软雅黑" w:hAnsi="微软雅黑" w:eastAsia="微软雅黑" w:cs="微软雅黑"/>
                <w:sz w:val="21"/>
                <w:szCs w:val="21"/>
              </w:rPr>
            </w:pPr>
            <w:r>
              <w:rPr>
                <w:rFonts w:hint="eastAsia" w:ascii="微软雅黑" w:hAnsi="微软雅黑" w:eastAsia="微软雅黑" w:cs="微软雅黑"/>
                <w:color w:val="auto"/>
                <w:kern w:val="2"/>
                <w:sz w:val="21"/>
                <w:szCs w:val="21"/>
                <w:highlight w:val="none"/>
                <w:lang w:val="en-US"/>
              </w:rPr>
              <w:t>人员资格</w:t>
            </w:r>
          </w:p>
        </w:tc>
        <w:tc>
          <w:tcPr>
            <w:tcW w:w="852" w:type="dxa"/>
            <w:vAlign w:val="top"/>
          </w:tcPr>
          <w:p w14:paraId="424878C1">
            <w:pPr>
              <w:widowControl w:val="0"/>
              <w:spacing w:line="240" w:lineRule="auto"/>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rPr>
              <w:t>#</w:t>
            </w:r>
          </w:p>
        </w:tc>
        <w:tc>
          <w:tcPr>
            <w:tcW w:w="4675" w:type="dxa"/>
            <w:vAlign w:val="top"/>
          </w:tcPr>
          <w:p w14:paraId="0156B1E1">
            <w:pPr>
              <w:spacing w:line="240" w:lineRule="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rPr>
              <w:t>项目经理要求：要求项目经理同时具有一级注册建造师，PMP证书，注册信息安全工程师（需提</w:t>
            </w:r>
            <w:r>
              <w:rPr>
                <w:rFonts w:hint="eastAsia" w:ascii="微软雅黑" w:hAnsi="微软雅黑" w:eastAsia="微软雅黑" w:cs="微软雅黑"/>
                <w:sz w:val="21"/>
                <w:szCs w:val="21"/>
              </w:rPr>
              <w:t>供人员身份证、资格证书、近3个月社保等证明材料加盖公章）</w:t>
            </w:r>
          </w:p>
          <w:p w14:paraId="25402C73">
            <w:pPr>
              <w:adjustRightInd w:val="0"/>
              <w:snapToGrid w:val="0"/>
              <w:spacing w:line="240" w:lineRule="auto"/>
              <w:rPr>
                <w:rFonts w:hint="eastAsia" w:ascii="微软雅黑" w:hAnsi="微软雅黑" w:eastAsia="微软雅黑" w:cs="微软雅黑"/>
                <w:color w:val="000000"/>
                <w:kern w:val="0"/>
                <w:sz w:val="21"/>
                <w:szCs w:val="21"/>
              </w:rPr>
            </w:pPr>
            <w:r>
              <w:rPr>
                <w:rFonts w:hint="eastAsia" w:ascii="微软雅黑" w:hAnsi="微软雅黑" w:eastAsia="微软雅黑" w:cs="微软雅黑"/>
                <w:color w:val="000000"/>
                <w:kern w:val="0"/>
                <w:sz w:val="21"/>
                <w:szCs w:val="21"/>
              </w:rPr>
              <w:t>本项目其他主要技术管理人员要求：</w:t>
            </w:r>
          </w:p>
          <w:p w14:paraId="59F39CA5">
            <w:pPr>
              <w:adjustRightInd w:val="0"/>
              <w:snapToGrid w:val="0"/>
              <w:spacing w:line="240" w:lineRule="auto"/>
              <w:rPr>
                <w:rFonts w:hint="eastAsia" w:ascii="微软雅黑" w:hAnsi="微软雅黑" w:eastAsia="微软雅黑" w:cs="微软雅黑"/>
                <w:color w:val="000000"/>
                <w:kern w:val="0"/>
                <w:sz w:val="21"/>
                <w:szCs w:val="21"/>
              </w:rPr>
            </w:pPr>
            <w:r>
              <w:rPr>
                <w:rFonts w:hint="eastAsia" w:ascii="微软雅黑" w:hAnsi="微软雅黑" w:eastAsia="微软雅黑" w:cs="微软雅黑"/>
                <w:color w:val="000000"/>
                <w:kern w:val="0"/>
                <w:sz w:val="21"/>
                <w:szCs w:val="21"/>
              </w:rPr>
              <w:t>1)投入本项目的技术人员及维护人员中具有</w:t>
            </w:r>
            <w:r>
              <w:rPr>
                <w:rFonts w:hint="eastAsia" w:ascii="微软雅黑" w:hAnsi="微软雅黑" w:cs="微软雅黑"/>
                <w:color w:val="000000"/>
                <w:kern w:val="0"/>
                <w:sz w:val="21"/>
                <w:szCs w:val="21"/>
                <w:lang w:val="en-US" w:eastAsia="zh-CN"/>
              </w:rPr>
              <w:t>网络工程师</w:t>
            </w:r>
            <w:r>
              <w:rPr>
                <w:rFonts w:hint="eastAsia" w:ascii="微软雅黑" w:hAnsi="微软雅黑" w:eastAsia="微软雅黑" w:cs="微软雅黑"/>
                <w:color w:val="000000"/>
                <w:kern w:val="0"/>
                <w:sz w:val="21"/>
                <w:szCs w:val="21"/>
              </w:rPr>
              <w:t>或系统集成项目管理工程师，</w:t>
            </w:r>
            <w:r>
              <w:rPr>
                <w:rFonts w:hint="eastAsia" w:ascii="微软雅黑" w:hAnsi="微软雅黑" w:cs="微软雅黑"/>
                <w:color w:val="000000"/>
                <w:kern w:val="0"/>
                <w:sz w:val="21"/>
                <w:szCs w:val="21"/>
                <w:lang w:val="en-US" w:eastAsia="zh-CN"/>
              </w:rPr>
              <w:t>4</w:t>
            </w:r>
            <w:r>
              <w:rPr>
                <w:rFonts w:hint="eastAsia" w:ascii="微软雅黑" w:hAnsi="微软雅黑" w:eastAsia="微软雅黑" w:cs="微软雅黑"/>
                <w:color w:val="000000"/>
                <w:kern w:val="0"/>
                <w:sz w:val="21"/>
                <w:szCs w:val="21"/>
              </w:rPr>
              <w:t>人。</w:t>
            </w:r>
          </w:p>
          <w:p w14:paraId="5456AA1B">
            <w:pPr>
              <w:widowControl w:val="0"/>
              <w:spacing w:line="240" w:lineRule="auto"/>
              <w:jc w:val="both"/>
              <w:rPr>
                <w:rFonts w:hint="eastAsia" w:ascii="微软雅黑" w:hAnsi="微软雅黑" w:eastAsia="微软雅黑" w:cs="微软雅黑"/>
                <w:sz w:val="21"/>
                <w:szCs w:val="21"/>
              </w:rPr>
            </w:pPr>
            <w:r>
              <w:rPr>
                <w:rFonts w:hint="eastAsia" w:ascii="微软雅黑" w:hAnsi="微软雅黑" w:eastAsia="微软雅黑" w:cs="微软雅黑"/>
                <w:color w:val="000000"/>
                <w:kern w:val="0"/>
                <w:sz w:val="21"/>
                <w:szCs w:val="21"/>
              </w:rPr>
              <w:t>提供资质证明扫描件，并提供以上人员在本公司任职的外部证明材料（如加盖地区政府有关部门印章的打印日期在本项目投标截止日之前3个月以内的《投保单》或《社会保险参保人员证明》，或单位代缴个人所得税税单等。）扫描件。</w:t>
            </w:r>
          </w:p>
        </w:tc>
        <w:tc>
          <w:tcPr>
            <w:tcW w:w="2149" w:type="dxa"/>
          </w:tcPr>
          <w:p w14:paraId="074004A5">
            <w:pPr>
              <w:spacing w:line="240" w:lineRule="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是</w:t>
            </w:r>
          </w:p>
        </w:tc>
      </w:tr>
      <w:tr w14:paraId="2E3C6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72D86399">
            <w:pPr>
              <w:widowControl w:val="0"/>
              <w:spacing w:line="240" w:lineRule="auto"/>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4</w:t>
            </w:r>
          </w:p>
        </w:tc>
        <w:tc>
          <w:tcPr>
            <w:tcW w:w="710" w:type="dxa"/>
            <w:vAlign w:val="top"/>
          </w:tcPr>
          <w:p w14:paraId="30AA9C50">
            <w:pPr>
              <w:widowControl w:val="0"/>
              <w:spacing w:line="240" w:lineRule="auto"/>
              <w:jc w:val="both"/>
              <w:rPr>
                <w:rFonts w:hint="eastAsia" w:ascii="微软雅黑" w:hAnsi="微软雅黑" w:eastAsia="微软雅黑" w:cs="微软雅黑"/>
                <w:sz w:val="21"/>
                <w:szCs w:val="21"/>
              </w:rPr>
            </w:pPr>
            <w:r>
              <w:rPr>
                <w:rFonts w:hint="eastAsia" w:ascii="微软雅黑" w:hAnsi="微软雅黑" w:eastAsia="微软雅黑" w:cs="微软雅黑"/>
                <w:color w:val="auto"/>
                <w:kern w:val="2"/>
                <w:sz w:val="21"/>
                <w:szCs w:val="21"/>
                <w:lang w:val="en-US"/>
              </w:rPr>
              <w:t>服务网络</w:t>
            </w:r>
          </w:p>
        </w:tc>
        <w:tc>
          <w:tcPr>
            <w:tcW w:w="852" w:type="dxa"/>
            <w:vAlign w:val="top"/>
          </w:tcPr>
          <w:p w14:paraId="4ED01076">
            <w:pPr>
              <w:widowControl w:val="0"/>
              <w:spacing w:line="240" w:lineRule="auto"/>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rPr>
              <w:t>#</w:t>
            </w:r>
          </w:p>
        </w:tc>
        <w:tc>
          <w:tcPr>
            <w:tcW w:w="4675" w:type="dxa"/>
            <w:vAlign w:val="top"/>
          </w:tcPr>
          <w:p w14:paraId="53CDAEAA">
            <w:pPr>
              <w:widowControl w:val="0"/>
              <w:spacing w:line="240" w:lineRule="auto"/>
              <w:jc w:val="both"/>
              <w:rPr>
                <w:rFonts w:hint="eastAsia" w:ascii="微软雅黑" w:hAnsi="微软雅黑" w:eastAsia="微软雅黑" w:cs="微软雅黑"/>
                <w:sz w:val="21"/>
                <w:szCs w:val="21"/>
                <w:lang w:val="en-US" w:eastAsia="zh-CN"/>
              </w:rPr>
            </w:pPr>
            <w:r>
              <w:rPr>
                <w:rFonts w:hint="eastAsia" w:ascii="微软雅黑" w:hAnsi="微软雅黑" w:eastAsia="微软雅黑" w:cs="微软雅黑"/>
                <w:color w:val="000000"/>
                <w:sz w:val="21"/>
                <w:szCs w:val="21"/>
              </w:rPr>
              <w:t>投标人在采购方所在地拥有本地化服务网点</w:t>
            </w:r>
            <w:r>
              <w:rPr>
                <w:rFonts w:hint="eastAsia" w:ascii="微软雅黑" w:hAnsi="微软雅黑" w:eastAsia="微软雅黑" w:cs="微软雅黑"/>
                <w:color w:val="000000"/>
                <w:sz w:val="21"/>
                <w:szCs w:val="21"/>
                <w:lang w:eastAsia="zh-CN"/>
              </w:rPr>
              <w:t>。（</w:t>
            </w:r>
            <w:r>
              <w:rPr>
                <w:rFonts w:hint="eastAsia" w:ascii="微软雅黑" w:hAnsi="微软雅黑" w:eastAsia="微软雅黑" w:cs="微软雅黑"/>
                <w:sz w:val="21"/>
                <w:szCs w:val="21"/>
              </w:rPr>
              <w:t>投标人</w:t>
            </w:r>
            <w:r>
              <w:rPr>
                <w:rFonts w:hint="eastAsia" w:ascii="微软雅黑" w:hAnsi="微软雅黑" w:eastAsia="微软雅黑" w:cs="微软雅黑"/>
                <w:color w:val="000000"/>
                <w:sz w:val="21"/>
                <w:szCs w:val="21"/>
                <w:lang w:val="en-US" w:eastAsia="zh-CN"/>
              </w:rPr>
              <w:t>提供产权证明或租赁证明佐证</w:t>
            </w:r>
            <w:r>
              <w:rPr>
                <w:rFonts w:hint="eastAsia" w:ascii="微软雅黑" w:hAnsi="微软雅黑" w:eastAsia="微软雅黑" w:cs="微软雅黑"/>
                <w:color w:val="000000"/>
                <w:sz w:val="21"/>
                <w:szCs w:val="21"/>
                <w:lang w:eastAsia="zh-CN"/>
              </w:rPr>
              <w:t>）</w:t>
            </w:r>
          </w:p>
        </w:tc>
        <w:tc>
          <w:tcPr>
            <w:tcW w:w="2149" w:type="dxa"/>
          </w:tcPr>
          <w:p w14:paraId="2AB4B5F6">
            <w:pPr>
              <w:spacing w:line="240" w:lineRule="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是</w:t>
            </w:r>
          </w:p>
        </w:tc>
      </w:tr>
      <w:tr w14:paraId="6955E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22AEEC67">
            <w:pPr>
              <w:widowControl w:val="0"/>
              <w:spacing w:line="240" w:lineRule="auto"/>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5</w:t>
            </w:r>
          </w:p>
        </w:tc>
        <w:tc>
          <w:tcPr>
            <w:tcW w:w="710" w:type="dxa"/>
            <w:vAlign w:val="top"/>
          </w:tcPr>
          <w:p w14:paraId="555A4670">
            <w:pPr>
              <w:widowControl w:val="0"/>
              <w:spacing w:line="240" w:lineRule="auto"/>
              <w:jc w:val="both"/>
              <w:rPr>
                <w:rFonts w:hint="eastAsia" w:ascii="微软雅黑" w:hAnsi="微软雅黑" w:eastAsia="微软雅黑" w:cs="微软雅黑"/>
                <w:sz w:val="21"/>
                <w:szCs w:val="21"/>
              </w:rPr>
            </w:pPr>
            <w:r>
              <w:rPr>
                <w:rFonts w:hint="eastAsia" w:ascii="微软雅黑" w:hAnsi="微软雅黑" w:eastAsia="微软雅黑" w:cs="微软雅黑"/>
                <w:color w:val="auto"/>
                <w:kern w:val="2"/>
                <w:sz w:val="21"/>
                <w:szCs w:val="21"/>
                <w:lang w:val="en-US"/>
              </w:rPr>
              <w:t>培训</w:t>
            </w:r>
          </w:p>
        </w:tc>
        <w:tc>
          <w:tcPr>
            <w:tcW w:w="852" w:type="dxa"/>
            <w:vAlign w:val="top"/>
          </w:tcPr>
          <w:p w14:paraId="142F5C9E">
            <w:pPr>
              <w:widowControl w:val="0"/>
              <w:spacing w:line="240" w:lineRule="auto"/>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rPr>
              <w:t>△</w:t>
            </w:r>
          </w:p>
        </w:tc>
        <w:tc>
          <w:tcPr>
            <w:tcW w:w="4675" w:type="dxa"/>
            <w:vAlign w:val="top"/>
          </w:tcPr>
          <w:p w14:paraId="4038F355">
            <w:pPr>
              <w:widowControl w:val="0"/>
              <w:spacing w:line="240" w:lineRule="auto"/>
              <w:jc w:val="both"/>
              <w:rPr>
                <w:rFonts w:hint="eastAsia" w:ascii="微软雅黑" w:hAnsi="微软雅黑" w:eastAsia="微软雅黑" w:cs="微软雅黑"/>
                <w:sz w:val="21"/>
                <w:szCs w:val="21"/>
              </w:rPr>
            </w:pPr>
            <w:r>
              <w:rPr>
                <w:rFonts w:hint="eastAsia" w:ascii="微软雅黑" w:hAnsi="微软雅黑" w:eastAsia="微软雅黑" w:cs="微软雅黑"/>
                <w:color w:val="auto"/>
                <w:kern w:val="2"/>
                <w:sz w:val="21"/>
                <w:szCs w:val="21"/>
                <w:lang w:val="en-US"/>
              </w:rPr>
              <w:t>提供不少于2天不少于</w:t>
            </w:r>
            <w:r>
              <w:rPr>
                <w:rFonts w:hint="eastAsia" w:ascii="微软雅黑" w:hAnsi="微软雅黑" w:eastAsia="微软雅黑" w:cs="微软雅黑"/>
                <w:color w:val="auto"/>
                <w:kern w:val="2"/>
                <w:sz w:val="21"/>
                <w:szCs w:val="21"/>
                <w:lang w:val="en-US" w:eastAsia="zh-CN"/>
              </w:rPr>
              <w:t>5</w:t>
            </w:r>
            <w:r>
              <w:rPr>
                <w:rFonts w:hint="eastAsia" w:ascii="微软雅黑" w:hAnsi="微软雅黑" w:eastAsia="微软雅黑" w:cs="微软雅黑"/>
                <w:color w:val="auto"/>
                <w:kern w:val="2"/>
                <w:sz w:val="21"/>
                <w:szCs w:val="21"/>
                <w:lang w:val="en-US"/>
              </w:rPr>
              <w:t>人的工程师安装配置等实操培训课程，场地、交通等与培训相关的费用均由投标人承担。</w:t>
            </w:r>
          </w:p>
        </w:tc>
        <w:tc>
          <w:tcPr>
            <w:tcW w:w="2149" w:type="dxa"/>
          </w:tcPr>
          <w:p w14:paraId="7C47D696">
            <w:pPr>
              <w:spacing w:line="240" w:lineRule="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否</w:t>
            </w:r>
          </w:p>
        </w:tc>
      </w:tr>
      <w:tr w14:paraId="5A618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72DEC270">
            <w:pPr>
              <w:widowControl w:val="0"/>
              <w:spacing w:line="240" w:lineRule="auto"/>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6</w:t>
            </w:r>
          </w:p>
        </w:tc>
        <w:tc>
          <w:tcPr>
            <w:tcW w:w="710" w:type="dxa"/>
            <w:vAlign w:val="top"/>
          </w:tcPr>
          <w:p w14:paraId="7B854C72">
            <w:pPr>
              <w:widowControl w:val="0"/>
              <w:spacing w:line="240" w:lineRule="auto"/>
              <w:jc w:val="both"/>
              <w:rPr>
                <w:rFonts w:hint="eastAsia" w:ascii="微软雅黑" w:hAnsi="微软雅黑" w:eastAsia="微软雅黑" w:cs="微软雅黑"/>
                <w:sz w:val="21"/>
                <w:szCs w:val="21"/>
              </w:rPr>
            </w:pPr>
            <w:r>
              <w:rPr>
                <w:rFonts w:hint="eastAsia" w:ascii="微软雅黑" w:hAnsi="微软雅黑" w:eastAsia="微软雅黑" w:cs="微软雅黑"/>
                <w:color w:val="auto"/>
                <w:kern w:val="2"/>
                <w:sz w:val="21"/>
                <w:szCs w:val="21"/>
                <w:lang w:val="en-US"/>
              </w:rPr>
              <w:t>集成要求</w:t>
            </w:r>
          </w:p>
        </w:tc>
        <w:tc>
          <w:tcPr>
            <w:tcW w:w="852" w:type="dxa"/>
            <w:vAlign w:val="top"/>
          </w:tcPr>
          <w:p w14:paraId="78102B0E">
            <w:pPr>
              <w:widowControl w:val="0"/>
              <w:spacing w:line="240" w:lineRule="auto"/>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rPr>
              <w:t>△</w:t>
            </w:r>
          </w:p>
        </w:tc>
        <w:tc>
          <w:tcPr>
            <w:tcW w:w="4675" w:type="dxa"/>
            <w:vAlign w:val="top"/>
          </w:tcPr>
          <w:p w14:paraId="4DE8256A">
            <w:pPr>
              <w:widowControl w:val="0"/>
              <w:spacing w:line="240" w:lineRule="auto"/>
              <w:ind w:firstLine="420" w:firstLineChars="200"/>
              <w:jc w:val="both"/>
              <w:rPr>
                <w:rFonts w:hint="eastAsia" w:ascii="微软雅黑" w:hAnsi="微软雅黑" w:eastAsia="微软雅黑" w:cs="微软雅黑"/>
                <w:color w:val="000000"/>
                <w:kern w:val="0"/>
                <w:sz w:val="21"/>
                <w:szCs w:val="21"/>
              </w:rPr>
            </w:pPr>
            <w:r>
              <w:rPr>
                <w:rFonts w:hint="eastAsia" w:ascii="微软雅黑" w:hAnsi="微软雅黑" w:eastAsia="微软雅黑" w:cs="微软雅黑"/>
                <w:color w:val="000000"/>
                <w:kern w:val="0"/>
                <w:sz w:val="21"/>
                <w:szCs w:val="21"/>
              </w:rPr>
              <w:t>提供本项目系统集成需求提出的集成服务标准。具体要求如下：采购人在具体实施前，中标人应根据该项目的实际情况按照采购人提供的要求进行深化设计，待采购人认可深化设计后方可进行实施。</w:t>
            </w:r>
          </w:p>
          <w:p w14:paraId="38296952">
            <w:pPr>
              <w:widowControl w:val="0"/>
              <w:spacing w:line="240" w:lineRule="auto"/>
              <w:ind w:firstLine="420" w:firstLineChars="200"/>
              <w:jc w:val="both"/>
              <w:rPr>
                <w:rFonts w:hint="eastAsia" w:ascii="微软雅黑" w:hAnsi="微软雅黑" w:eastAsia="微软雅黑" w:cs="微软雅黑"/>
                <w:sz w:val="21"/>
                <w:szCs w:val="21"/>
              </w:rPr>
            </w:pPr>
            <w:r>
              <w:rPr>
                <w:rFonts w:hint="eastAsia" w:ascii="微软雅黑" w:hAnsi="微软雅黑" w:eastAsia="微软雅黑" w:cs="微软雅黑"/>
                <w:color w:val="000000"/>
                <w:kern w:val="0"/>
                <w:sz w:val="21"/>
                <w:szCs w:val="21"/>
              </w:rPr>
              <w:t>本项目所包含的软硬件的采购、运输、安装调试等全面的系统集成服务。所需线材、辅料、人工等费用由中标人承担。</w:t>
            </w:r>
          </w:p>
        </w:tc>
        <w:tc>
          <w:tcPr>
            <w:tcW w:w="2149" w:type="dxa"/>
          </w:tcPr>
          <w:p w14:paraId="3EC62701">
            <w:pPr>
              <w:spacing w:line="240" w:lineRule="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否</w:t>
            </w:r>
          </w:p>
        </w:tc>
      </w:tr>
    </w:tbl>
    <w:p w14:paraId="4AA09D3E">
      <w:pPr>
        <w:rPr>
          <w:rFonts w:hint="eastAsia"/>
        </w:rPr>
      </w:pPr>
    </w:p>
    <w:p w14:paraId="0EE73D50">
      <w:pPr>
        <w:rPr>
          <w:rFonts w:hint="eastAsia"/>
        </w:rPr>
      </w:pPr>
    </w:p>
    <w:p w14:paraId="73E1C643">
      <w:pPr>
        <w:pStyle w:val="3"/>
        <w:bidi w:val="0"/>
        <w:rPr>
          <w:rFonts w:hint="default"/>
          <w:lang w:val="en-US" w:eastAsia="zh-CN"/>
        </w:rPr>
      </w:pPr>
      <w:r>
        <w:rPr>
          <w:rFonts w:hint="eastAsia"/>
          <w:lang w:val="en-US" w:eastAsia="zh-CN"/>
        </w:rPr>
        <w:t>第3包：一键报警系统扩容</w:t>
      </w:r>
    </w:p>
    <w:p w14:paraId="4C310B44">
      <w:pPr>
        <w:rPr>
          <w:rFonts w:hint="eastAsia"/>
        </w:rPr>
      </w:pPr>
    </w:p>
    <w:p w14:paraId="0811A7E0">
      <w:pPr>
        <w:rPr>
          <w:color w:val="auto"/>
        </w:rPr>
      </w:pPr>
      <w:r>
        <w:rPr>
          <w:rFonts w:hint="eastAsia"/>
          <w:color w:val="auto"/>
        </w:rPr>
        <w:t>①重要性分为“★”、“#”和“△”。★代表实质性指标，不满足该指标项将导致投标被拒绝，#代表重要指标，△则表示一般指标项。</w:t>
      </w:r>
    </w:p>
    <w:p w14:paraId="50DAC787">
      <w:pPr>
        <w:rPr>
          <w:color w:val="auto"/>
        </w:rPr>
      </w:pPr>
      <w:r>
        <w:rPr>
          <w:rFonts w:hint="eastAsia"/>
          <w:color w:val="auto"/>
        </w:rPr>
        <w:t>②“证明材料要求”项可填“是”和“否”。填“是”的，投标人须按“服务要求标准”提供相关证明材料。</w:t>
      </w:r>
    </w:p>
    <w:p w14:paraId="78542204">
      <w:pPr>
        <w:rPr>
          <w:color w:val="auto"/>
        </w:rPr>
      </w:pPr>
    </w:p>
    <w:tbl>
      <w:tblPr>
        <w:tblStyle w:val="79"/>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0"/>
        <w:gridCol w:w="852"/>
        <w:gridCol w:w="4675"/>
        <w:gridCol w:w="2149"/>
      </w:tblGrid>
      <w:tr w14:paraId="070E0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5" w:type="dxa"/>
          </w:tcPr>
          <w:p w14:paraId="6660F882">
            <w:pPr>
              <w:spacing w:line="240" w:lineRule="auto"/>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序号</w:t>
            </w:r>
          </w:p>
        </w:tc>
        <w:tc>
          <w:tcPr>
            <w:tcW w:w="710" w:type="dxa"/>
          </w:tcPr>
          <w:p w14:paraId="43E69484">
            <w:pPr>
              <w:spacing w:line="240" w:lineRule="auto"/>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内容</w:t>
            </w:r>
          </w:p>
        </w:tc>
        <w:tc>
          <w:tcPr>
            <w:tcW w:w="852" w:type="dxa"/>
          </w:tcPr>
          <w:p w14:paraId="388EA0DB">
            <w:pPr>
              <w:spacing w:line="240" w:lineRule="auto"/>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重要性</w:t>
            </w:r>
          </w:p>
        </w:tc>
        <w:tc>
          <w:tcPr>
            <w:tcW w:w="4675" w:type="dxa"/>
          </w:tcPr>
          <w:p w14:paraId="72071A80">
            <w:pPr>
              <w:spacing w:line="240" w:lineRule="auto"/>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服务要求标准</w:t>
            </w:r>
          </w:p>
        </w:tc>
        <w:tc>
          <w:tcPr>
            <w:tcW w:w="2149" w:type="dxa"/>
          </w:tcPr>
          <w:p w14:paraId="13B98C2A">
            <w:pPr>
              <w:spacing w:line="240" w:lineRule="auto"/>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证明材料要求</w:t>
            </w:r>
          </w:p>
        </w:tc>
      </w:tr>
      <w:tr w14:paraId="19432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35A46B12">
            <w:pPr>
              <w:widowControl w:val="0"/>
              <w:spacing w:line="240" w:lineRule="auto"/>
              <w:jc w:val="center"/>
              <w:rPr>
                <w:rFonts w:hint="eastAsia" w:ascii="微软雅黑" w:hAnsi="微软雅黑" w:eastAsia="微软雅黑" w:cs="微软雅黑"/>
                <w:b/>
                <w:bCs/>
                <w:color w:val="auto"/>
                <w:sz w:val="21"/>
                <w:szCs w:val="21"/>
                <w:lang w:val="en-US" w:eastAsia="zh-CN"/>
              </w:rPr>
            </w:pPr>
            <w:r>
              <w:rPr>
                <w:rFonts w:hint="eastAsia" w:ascii="微软雅黑" w:hAnsi="微软雅黑" w:eastAsia="微软雅黑" w:cs="微软雅黑"/>
                <w:b/>
                <w:bCs/>
                <w:color w:val="auto"/>
                <w:sz w:val="21"/>
                <w:szCs w:val="21"/>
                <w:lang w:val="en-US" w:eastAsia="zh-CN"/>
              </w:rPr>
              <w:t>1</w:t>
            </w:r>
          </w:p>
        </w:tc>
        <w:tc>
          <w:tcPr>
            <w:tcW w:w="710" w:type="dxa"/>
            <w:vAlign w:val="top"/>
          </w:tcPr>
          <w:p w14:paraId="2FD5B760">
            <w:pPr>
              <w:widowControl w:val="0"/>
              <w:spacing w:line="240" w:lineRule="auto"/>
              <w:jc w:val="both"/>
              <w:rPr>
                <w:rFonts w:hint="eastAsia" w:ascii="微软雅黑" w:hAnsi="微软雅黑" w:eastAsia="微软雅黑" w:cs="微软雅黑"/>
                <w:b/>
                <w:bCs/>
                <w:color w:val="auto"/>
                <w:sz w:val="21"/>
                <w:szCs w:val="21"/>
                <w:lang w:val="en-US" w:eastAsia="zh-CN"/>
              </w:rPr>
            </w:pPr>
            <w:r>
              <w:rPr>
                <w:rFonts w:hint="eastAsia" w:ascii="微软雅黑" w:hAnsi="微软雅黑" w:eastAsia="微软雅黑" w:cs="微软雅黑"/>
                <w:b/>
                <w:bCs/>
                <w:color w:val="auto"/>
                <w:kern w:val="2"/>
                <w:sz w:val="21"/>
                <w:szCs w:val="21"/>
                <w:lang w:val="en-US"/>
              </w:rPr>
              <w:t>售后服务</w:t>
            </w:r>
            <w:r>
              <w:rPr>
                <w:rFonts w:hint="eastAsia" w:ascii="微软雅黑" w:hAnsi="微软雅黑" w:eastAsia="微软雅黑" w:cs="微软雅黑"/>
                <w:b/>
                <w:bCs/>
                <w:color w:val="auto"/>
                <w:kern w:val="2"/>
                <w:sz w:val="21"/>
                <w:szCs w:val="21"/>
                <w:lang w:val="en-US" w:eastAsia="zh-CN"/>
              </w:rPr>
              <w:t>标准</w:t>
            </w:r>
          </w:p>
        </w:tc>
        <w:tc>
          <w:tcPr>
            <w:tcW w:w="852" w:type="dxa"/>
            <w:vAlign w:val="top"/>
          </w:tcPr>
          <w:p w14:paraId="003D04D4">
            <w:pPr>
              <w:widowControl w:val="0"/>
              <w:spacing w:line="240" w:lineRule="auto"/>
              <w:jc w:val="both"/>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kern w:val="2"/>
                <w:sz w:val="21"/>
                <w:szCs w:val="21"/>
                <w:lang w:val="en-US"/>
              </w:rPr>
              <w:t>★</w:t>
            </w:r>
          </w:p>
        </w:tc>
        <w:tc>
          <w:tcPr>
            <w:tcW w:w="4675" w:type="dxa"/>
            <w:vAlign w:val="top"/>
          </w:tcPr>
          <w:p w14:paraId="3FB70377">
            <w:pPr>
              <w:widowControl w:val="0"/>
              <w:spacing w:line="240" w:lineRule="auto"/>
              <w:jc w:val="both"/>
              <w:rPr>
                <w:rFonts w:hint="eastAsia" w:ascii="微软雅黑" w:hAnsi="微软雅黑" w:eastAsia="微软雅黑" w:cs="微软雅黑"/>
                <w:b/>
                <w:bCs/>
                <w:color w:val="auto"/>
                <w:sz w:val="21"/>
                <w:szCs w:val="21"/>
                <w:lang w:val="en-US" w:eastAsia="zh-CN"/>
              </w:rPr>
            </w:pPr>
            <w:r>
              <w:rPr>
                <w:rFonts w:hint="eastAsia" w:ascii="微软雅黑" w:hAnsi="微软雅黑" w:eastAsia="微软雅黑" w:cs="微软雅黑"/>
                <w:b/>
                <w:bCs/>
                <w:color w:val="auto"/>
                <w:sz w:val="21"/>
                <w:szCs w:val="21"/>
                <w:lang w:val="en-US" w:eastAsia="zh-CN"/>
              </w:rPr>
              <w:t>质保期从项目验收之日起计算，提供三年免费质保服务，质保期间提供不少于1人驻场服务，（</w:t>
            </w:r>
            <w:r>
              <w:rPr>
                <w:rFonts w:hint="eastAsia" w:ascii="微软雅黑" w:hAnsi="微软雅黑" w:eastAsia="微软雅黑" w:cs="微软雅黑"/>
                <w:b/>
                <w:bCs/>
                <w:color w:val="auto"/>
                <w:sz w:val="21"/>
                <w:szCs w:val="21"/>
              </w:rPr>
              <w:t>投标人</w:t>
            </w:r>
            <w:r>
              <w:rPr>
                <w:rFonts w:hint="eastAsia" w:ascii="微软雅黑" w:hAnsi="微软雅黑" w:eastAsia="微软雅黑" w:cs="微软雅黑"/>
                <w:b/>
                <w:bCs/>
                <w:color w:val="auto"/>
                <w:sz w:val="21"/>
                <w:szCs w:val="21"/>
                <w:lang w:val="en-US" w:eastAsia="zh-CN"/>
              </w:rPr>
              <w:t>提供承诺函）</w:t>
            </w:r>
          </w:p>
        </w:tc>
        <w:tc>
          <w:tcPr>
            <w:tcW w:w="2149" w:type="dxa"/>
          </w:tcPr>
          <w:p w14:paraId="185B6BD8">
            <w:pPr>
              <w:spacing w:line="240" w:lineRule="auto"/>
              <w:rPr>
                <w:rFonts w:hint="eastAsia" w:ascii="微软雅黑" w:hAnsi="微软雅黑" w:eastAsia="微软雅黑" w:cs="微软雅黑"/>
                <w:b/>
                <w:bCs/>
                <w:color w:val="auto"/>
                <w:sz w:val="21"/>
                <w:szCs w:val="21"/>
                <w:lang w:eastAsia="zh-CN"/>
              </w:rPr>
            </w:pPr>
            <w:r>
              <w:rPr>
                <w:rFonts w:hint="eastAsia" w:ascii="微软雅黑" w:hAnsi="微软雅黑" w:eastAsia="微软雅黑" w:cs="微软雅黑"/>
                <w:b/>
                <w:bCs/>
                <w:color w:val="auto"/>
                <w:sz w:val="21"/>
                <w:szCs w:val="21"/>
                <w:lang w:eastAsia="zh-CN"/>
              </w:rPr>
              <w:t>是</w:t>
            </w:r>
          </w:p>
        </w:tc>
      </w:tr>
      <w:tr w14:paraId="144C4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07A121D4">
            <w:pPr>
              <w:widowControl w:val="0"/>
              <w:spacing w:line="240" w:lineRule="auto"/>
              <w:jc w:val="center"/>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2</w:t>
            </w:r>
          </w:p>
        </w:tc>
        <w:tc>
          <w:tcPr>
            <w:tcW w:w="710" w:type="dxa"/>
            <w:vAlign w:val="top"/>
          </w:tcPr>
          <w:p w14:paraId="707F3015">
            <w:pPr>
              <w:widowControl w:val="0"/>
              <w:spacing w:line="240" w:lineRule="auto"/>
              <w:jc w:val="both"/>
              <w:rPr>
                <w:rFonts w:hint="eastAsia" w:ascii="微软雅黑" w:hAnsi="微软雅黑" w:eastAsia="微软雅黑" w:cs="微软雅黑"/>
                <w:color w:val="auto"/>
                <w:sz w:val="21"/>
                <w:szCs w:val="21"/>
              </w:rPr>
            </w:pPr>
            <w:r>
              <w:rPr>
                <w:rFonts w:hint="eastAsia" w:ascii="微软雅黑" w:hAnsi="微软雅黑" w:eastAsia="微软雅黑" w:cs="微软雅黑"/>
                <w:color w:val="auto"/>
                <w:kern w:val="2"/>
                <w:sz w:val="21"/>
                <w:szCs w:val="21"/>
                <w:lang w:val="en-US"/>
              </w:rPr>
              <w:t>投标人服务标准</w:t>
            </w:r>
          </w:p>
        </w:tc>
        <w:tc>
          <w:tcPr>
            <w:tcW w:w="852" w:type="dxa"/>
            <w:vAlign w:val="top"/>
          </w:tcPr>
          <w:p w14:paraId="4BB39B0F">
            <w:pPr>
              <w:widowControl w:val="0"/>
              <w:spacing w:line="240" w:lineRule="auto"/>
              <w:jc w:val="both"/>
              <w:rPr>
                <w:rFonts w:hint="eastAsia" w:ascii="微软雅黑" w:hAnsi="微软雅黑" w:eastAsia="微软雅黑" w:cs="微软雅黑"/>
                <w:color w:val="auto"/>
                <w:sz w:val="21"/>
                <w:szCs w:val="21"/>
              </w:rPr>
            </w:pPr>
            <w:r>
              <w:rPr>
                <w:rFonts w:hint="eastAsia" w:ascii="微软雅黑" w:hAnsi="微软雅黑" w:eastAsia="微软雅黑" w:cs="微软雅黑"/>
                <w:color w:val="auto"/>
                <w:kern w:val="2"/>
                <w:sz w:val="21"/>
                <w:szCs w:val="21"/>
                <w:lang w:val="en-US"/>
              </w:rPr>
              <w:t>★</w:t>
            </w:r>
          </w:p>
        </w:tc>
        <w:tc>
          <w:tcPr>
            <w:tcW w:w="4675" w:type="dxa"/>
            <w:vAlign w:val="top"/>
          </w:tcPr>
          <w:p w14:paraId="4A7B5BD8">
            <w:pPr>
              <w:widowControl w:val="0"/>
              <w:spacing w:line="240" w:lineRule="auto"/>
              <w:jc w:val="both"/>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投标人承诺所有硬件三年免费保修、所有软件三年免费保修升级、电话报修后2小时上门服务、12小时内排除故障。</w:t>
            </w: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color w:val="auto"/>
                <w:sz w:val="21"/>
                <w:szCs w:val="21"/>
              </w:rPr>
              <w:t>投标人</w:t>
            </w:r>
            <w:r>
              <w:rPr>
                <w:rFonts w:hint="eastAsia" w:ascii="微软雅黑" w:hAnsi="微软雅黑" w:eastAsia="微软雅黑" w:cs="微软雅黑"/>
                <w:color w:val="auto"/>
                <w:sz w:val="21"/>
                <w:szCs w:val="21"/>
                <w:lang w:val="en-US" w:eastAsia="zh-CN"/>
              </w:rPr>
              <w:t>提供承诺函）</w:t>
            </w:r>
          </w:p>
        </w:tc>
        <w:tc>
          <w:tcPr>
            <w:tcW w:w="2149" w:type="dxa"/>
          </w:tcPr>
          <w:p w14:paraId="67FDD077">
            <w:pPr>
              <w:spacing w:line="240" w:lineRule="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lang w:eastAsia="zh-CN"/>
              </w:rPr>
              <w:t>是</w:t>
            </w:r>
          </w:p>
        </w:tc>
      </w:tr>
      <w:tr w14:paraId="1CA5A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1959F39F">
            <w:pPr>
              <w:widowControl w:val="0"/>
              <w:spacing w:line="240" w:lineRule="auto"/>
              <w:jc w:val="center"/>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3</w:t>
            </w:r>
          </w:p>
        </w:tc>
        <w:tc>
          <w:tcPr>
            <w:tcW w:w="710" w:type="dxa"/>
            <w:vAlign w:val="top"/>
          </w:tcPr>
          <w:p w14:paraId="6F7BC73D">
            <w:pPr>
              <w:widowControl w:val="0"/>
              <w:spacing w:line="240" w:lineRule="auto"/>
              <w:jc w:val="both"/>
              <w:rPr>
                <w:rFonts w:hint="eastAsia" w:ascii="微软雅黑" w:hAnsi="微软雅黑" w:eastAsia="微软雅黑" w:cs="微软雅黑"/>
                <w:color w:val="auto"/>
                <w:sz w:val="21"/>
                <w:szCs w:val="21"/>
              </w:rPr>
            </w:pPr>
            <w:r>
              <w:rPr>
                <w:rFonts w:hint="eastAsia" w:ascii="微软雅黑" w:hAnsi="微软雅黑" w:eastAsia="微软雅黑" w:cs="微软雅黑"/>
                <w:color w:val="auto"/>
                <w:kern w:val="2"/>
                <w:sz w:val="21"/>
                <w:szCs w:val="21"/>
                <w:highlight w:val="none"/>
                <w:lang w:val="en-US"/>
              </w:rPr>
              <w:t>人员资格</w:t>
            </w:r>
          </w:p>
        </w:tc>
        <w:tc>
          <w:tcPr>
            <w:tcW w:w="852" w:type="dxa"/>
            <w:vAlign w:val="top"/>
          </w:tcPr>
          <w:p w14:paraId="0C74123A">
            <w:pPr>
              <w:widowControl w:val="0"/>
              <w:spacing w:line="240" w:lineRule="auto"/>
              <w:jc w:val="both"/>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w:t>
            </w:r>
          </w:p>
        </w:tc>
        <w:tc>
          <w:tcPr>
            <w:tcW w:w="4675" w:type="dxa"/>
            <w:vAlign w:val="top"/>
          </w:tcPr>
          <w:p w14:paraId="21D71176">
            <w:pPr>
              <w:spacing w:line="240" w:lineRule="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kern w:val="0"/>
                <w:sz w:val="21"/>
                <w:szCs w:val="21"/>
              </w:rPr>
              <w:t>项目经理要求：要求项目经理同时具有</w:t>
            </w:r>
            <w:r>
              <w:rPr>
                <w:color w:val="auto"/>
              </w:rPr>
              <w:t>信息系统项目管理师证书</w:t>
            </w:r>
            <w:r>
              <w:rPr>
                <w:rFonts w:hint="eastAsia"/>
                <w:color w:val="auto"/>
                <w:lang w:val="en-US" w:eastAsia="zh-CN"/>
              </w:rPr>
              <w:t>和</w:t>
            </w:r>
            <w:r>
              <w:rPr>
                <w:color w:val="auto"/>
              </w:rPr>
              <w:t>网络工程师证书</w:t>
            </w:r>
            <w:r>
              <w:rPr>
                <w:rFonts w:hint="eastAsia" w:ascii="微软雅黑" w:hAnsi="微软雅黑" w:eastAsia="微软雅黑" w:cs="微软雅黑"/>
                <w:color w:val="auto"/>
                <w:kern w:val="0"/>
                <w:sz w:val="21"/>
                <w:szCs w:val="21"/>
              </w:rPr>
              <w:t>（需提</w:t>
            </w:r>
            <w:r>
              <w:rPr>
                <w:rFonts w:hint="eastAsia" w:ascii="微软雅黑" w:hAnsi="微软雅黑" w:eastAsia="微软雅黑" w:cs="微软雅黑"/>
                <w:color w:val="auto"/>
                <w:sz w:val="21"/>
                <w:szCs w:val="21"/>
              </w:rPr>
              <w:t>供人员身份证、资格证书、近3个月社保等证明材料加盖公章）</w:t>
            </w:r>
          </w:p>
          <w:p w14:paraId="24E33663">
            <w:pPr>
              <w:adjustRightInd w:val="0"/>
              <w:snapToGrid w:val="0"/>
              <w:spacing w:line="240" w:lineRule="auto"/>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本项目其他主要技术管理人员要求：</w:t>
            </w:r>
          </w:p>
          <w:p w14:paraId="233D9949">
            <w:pPr>
              <w:adjustRightInd w:val="0"/>
              <w:snapToGrid w:val="0"/>
              <w:spacing w:line="240" w:lineRule="auto"/>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1)投入本项目的技术人员及维护人员中具有</w:t>
            </w:r>
            <w:r>
              <w:rPr>
                <w:color w:val="auto"/>
              </w:rPr>
              <w:t>系统集成项目管理工程师证书</w:t>
            </w:r>
            <w:r>
              <w:rPr>
                <w:rFonts w:hint="eastAsia" w:ascii="微软雅黑" w:hAnsi="微软雅黑" w:eastAsia="微软雅黑" w:cs="微软雅黑"/>
                <w:color w:val="auto"/>
                <w:kern w:val="0"/>
                <w:sz w:val="21"/>
                <w:szCs w:val="21"/>
              </w:rPr>
              <w:t>或</w:t>
            </w:r>
            <w:r>
              <w:rPr>
                <w:color w:val="auto"/>
              </w:rPr>
              <w:t>信息安全工程师证书</w:t>
            </w:r>
            <w:r>
              <w:rPr>
                <w:rFonts w:hint="eastAsia"/>
                <w:color w:val="auto"/>
                <w:lang w:val="en-US" w:eastAsia="zh-CN"/>
              </w:rPr>
              <w:t>或</w:t>
            </w:r>
            <w:r>
              <w:rPr>
                <w:color w:val="auto"/>
              </w:rPr>
              <w:t>网络工程师证书</w:t>
            </w:r>
            <w:r>
              <w:rPr>
                <w:rFonts w:hint="eastAsia" w:ascii="微软雅黑" w:hAnsi="微软雅黑" w:eastAsia="微软雅黑" w:cs="微软雅黑"/>
                <w:color w:val="auto"/>
                <w:kern w:val="0"/>
                <w:sz w:val="21"/>
                <w:szCs w:val="21"/>
              </w:rPr>
              <w:t>，</w:t>
            </w:r>
            <w:r>
              <w:rPr>
                <w:rFonts w:hint="eastAsia" w:ascii="微软雅黑" w:hAnsi="微软雅黑" w:cs="微软雅黑"/>
                <w:color w:val="auto"/>
                <w:kern w:val="0"/>
                <w:sz w:val="21"/>
                <w:szCs w:val="21"/>
                <w:lang w:val="en-US" w:eastAsia="zh-CN"/>
              </w:rPr>
              <w:t>3</w:t>
            </w:r>
            <w:r>
              <w:rPr>
                <w:rFonts w:hint="eastAsia" w:ascii="微软雅黑" w:hAnsi="微软雅黑" w:eastAsia="微软雅黑" w:cs="微软雅黑"/>
                <w:color w:val="auto"/>
                <w:kern w:val="0"/>
                <w:sz w:val="21"/>
                <w:szCs w:val="21"/>
              </w:rPr>
              <w:t>人。</w:t>
            </w:r>
          </w:p>
          <w:p w14:paraId="2D37701A">
            <w:pPr>
              <w:widowControl w:val="0"/>
              <w:spacing w:line="240" w:lineRule="auto"/>
              <w:jc w:val="both"/>
              <w:rPr>
                <w:rFonts w:hint="eastAsia" w:ascii="微软雅黑" w:hAnsi="微软雅黑" w:eastAsia="微软雅黑" w:cs="微软雅黑"/>
                <w:color w:val="auto"/>
                <w:sz w:val="21"/>
                <w:szCs w:val="21"/>
              </w:rPr>
            </w:pPr>
            <w:r>
              <w:rPr>
                <w:rFonts w:hint="eastAsia" w:ascii="微软雅黑" w:hAnsi="微软雅黑" w:eastAsia="微软雅黑" w:cs="微软雅黑"/>
                <w:color w:val="auto"/>
                <w:kern w:val="0"/>
                <w:sz w:val="21"/>
                <w:szCs w:val="21"/>
              </w:rPr>
              <w:t>提供资质证明扫描件，并提供以上人员在本公司任职的外部证明材料（如加盖地区政府有关部门印章的打印日期在本项目投标截止日之前3个月以内的《投保单》或《社会保险参保人员证明》，或单位代缴个人所得税税单等。）扫描件。</w:t>
            </w:r>
          </w:p>
        </w:tc>
        <w:tc>
          <w:tcPr>
            <w:tcW w:w="2149" w:type="dxa"/>
          </w:tcPr>
          <w:p w14:paraId="04BA9C5F">
            <w:pPr>
              <w:spacing w:line="240" w:lineRule="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lang w:eastAsia="zh-CN"/>
              </w:rPr>
              <w:t>是</w:t>
            </w:r>
          </w:p>
        </w:tc>
      </w:tr>
      <w:tr w14:paraId="3D5BA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7A81120A">
            <w:pPr>
              <w:widowControl w:val="0"/>
              <w:spacing w:line="240" w:lineRule="auto"/>
              <w:jc w:val="center"/>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4</w:t>
            </w:r>
          </w:p>
        </w:tc>
        <w:tc>
          <w:tcPr>
            <w:tcW w:w="710" w:type="dxa"/>
            <w:vAlign w:val="top"/>
          </w:tcPr>
          <w:p w14:paraId="01824FE4">
            <w:pPr>
              <w:widowControl w:val="0"/>
              <w:spacing w:line="240" w:lineRule="auto"/>
              <w:jc w:val="both"/>
              <w:rPr>
                <w:rFonts w:hint="eastAsia" w:ascii="微软雅黑" w:hAnsi="微软雅黑" w:eastAsia="微软雅黑" w:cs="微软雅黑"/>
                <w:color w:val="auto"/>
                <w:sz w:val="21"/>
                <w:szCs w:val="21"/>
              </w:rPr>
            </w:pPr>
            <w:r>
              <w:rPr>
                <w:rFonts w:hint="eastAsia" w:ascii="微软雅黑" w:hAnsi="微软雅黑" w:eastAsia="微软雅黑" w:cs="微软雅黑"/>
                <w:color w:val="auto"/>
                <w:kern w:val="2"/>
                <w:sz w:val="21"/>
                <w:szCs w:val="21"/>
                <w:lang w:val="en-US"/>
              </w:rPr>
              <w:t>服务网络</w:t>
            </w:r>
          </w:p>
        </w:tc>
        <w:tc>
          <w:tcPr>
            <w:tcW w:w="852" w:type="dxa"/>
            <w:vAlign w:val="top"/>
          </w:tcPr>
          <w:p w14:paraId="31960B8A">
            <w:pPr>
              <w:widowControl w:val="0"/>
              <w:spacing w:line="240" w:lineRule="auto"/>
              <w:jc w:val="both"/>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w:t>
            </w:r>
          </w:p>
        </w:tc>
        <w:tc>
          <w:tcPr>
            <w:tcW w:w="4675" w:type="dxa"/>
            <w:vAlign w:val="top"/>
          </w:tcPr>
          <w:p w14:paraId="6617A131">
            <w:pPr>
              <w:widowControl w:val="0"/>
              <w:spacing w:line="240" w:lineRule="auto"/>
              <w:jc w:val="both"/>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rPr>
              <w:t>投标人在采购方所在地拥有本地化服务网点</w:t>
            </w: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color w:val="auto"/>
                <w:sz w:val="21"/>
                <w:szCs w:val="21"/>
              </w:rPr>
              <w:t>投标人</w:t>
            </w:r>
            <w:r>
              <w:rPr>
                <w:rFonts w:hint="eastAsia" w:ascii="微软雅黑" w:hAnsi="微软雅黑" w:eastAsia="微软雅黑" w:cs="微软雅黑"/>
                <w:color w:val="auto"/>
                <w:sz w:val="21"/>
                <w:szCs w:val="21"/>
                <w:lang w:val="en-US" w:eastAsia="zh-CN"/>
              </w:rPr>
              <w:t>提供产权证明或租赁证明佐证</w:t>
            </w:r>
            <w:r>
              <w:rPr>
                <w:rFonts w:hint="eastAsia" w:ascii="微软雅黑" w:hAnsi="微软雅黑" w:eastAsia="微软雅黑" w:cs="微软雅黑"/>
                <w:color w:val="auto"/>
                <w:sz w:val="21"/>
                <w:szCs w:val="21"/>
                <w:lang w:eastAsia="zh-CN"/>
              </w:rPr>
              <w:t>）</w:t>
            </w:r>
          </w:p>
        </w:tc>
        <w:tc>
          <w:tcPr>
            <w:tcW w:w="2149" w:type="dxa"/>
          </w:tcPr>
          <w:p w14:paraId="52AD44AC">
            <w:pPr>
              <w:spacing w:line="240" w:lineRule="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lang w:eastAsia="zh-CN"/>
              </w:rPr>
              <w:t>是</w:t>
            </w:r>
          </w:p>
        </w:tc>
      </w:tr>
      <w:tr w14:paraId="333EB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0BD92F39">
            <w:pPr>
              <w:widowControl w:val="0"/>
              <w:spacing w:line="240" w:lineRule="auto"/>
              <w:jc w:val="center"/>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5</w:t>
            </w:r>
          </w:p>
        </w:tc>
        <w:tc>
          <w:tcPr>
            <w:tcW w:w="710" w:type="dxa"/>
            <w:vAlign w:val="top"/>
          </w:tcPr>
          <w:p w14:paraId="7DC3B0B2">
            <w:pPr>
              <w:widowControl w:val="0"/>
              <w:spacing w:line="240" w:lineRule="auto"/>
              <w:jc w:val="both"/>
              <w:rPr>
                <w:rFonts w:hint="eastAsia" w:ascii="微软雅黑" w:hAnsi="微软雅黑" w:eastAsia="微软雅黑" w:cs="微软雅黑"/>
                <w:color w:val="auto"/>
                <w:sz w:val="21"/>
                <w:szCs w:val="21"/>
              </w:rPr>
            </w:pPr>
            <w:r>
              <w:rPr>
                <w:rFonts w:hint="eastAsia" w:ascii="微软雅黑" w:hAnsi="微软雅黑" w:eastAsia="微软雅黑" w:cs="微软雅黑"/>
                <w:color w:val="auto"/>
                <w:kern w:val="2"/>
                <w:sz w:val="21"/>
                <w:szCs w:val="21"/>
                <w:lang w:val="en-US"/>
              </w:rPr>
              <w:t>培训</w:t>
            </w:r>
          </w:p>
        </w:tc>
        <w:tc>
          <w:tcPr>
            <w:tcW w:w="852" w:type="dxa"/>
            <w:vAlign w:val="top"/>
          </w:tcPr>
          <w:p w14:paraId="0D82D2A5">
            <w:pPr>
              <w:widowControl w:val="0"/>
              <w:spacing w:line="240" w:lineRule="auto"/>
              <w:jc w:val="both"/>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w:t>
            </w:r>
          </w:p>
        </w:tc>
        <w:tc>
          <w:tcPr>
            <w:tcW w:w="4675" w:type="dxa"/>
            <w:vAlign w:val="top"/>
          </w:tcPr>
          <w:p w14:paraId="45E17F63">
            <w:pPr>
              <w:widowControl w:val="0"/>
              <w:spacing w:line="240" w:lineRule="auto"/>
              <w:jc w:val="both"/>
              <w:rPr>
                <w:rFonts w:hint="eastAsia" w:ascii="微软雅黑" w:hAnsi="微软雅黑" w:eastAsia="微软雅黑" w:cs="微软雅黑"/>
                <w:color w:val="auto"/>
                <w:sz w:val="21"/>
                <w:szCs w:val="21"/>
              </w:rPr>
            </w:pPr>
            <w:r>
              <w:rPr>
                <w:rFonts w:hint="eastAsia" w:ascii="微软雅黑" w:hAnsi="微软雅黑" w:eastAsia="微软雅黑" w:cs="微软雅黑"/>
                <w:color w:val="auto"/>
                <w:kern w:val="2"/>
                <w:sz w:val="21"/>
                <w:szCs w:val="21"/>
                <w:lang w:val="en-US"/>
              </w:rPr>
              <w:t>提供不少于2天不少于</w:t>
            </w:r>
            <w:r>
              <w:rPr>
                <w:rFonts w:hint="eastAsia" w:ascii="微软雅黑" w:hAnsi="微软雅黑" w:eastAsia="微软雅黑" w:cs="微软雅黑"/>
                <w:color w:val="auto"/>
                <w:kern w:val="2"/>
                <w:sz w:val="21"/>
                <w:szCs w:val="21"/>
                <w:lang w:val="en-US" w:eastAsia="zh-CN"/>
              </w:rPr>
              <w:t>5</w:t>
            </w:r>
            <w:r>
              <w:rPr>
                <w:rFonts w:hint="eastAsia" w:ascii="微软雅黑" w:hAnsi="微软雅黑" w:eastAsia="微软雅黑" w:cs="微软雅黑"/>
                <w:color w:val="auto"/>
                <w:kern w:val="2"/>
                <w:sz w:val="21"/>
                <w:szCs w:val="21"/>
                <w:lang w:val="en-US"/>
              </w:rPr>
              <w:t>人的工程师安装配置等实操培训课程，场地、交通等与培训相关的费用均由投标人承担。</w:t>
            </w:r>
          </w:p>
        </w:tc>
        <w:tc>
          <w:tcPr>
            <w:tcW w:w="2149" w:type="dxa"/>
          </w:tcPr>
          <w:p w14:paraId="446A5C71">
            <w:pPr>
              <w:spacing w:line="240" w:lineRule="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否</w:t>
            </w:r>
          </w:p>
        </w:tc>
      </w:tr>
      <w:tr w14:paraId="12DC9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4FD3D91B">
            <w:pPr>
              <w:widowControl w:val="0"/>
              <w:spacing w:line="240" w:lineRule="auto"/>
              <w:jc w:val="center"/>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6</w:t>
            </w:r>
          </w:p>
        </w:tc>
        <w:tc>
          <w:tcPr>
            <w:tcW w:w="710" w:type="dxa"/>
            <w:vAlign w:val="top"/>
          </w:tcPr>
          <w:p w14:paraId="5A4B7BDD">
            <w:pPr>
              <w:widowControl w:val="0"/>
              <w:spacing w:line="240" w:lineRule="auto"/>
              <w:jc w:val="both"/>
              <w:rPr>
                <w:rFonts w:hint="eastAsia" w:ascii="微软雅黑" w:hAnsi="微软雅黑" w:eastAsia="微软雅黑" w:cs="微软雅黑"/>
                <w:color w:val="auto"/>
                <w:sz w:val="21"/>
                <w:szCs w:val="21"/>
              </w:rPr>
            </w:pPr>
            <w:r>
              <w:rPr>
                <w:rFonts w:hint="eastAsia" w:ascii="微软雅黑" w:hAnsi="微软雅黑" w:eastAsia="微软雅黑" w:cs="微软雅黑"/>
                <w:color w:val="auto"/>
                <w:kern w:val="2"/>
                <w:sz w:val="21"/>
                <w:szCs w:val="21"/>
                <w:lang w:val="en-US"/>
              </w:rPr>
              <w:t>集成要求</w:t>
            </w:r>
          </w:p>
        </w:tc>
        <w:tc>
          <w:tcPr>
            <w:tcW w:w="852" w:type="dxa"/>
            <w:vAlign w:val="top"/>
          </w:tcPr>
          <w:p w14:paraId="4C6D5019">
            <w:pPr>
              <w:widowControl w:val="0"/>
              <w:spacing w:line="240" w:lineRule="auto"/>
              <w:jc w:val="both"/>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w:t>
            </w:r>
          </w:p>
        </w:tc>
        <w:tc>
          <w:tcPr>
            <w:tcW w:w="4675" w:type="dxa"/>
            <w:vAlign w:val="top"/>
          </w:tcPr>
          <w:p w14:paraId="5FBC71D9">
            <w:pPr>
              <w:widowControl w:val="0"/>
              <w:spacing w:line="240" w:lineRule="auto"/>
              <w:jc w:val="both"/>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提供本项目系统集成需求提出的集成服务标准。具体要求如下：采购人在具体实施前，中标人应根据该项目的实际情况按照采购人提供的要求进行深化设计，待采购人认可深化设计后方可进行实施。</w:t>
            </w:r>
          </w:p>
          <w:p w14:paraId="426FC019">
            <w:pPr>
              <w:widowControl w:val="0"/>
              <w:spacing w:line="240" w:lineRule="auto"/>
              <w:jc w:val="both"/>
              <w:rPr>
                <w:rFonts w:hint="eastAsia" w:ascii="微软雅黑" w:hAnsi="微软雅黑" w:eastAsia="微软雅黑" w:cs="微软雅黑"/>
                <w:color w:val="auto"/>
                <w:sz w:val="21"/>
                <w:szCs w:val="21"/>
              </w:rPr>
            </w:pPr>
            <w:r>
              <w:rPr>
                <w:rFonts w:hint="eastAsia" w:ascii="微软雅黑" w:hAnsi="微软雅黑" w:eastAsia="微软雅黑" w:cs="微软雅黑"/>
                <w:color w:val="auto"/>
                <w:kern w:val="0"/>
                <w:sz w:val="21"/>
                <w:szCs w:val="21"/>
              </w:rPr>
              <w:t>本项目所包含的软硬件的采购、运输、安装调试等全面的系统集成服务。所需线材、辅料、人工等费用由中标人承担。</w:t>
            </w:r>
          </w:p>
        </w:tc>
        <w:tc>
          <w:tcPr>
            <w:tcW w:w="2149" w:type="dxa"/>
          </w:tcPr>
          <w:p w14:paraId="1B5EFB39">
            <w:pPr>
              <w:spacing w:line="240" w:lineRule="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否</w:t>
            </w:r>
          </w:p>
        </w:tc>
      </w:tr>
    </w:tbl>
    <w:p w14:paraId="7FE0C67B">
      <w:pPr>
        <w:rPr>
          <w:color w:val="auto"/>
        </w:rPr>
      </w:pPr>
    </w:p>
    <w:p w14:paraId="70D31E3E">
      <w:pPr>
        <w:pStyle w:val="2"/>
        <w:numPr>
          <w:ilvl w:val="0"/>
          <w:numId w:val="0"/>
        </w:numPr>
        <w:bidi w:val="0"/>
        <w:ind w:leftChars="0"/>
        <w:rPr>
          <w:rFonts w:hint="eastAsia"/>
        </w:rPr>
      </w:pPr>
      <w:r>
        <w:rPr>
          <w:rFonts w:hint="eastAsia"/>
          <w:lang w:val="en-US" w:eastAsia="zh-CN"/>
        </w:rPr>
        <w:t>六、</w:t>
      </w:r>
      <w:r>
        <w:rPr>
          <w:rFonts w:hint="eastAsia"/>
        </w:rPr>
        <w:t>实施方案</w:t>
      </w:r>
    </w:p>
    <w:p w14:paraId="5261F457">
      <w:pPr>
        <w:pStyle w:val="3"/>
        <w:bidi w:val="0"/>
        <w:rPr>
          <w:rFonts w:hint="default"/>
          <w:lang w:val="en-US" w:eastAsia="zh-CN"/>
        </w:rPr>
      </w:pPr>
      <w:r>
        <w:rPr>
          <w:rFonts w:hint="eastAsia"/>
          <w:lang w:val="en-US" w:eastAsia="zh-CN"/>
        </w:rPr>
        <w:t>第1包：</w:t>
      </w:r>
      <w:r>
        <w:rPr>
          <w:rFonts w:hint="eastAsia"/>
          <w:b/>
          <w:bCs/>
          <w:color w:val="auto"/>
          <w:lang w:val="en-US" w:eastAsia="zh-CN"/>
        </w:rPr>
        <w:t>监控存储扩容</w:t>
      </w:r>
    </w:p>
    <w:p w14:paraId="5527222B">
      <w:pPr>
        <w:rPr>
          <w:rFonts w:hint="eastAsia"/>
        </w:rPr>
      </w:pPr>
    </w:p>
    <w:p w14:paraId="70D2EAAB">
      <w:r>
        <w:rPr>
          <w:rFonts w:hint="eastAsia"/>
        </w:rPr>
        <w:t>①重要性分为“★”、“#”和“△”。★代表实质性指标，不满足该指标项将导致投标被拒绝，#代表重要指标，△则表示一般指标项。</w:t>
      </w:r>
    </w:p>
    <w:p w14:paraId="1137FFD7">
      <w:r>
        <w:rPr>
          <w:rFonts w:hint="eastAsia"/>
        </w:rPr>
        <w:t>②“证明材料要求”项可填“是”和“否”。填“是”的，投标人须按“实施标准”提供相关证明材料。</w:t>
      </w:r>
    </w:p>
    <w:p w14:paraId="27A0FD1A"/>
    <w:tbl>
      <w:tblPr>
        <w:tblStyle w:val="79"/>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0"/>
        <w:gridCol w:w="852"/>
        <w:gridCol w:w="4675"/>
        <w:gridCol w:w="2149"/>
      </w:tblGrid>
      <w:tr w14:paraId="0058B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1D80286F">
            <w:pPr>
              <w:jc w:val="center"/>
            </w:pPr>
            <w:r>
              <w:rPr>
                <w:rFonts w:hint="eastAsia"/>
              </w:rPr>
              <w:t>序号</w:t>
            </w:r>
          </w:p>
        </w:tc>
        <w:tc>
          <w:tcPr>
            <w:tcW w:w="710" w:type="dxa"/>
          </w:tcPr>
          <w:p w14:paraId="186C228A">
            <w:pPr>
              <w:jc w:val="center"/>
            </w:pPr>
            <w:r>
              <w:rPr>
                <w:rFonts w:hint="eastAsia"/>
              </w:rPr>
              <w:t>内容</w:t>
            </w:r>
          </w:p>
        </w:tc>
        <w:tc>
          <w:tcPr>
            <w:tcW w:w="852" w:type="dxa"/>
          </w:tcPr>
          <w:p w14:paraId="78F8183E">
            <w:pPr>
              <w:jc w:val="center"/>
            </w:pPr>
            <w:r>
              <w:rPr>
                <w:rFonts w:hint="eastAsia"/>
              </w:rPr>
              <w:t>重要性</w:t>
            </w:r>
          </w:p>
        </w:tc>
        <w:tc>
          <w:tcPr>
            <w:tcW w:w="4675" w:type="dxa"/>
          </w:tcPr>
          <w:p w14:paraId="0A347216">
            <w:pPr>
              <w:jc w:val="center"/>
            </w:pPr>
            <w:r>
              <w:rPr>
                <w:rFonts w:hint="eastAsia"/>
              </w:rPr>
              <w:t>实施标准</w:t>
            </w:r>
          </w:p>
        </w:tc>
        <w:tc>
          <w:tcPr>
            <w:tcW w:w="2149" w:type="dxa"/>
          </w:tcPr>
          <w:p w14:paraId="4CEFFBC0">
            <w:pPr>
              <w:jc w:val="center"/>
            </w:pPr>
            <w:r>
              <w:rPr>
                <w:rFonts w:hint="eastAsia"/>
              </w:rPr>
              <w:t>证明材料要求</w:t>
            </w:r>
          </w:p>
        </w:tc>
      </w:tr>
      <w:tr w14:paraId="0C98E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top"/>
          </w:tcPr>
          <w:p w14:paraId="0E4BBBD2">
            <w:pPr>
              <w:widowControl w:val="0"/>
              <w:jc w:val="center"/>
              <w:rPr>
                <w:rFonts w:ascii="Cambria" w:hAnsi="Cambria" w:eastAsia="微软雅黑" w:cs="Times New Roman"/>
                <w:kern w:val="20"/>
                <w:sz w:val="21"/>
                <w:lang w:val="zh-CN" w:eastAsia="zh-CN" w:bidi="ar-SA"/>
              </w:rPr>
            </w:pPr>
            <w:r>
              <w:t>1</w:t>
            </w:r>
          </w:p>
        </w:tc>
        <w:tc>
          <w:tcPr>
            <w:tcW w:w="710" w:type="dxa"/>
            <w:shd w:val="clear" w:color="auto" w:fill="auto"/>
            <w:vAlign w:val="top"/>
          </w:tcPr>
          <w:p w14:paraId="3919F6CB">
            <w:pPr>
              <w:rPr>
                <w:rFonts w:ascii="Cambria" w:hAnsi="Cambria" w:eastAsia="微软雅黑" w:cs="Times New Roman"/>
                <w:kern w:val="20"/>
                <w:sz w:val="21"/>
                <w:lang w:val="zh-CN" w:eastAsia="zh-CN" w:bidi="ar-SA"/>
              </w:rPr>
            </w:pPr>
            <w:r>
              <w:rPr>
                <w:rFonts w:hint="eastAsia"/>
              </w:rPr>
              <w:t>项目实施过程控制</w:t>
            </w:r>
          </w:p>
        </w:tc>
        <w:tc>
          <w:tcPr>
            <w:tcW w:w="852" w:type="dxa"/>
            <w:shd w:val="clear" w:color="auto" w:fill="auto"/>
            <w:vAlign w:val="top"/>
          </w:tcPr>
          <w:p w14:paraId="6C7C7A24">
            <w:pPr>
              <w:rPr>
                <w:rFonts w:ascii="Cambria" w:hAnsi="Cambria" w:eastAsia="微软雅黑" w:cs="Times New Roman"/>
                <w:kern w:val="20"/>
                <w:sz w:val="21"/>
                <w:lang w:val="zh-CN" w:eastAsia="zh-CN" w:bidi="ar-SA"/>
              </w:rPr>
            </w:pPr>
            <w:r>
              <w:rPr>
                <w:rFonts w:hint="eastAsia"/>
              </w:rPr>
              <w:t>#</w:t>
            </w:r>
          </w:p>
        </w:tc>
        <w:tc>
          <w:tcPr>
            <w:tcW w:w="4675" w:type="dxa"/>
            <w:shd w:val="clear" w:color="auto" w:fill="auto"/>
            <w:vAlign w:val="top"/>
          </w:tcPr>
          <w:p w14:paraId="5D3E5CDC">
            <w:pPr>
              <w:rPr>
                <w:rFonts w:ascii="Cambria" w:hAnsi="Cambria" w:eastAsia="微软雅黑" w:cs="Times New Roman"/>
                <w:kern w:val="20"/>
                <w:sz w:val="21"/>
                <w:lang w:val="zh-CN" w:eastAsia="zh-CN" w:bidi="ar-SA"/>
              </w:rPr>
            </w:pPr>
            <w:r>
              <w:rPr>
                <w:rFonts w:hint="eastAsia" w:ascii="宋体" w:hAnsi="宋体"/>
                <w:b/>
                <w:szCs w:val="21"/>
              </w:rPr>
              <w:t>合同签订后</w:t>
            </w:r>
            <w:r>
              <w:rPr>
                <w:rFonts w:hint="eastAsia" w:ascii="宋体" w:hAnsi="宋体"/>
                <w:b/>
                <w:szCs w:val="21"/>
                <w:lang w:val="en-US" w:eastAsia="zh-CN"/>
              </w:rPr>
              <w:t>90</w:t>
            </w:r>
            <w:r>
              <w:rPr>
                <w:rFonts w:hint="eastAsia" w:ascii="宋体" w:hAnsi="宋体"/>
                <w:b/>
                <w:szCs w:val="21"/>
              </w:rPr>
              <w:t>日历天内</w:t>
            </w:r>
            <w:r>
              <w:rPr>
                <w:rFonts w:hint="eastAsia" w:ascii="微软雅黑" w:hAnsi="微软雅黑"/>
              </w:rPr>
              <w:t>完成设备到货、安装、调试、验收工作</w:t>
            </w:r>
            <w:r>
              <w:rPr>
                <w:rFonts w:hint="eastAsia" w:ascii="宋体" w:hAnsi="宋体"/>
                <w:szCs w:val="21"/>
                <w:lang w:bidi="en-US"/>
              </w:rPr>
              <w:t>，严格按照招标文件要求和合同的工期要求完成项目实施。</w:t>
            </w:r>
            <w:r>
              <w:rPr>
                <w:rFonts w:hint="eastAsia" w:ascii="微软雅黑" w:hAnsi="微软雅黑" w:cs="Arial"/>
                <w:color w:val="000000"/>
              </w:rPr>
              <w:t>。</w:t>
            </w:r>
          </w:p>
        </w:tc>
        <w:tc>
          <w:tcPr>
            <w:tcW w:w="2149" w:type="dxa"/>
            <w:shd w:val="clear" w:color="auto" w:fill="auto"/>
            <w:vAlign w:val="top"/>
          </w:tcPr>
          <w:p w14:paraId="1A6FCB06">
            <w:pPr>
              <w:rPr>
                <w:rFonts w:hint="default" w:ascii="Cambria" w:hAnsi="Cambria" w:eastAsia="微软雅黑" w:cs="Times New Roman"/>
                <w:kern w:val="20"/>
                <w:sz w:val="21"/>
                <w:lang w:val="en-US" w:eastAsia="zh-CN" w:bidi="ar-SA"/>
              </w:rPr>
            </w:pPr>
            <w:r>
              <w:rPr>
                <w:rFonts w:hint="eastAsia" w:cs="Times New Roman"/>
                <w:kern w:val="20"/>
                <w:sz w:val="21"/>
                <w:lang w:val="en-US" w:eastAsia="zh-CN" w:bidi="ar-SA"/>
              </w:rPr>
              <w:t>否</w:t>
            </w:r>
          </w:p>
        </w:tc>
      </w:tr>
      <w:tr w14:paraId="5906E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top"/>
          </w:tcPr>
          <w:p w14:paraId="26F6C491">
            <w:pPr>
              <w:widowControl w:val="0"/>
              <w:jc w:val="center"/>
              <w:rPr>
                <w:rFonts w:ascii="Cambria" w:hAnsi="Cambria" w:eastAsia="微软雅黑" w:cs="Times New Roman"/>
                <w:kern w:val="20"/>
                <w:sz w:val="21"/>
                <w:lang w:val="zh-CN" w:eastAsia="zh-CN" w:bidi="ar-SA"/>
              </w:rPr>
            </w:pPr>
            <w:r>
              <w:t>2</w:t>
            </w:r>
          </w:p>
        </w:tc>
        <w:tc>
          <w:tcPr>
            <w:tcW w:w="710" w:type="dxa"/>
            <w:shd w:val="clear" w:color="auto" w:fill="auto"/>
            <w:vAlign w:val="top"/>
          </w:tcPr>
          <w:p w14:paraId="5D570849">
            <w:pPr>
              <w:rPr>
                <w:rFonts w:ascii="Cambria" w:hAnsi="Cambria" w:eastAsia="微软雅黑" w:cs="Times New Roman"/>
                <w:kern w:val="20"/>
                <w:sz w:val="21"/>
                <w:lang w:val="zh-CN" w:eastAsia="zh-CN" w:bidi="ar-SA"/>
              </w:rPr>
            </w:pPr>
            <w:r>
              <w:rPr>
                <w:rFonts w:hint="eastAsia"/>
              </w:rPr>
              <w:t>项目实施过程文档管理</w:t>
            </w:r>
          </w:p>
        </w:tc>
        <w:tc>
          <w:tcPr>
            <w:tcW w:w="852" w:type="dxa"/>
            <w:shd w:val="clear" w:color="auto" w:fill="auto"/>
            <w:vAlign w:val="top"/>
          </w:tcPr>
          <w:p w14:paraId="6F64A91F">
            <w:pPr>
              <w:rPr>
                <w:rFonts w:ascii="Cambria" w:hAnsi="Cambria" w:eastAsia="微软雅黑" w:cs="Times New Roman"/>
                <w:kern w:val="20"/>
                <w:sz w:val="21"/>
                <w:lang w:val="zh-CN" w:eastAsia="zh-CN" w:bidi="ar-SA"/>
              </w:rPr>
            </w:pPr>
            <w:r>
              <w:rPr>
                <w:rFonts w:hint="eastAsia"/>
              </w:rPr>
              <w:t>△</w:t>
            </w:r>
          </w:p>
        </w:tc>
        <w:tc>
          <w:tcPr>
            <w:tcW w:w="4675" w:type="dxa"/>
            <w:shd w:val="clear" w:color="auto" w:fill="auto"/>
            <w:vAlign w:val="center"/>
          </w:tcPr>
          <w:p w14:paraId="014E2605">
            <w:pPr>
              <w:spacing w:line="360" w:lineRule="auto"/>
              <w:rPr>
                <w:rFonts w:ascii="Cambria" w:hAnsi="Cambria" w:eastAsia="微软雅黑" w:cs="Times New Roman"/>
                <w:kern w:val="20"/>
                <w:sz w:val="21"/>
                <w:lang w:val="zh-CN" w:eastAsia="zh-CN" w:bidi="ar-SA"/>
              </w:rPr>
            </w:pPr>
            <w:r>
              <w:rPr>
                <w:rFonts w:hint="eastAsia" w:ascii="微软雅黑" w:hAnsi="微软雅黑"/>
              </w:rPr>
              <w:t>提供各个阶段过程文档类别、文档管理措施等。</w:t>
            </w:r>
          </w:p>
        </w:tc>
        <w:tc>
          <w:tcPr>
            <w:tcW w:w="2149" w:type="dxa"/>
            <w:shd w:val="clear" w:color="auto" w:fill="auto"/>
            <w:vAlign w:val="top"/>
          </w:tcPr>
          <w:p w14:paraId="410FF1C6">
            <w:pPr>
              <w:rPr>
                <w:rFonts w:hint="eastAsia" w:ascii="Cambria" w:hAnsi="Cambria" w:eastAsia="微软雅黑" w:cs="Times New Roman"/>
                <w:kern w:val="20"/>
                <w:sz w:val="21"/>
                <w:lang w:val="en-US" w:eastAsia="zh-CN" w:bidi="ar-SA"/>
              </w:rPr>
            </w:pPr>
            <w:r>
              <w:rPr>
                <w:rFonts w:hint="eastAsia" w:cs="Times New Roman"/>
                <w:kern w:val="20"/>
                <w:sz w:val="21"/>
                <w:lang w:val="en-US" w:eastAsia="zh-CN" w:bidi="ar-SA"/>
              </w:rPr>
              <w:t>否</w:t>
            </w:r>
          </w:p>
        </w:tc>
      </w:tr>
      <w:tr w14:paraId="0929E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top"/>
          </w:tcPr>
          <w:p w14:paraId="2A20E6C9">
            <w:pPr>
              <w:widowControl w:val="0"/>
              <w:jc w:val="center"/>
              <w:rPr>
                <w:rFonts w:ascii="Cambria" w:hAnsi="Cambria" w:eastAsia="微软雅黑" w:cs="Times New Roman"/>
                <w:kern w:val="20"/>
                <w:sz w:val="21"/>
                <w:lang w:val="zh-CN" w:eastAsia="zh-CN" w:bidi="ar-SA"/>
              </w:rPr>
            </w:pPr>
            <w:r>
              <w:t>3</w:t>
            </w:r>
          </w:p>
        </w:tc>
        <w:tc>
          <w:tcPr>
            <w:tcW w:w="710" w:type="dxa"/>
            <w:shd w:val="clear" w:color="auto" w:fill="auto"/>
            <w:vAlign w:val="top"/>
          </w:tcPr>
          <w:p w14:paraId="4C984BF3">
            <w:pPr>
              <w:rPr>
                <w:rFonts w:ascii="Cambria" w:hAnsi="Cambria" w:eastAsia="微软雅黑" w:cs="Times New Roman"/>
                <w:kern w:val="20"/>
                <w:sz w:val="21"/>
                <w:lang w:val="zh-CN" w:eastAsia="zh-CN" w:bidi="ar-SA"/>
              </w:rPr>
            </w:pPr>
            <w:r>
              <w:rPr>
                <w:rFonts w:hint="eastAsia"/>
              </w:rPr>
              <w:t>项目实施组织架构</w:t>
            </w:r>
          </w:p>
        </w:tc>
        <w:tc>
          <w:tcPr>
            <w:tcW w:w="852" w:type="dxa"/>
            <w:shd w:val="clear" w:color="auto" w:fill="auto"/>
            <w:vAlign w:val="top"/>
          </w:tcPr>
          <w:p w14:paraId="070E4AE4">
            <w:pPr>
              <w:rPr>
                <w:rFonts w:ascii="Cambria" w:hAnsi="Cambria" w:eastAsia="微软雅黑" w:cs="Times New Roman"/>
                <w:kern w:val="20"/>
                <w:sz w:val="21"/>
                <w:lang w:val="zh-CN" w:eastAsia="zh-CN" w:bidi="ar-SA"/>
              </w:rPr>
            </w:pPr>
            <w:r>
              <w:rPr>
                <w:rFonts w:hint="eastAsia"/>
              </w:rPr>
              <w:t>△</w:t>
            </w:r>
          </w:p>
        </w:tc>
        <w:tc>
          <w:tcPr>
            <w:tcW w:w="4675" w:type="dxa"/>
            <w:shd w:val="clear" w:color="auto" w:fill="auto"/>
            <w:vAlign w:val="center"/>
          </w:tcPr>
          <w:p w14:paraId="72AEC455">
            <w:pPr>
              <w:spacing w:line="360" w:lineRule="auto"/>
              <w:rPr>
                <w:rFonts w:ascii="Cambria" w:hAnsi="Cambria" w:eastAsia="微软雅黑" w:cs="Times New Roman"/>
                <w:kern w:val="20"/>
                <w:sz w:val="21"/>
                <w:lang w:val="zh-CN" w:eastAsia="zh-CN" w:bidi="ar-SA"/>
              </w:rPr>
            </w:pPr>
            <w:r>
              <w:rPr>
                <w:rFonts w:hint="eastAsia" w:ascii="微软雅黑" w:hAnsi="微软雅黑" w:cs="Arial"/>
                <w:color w:val="000000"/>
              </w:rPr>
              <w:t>提供项目组织架构、职责分工、参与成员能力等内容。</w:t>
            </w:r>
          </w:p>
        </w:tc>
        <w:tc>
          <w:tcPr>
            <w:tcW w:w="2149" w:type="dxa"/>
            <w:shd w:val="clear" w:color="auto" w:fill="auto"/>
            <w:vAlign w:val="top"/>
          </w:tcPr>
          <w:p w14:paraId="70EB32FB">
            <w:pPr>
              <w:rPr>
                <w:rFonts w:ascii="Cambria" w:hAnsi="Cambria" w:eastAsia="微软雅黑" w:cs="Times New Roman"/>
                <w:kern w:val="20"/>
                <w:sz w:val="21"/>
                <w:lang w:val="zh-CN" w:eastAsia="zh-CN" w:bidi="ar-SA"/>
              </w:rPr>
            </w:pPr>
            <w:r>
              <w:rPr>
                <w:rFonts w:hint="eastAsia" w:cs="Times New Roman"/>
                <w:kern w:val="20"/>
                <w:sz w:val="21"/>
                <w:lang w:val="en-US" w:eastAsia="zh-CN" w:bidi="ar-SA"/>
              </w:rPr>
              <w:t>否</w:t>
            </w:r>
          </w:p>
        </w:tc>
      </w:tr>
      <w:tr w14:paraId="630DA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top"/>
          </w:tcPr>
          <w:p w14:paraId="37CA30D5">
            <w:pPr>
              <w:widowControl w:val="0"/>
              <w:jc w:val="center"/>
              <w:rPr>
                <w:rFonts w:ascii="Cambria" w:hAnsi="Cambria" w:eastAsia="微软雅黑" w:cs="Times New Roman"/>
                <w:kern w:val="20"/>
                <w:sz w:val="21"/>
                <w:lang w:val="zh-CN" w:eastAsia="zh-CN" w:bidi="ar-SA"/>
              </w:rPr>
            </w:pPr>
            <w:r>
              <w:t>4</w:t>
            </w:r>
          </w:p>
        </w:tc>
        <w:tc>
          <w:tcPr>
            <w:tcW w:w="710" w:type="dxa"/>
            <w:shd w:val="clear" w:color="auto" w:fill="auto"/>
            <w:vAlign w:val="top"/>
          </w:tcPr>
          <w:p w14:paraId="5D1D719C">
            <w:pPr>
              <w:rPr>
                <w:rFonts w:ascii="Cambria" w:hAnsi="Cambria" w:eastAsia="微软雅黑" w:cs="Times New Roman"/>
                <w:kern w:val="20"/>
                <w:sz w:val="21"/>
                <w:lang w:val="zh-CN" w:eastAsia="zh-CN" w:bidi="ar-SA"/>
              </w:rPr>
            </w:pPr>
            <w:r>
              <w:rPr>
                <w:rFonts w:hint="eastAsia"/>
              </w:rPr>
              <w:t>项目实施进度安排</w:t>
            </w:r>
          </w:p>
        </w:tc>
        <w:tc>
          <w:tcPr>
            <w:tcW w:w="852" w:type="dxa"/>
            <w:shd w:val="clear" w:color="auto" w:fill="auto"/>
            <w:vAlign w:val="top"/>
          </w:tcPr>
          <w:p w14:paraId="713147B8">
            <w:pPr>
              <w:rPr>
                <w:rFonts w:ascii="Cambria" w:hAnsi="Cambria" w:eastAsia="微软雅黑" w:cs="Times New Roman"/>
                <w:kern w:val="20"/>
                <w:sz w:val="21"/>
                <w:lang w:val="zh-CN" w:eastAsia="zh-CN" w:bidi="ar-SA"/>
              </w:rPr>
            </w:pPr>
            <w:r>
              <w:rPr>
                <w:rFonts w:hint="eastAsia"/>
              </w:rPr>
              <w:t>△</w:t>
            </w:r>
          </w:p>
        </w:tc>
        <w:tc>
          <w:tcPr>
            <w:tcW w:w="4675" w:type="dxa"/>
            <w:shd w:val="clear" w:color="auto" w:fill="auto"/>
            <w:vAlign w:val="center"/>
          </w:tcPr>
          <w:p w14:paraId="0E2B572B">
            <w:pPr>
              <w:spacing w:line="360" w:lineRule="auto"/>
              <w:rPr>
                <w:rFonts w:ascii="Cambria" w:hAnsi="Cambria" w:eastAsia="微软雅黑" w:cs="Times New Roman"/>
                <w:kern w:val="20"/>
                <w:sz w:val="21"/>
                <w:lang w:val="zh-CN" w:eastAsia="zh-CN" w:bidi="ar-SA"/>
              </w:rPr>
            </w:pPr>
            <w:r>
              <w:rPr>
                <w:rFonts w:hint="eastAsia" w:ascii="微软雅黑" w:hAnsi="微软雅黑" w:cs="Arial"/>
                <w:color w:val="000000"/>
              </w:rPr>
              <w:t>提供实施进度计划和控制措施，确保按期完成。</w:t>
            </w:r>
          </w:p>
        </w:tc>
        <w:tc>
          <w:tcPr>
            <w:tcW w:w="2149" w:type="dxa"/>
            <w:shd w:val="clear" w:color="auto" w:fill="auto"/>
            <w:vAlign w:val="top"/>
          </w:tcPr>
          <w:p w14:paraId="04F71B70">
            <w:pPr>
              <w:rPr>
                <w:rFonts w:ascii="Cambria" w:hAnsi="Cambria" w:eastAsia="微软雅黑" w:cs="Times New Roman"/>
                <w:kern w:val="20"/>
                <w:sz w:val="21"/>
                <w:lang w:val="zh-CN" w:eastAsia="zh-CN" w:bidi="ar-SA"/>
              </w:rPr>
            </w:pPr>
            <w:r>
              <w:rPr>
                <w:rFonts w:hint="eastAsia" w:cs="Times New Roman"/>
                <w:kern w:val="20"/>
                <w:sz w:val="21"/>
                <w:lang w:val="en-US" w:eastAsia="zh-CN" w:bidi="ar-SA"/>
              </w:rPr>
              <w:t>否</w:t>
            </w:r>
          </w:p>
        </w:tc>
      </w:tr>
      <w:tr w14:paraId="3B449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top"/>
          </w:tcPr>
          <w:p w14:paraId="2D9AA159">
            <w:pPr>
              <w:widowControl w:val="0"/>
              <w:jc w:val="center"/>
              <w:rPr>
                <w:rFonts w:ascii="Cambria" w:hAnsi="Cambria" w:eastAsia="微软雅黑" w:cs="Times New Roman"/>
                <w:kern w:val="20"/>
                <w:sz w:val="21"/>
                <w:lang w:val="zh-CN" w:eastAsia="zh-CN" w:bidi="ar-SA"/>
              </w:rPr>
            </w:pPr>
            <w:r>
              <w:t>5</w:t>
            </w:r>
          </w:p>
        </w:tc>
        <w:tc>
          <w:tcPr>
            <w:tcW w:w="710" w:type="dxa"/>
            <w:shd w:val="clear" w:color="auto" w:fill="auto"/>
            <w:vAlign w:val="top"/>
          </w:tcPr>
          <w:p w14:paraId="02BBAA3A">
            <w:pPr>
              <w:rPr>
                <w:rFonts w:ascii="Cambria" w:hAnsi="Cambria" w:eastAsia="微软雅黑" w:cs="Times New Roman"/>
                <w:kern w:val="20"/>
                <w:sz w:val="21"/>
                <w:lang w:val="zh-CN" w:eastAsia="zh-CN" w:bidi="ar-SA"/>
              </w:rPr>
            </w:pPr>
            <w:r>
              <w:rPr>
                <w:rFonts w:hint="eastAsia"/>
              </w:rPr>
              <w:t>项目安装过程安排</w:t>
            </w:r>
          </w:p>
        </w:tc>
        <w:tc>
          <w:tcPr>
            <w:tcW w:w="852" w:type="dxa"/>
            <w:shd w:val="clear" w:color="auto" w:fill="auto"/>
            <w:vAlign w:val="top"/>
          </w:tcPr>
          <w:p w14:paraId="77EFA785">
            <w:pPr>
              <w:rPr>
                <w:rFonts w:ascii="Cambria" w:hAnsi="Cambria" w:eastAsia="微软雅黑" w:cs="Times New Roman"/>
                <w:kern w:val="20"/>
                <w:sz w:val="21"/>
                <w:lang w:val="zh-CN" w:eastAsia="zh-CN" w:bidi="ar-SA"/>
              </w:rPr>
            </w:pPr>
            <w:r>
              <w:rPr>
                <w:rFonts w:hint="eastAsia"/>
              </w:rPr>
              <w:t>△</w:t>
            </w:r>
          </w:p>
        </w:tc>
        <w:tc>
          <w:tcPr>
            <w:tcW w:w="4675" w:type="dxa"/>
            <w:shd w:val="clear" w:color="auto" w:fill="auto"/>
            <w:vAlign w:val="center"/>
          </w:tcPr>
          <w:p w14:paraId="632F045D">
            <w:pPr>
              <w:spacing w:line="360" w:lineRule="auto"/>
              <w:rPr>
                <w:rFonts w:ascii="Cambria" w:hAnsi="Cambria" w:eastAsia="微软雅黑" w:cs="Times New Roman"/>
                <w:kern w:val="20"/>
                <w:sz w:val="21"/>
                <w:lang w:val="zh-CN" w:eastAsia="zh-CN" w:bidi="ar-SA"/>
              </w:rPr>
            </w:pPr>
            <w:r>
              <w:rPr>
                <w:rFonts w:hint="eastAsia" w:ascii="微软雅黑" w:hAnsi="微软雅黑" w:cs="Arial"/>
                <w:color w:val="000000"/>
              </w:rPr>
              <w:t>提供项目服务整体方案，含服务技术能力和服务质量及服务保证措施。</w:t>
            </w:r>
          </w:p>
        </w:tc>
        <w:tc>
          <w:tcPr>
            <w:tcW w:w="2149" w:type="dxa"/>
            <w:shd w:val="clear" w:color="auto" w:fill="auto"/>
            <w:vAlign w:val="top"/>
          </w:tcPr>
          <w:p w14:paraId="75419E7E">
            <w:pPr>
              <w:rPr>
                <w:rFonts w:ascii="Cambria" w:hAnsi="Cambria" w:eastAsia="微软雅黑" w:cs="Times New Roman"/>
                <w:kern w:val="20"/>
                <w:sz w:val="21"/>
                <w:lang w:val="zh-CN" w:eastAsia="zh-CN" w:bidi="ar-SA"/>
              </w:rPr>
            </w:pPr>
            <w:r>
              <w:rPr>
                <w:rFonts w:hint="eastAsia" w:cs="Times New Roman"/>
                <w:kern w:val="20"/>
                <w:sz w:val="21"/>
                <w:lang w:val="en-US" w:eastAsia="zh-CN" w:bidi="ar-SA"/>
              </w:rPr>
              <w:t>否</w:t>
            </w:r>
          </w:p>
        </w:tc>
      </w:tr>
      <w:tr w14:paraId="1049A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top"/>
          </w:tcPr>
          <w:p w14:paraId="7B4EA54E">
            <w:pPr>
              <w:widowControl w:val="0"/>
              <w:jc w:val="center"/>
              <w:rPr>
                <w:rFonts w:ascii="Cambria" w:hAnsi="Cambria" w:eastAsia="微软雅黑" w:cs="Times New Roman"/>
                <w:kern w:val="20"/>
                <w:sz w:val="21"/>
                <w:lang w:val="zh-CN" w:eastAsia="zh-CN" w:bidi="ar-SA"/>
              </w:rPr>
            </w:pPr>
            <w:r>
              <w:t>6</w:t>
            </w:r>
          </w:p>
        </w:tc>
        <w:tc>
          <w:tcPr>
            <w:tcW w:w="710" w:type="dxa"/>
            <w:shd w:val="clear" w:color="auto" w:fill="auto"/>
            <w:vAlign w:val="top"/>
          </w:tcPr>
          <w:p w14:paraId="258B349E">
            <w:pPr>
              <w:rPr>
                <w:rFonts w:ascii="Cambria" w:hAnsi="Cambria" w:eastAsia="微软雅黑" w:cs="Times New Roman"/>
                <w:kern w:val="20"/>
                <w:sz w:val="21"/>
                <w:lang w:val="zh-CN" w:eastAsia="zh-CN" w:bidi="ar-SA"/>
              </w:rPr>
            </w:pPr>
            <w:r>
              <w:rPr>
                <w:rFonts w:hint="eastAsia"/>
              </w:rPr>
              <w:t>项目验收安排</w:t>
            </w:r>
          </w:p>
        </w:tc>
        <w:tc>
          <w:tcPr>
            <w:tcW w:w="852" w:type="dxa"/>
            <w:shd w:val="clear" w:color="auto" w:fill="auto"/>
            <w:vAlign w:val="top"/>
          </w:tcPr>
          <w:p w14:paraId="0268C214">
            <w:pPr>
              <w:rPr>
                <w:rFonts w:ascii="Cambria" w:hAnsi="Cambria" w:eastAsia="微软雅黑" w:cs="Times New Roman"/>
                <w:kern w:val="20"/>
                <w:sz w:val="21"/>
                <w:lang w:val="zh-CN" w:eastAsia="zh-CN" w:bidi="ar-SA"/>
              </w:rPr>
            </w:pPr>
            <w:r>
              <w:rPr>
                <w:rFonts w:hint="eastAsia"/>
              </w:rPr>
              <w:t>△</w:t>
            </w:r>
          </w:p>
        </w:tc>
        <w:tc>
          <w:tcPr>
            <w:tcW w:w="4675" w:type="dxa"/>
            <w:shd w:val="clear" w:color="auto" w:fill="auto"/>
            <w:vAlign w:val="center"/>
          </w:tcPr>
          <w:p w14:paraId="33481B83">
            <w:pPr>
              <w:spacing w:line="360" w:lineRule="auto"/>
              <w:rPr>
                <w:rFonts w:ascii="Cambria" w:hAnsi="Cambria" w:eastAsia="微软雅黑" w:cs="Times New Roman"/>
                <w:kern w:val="20"/>
                <w:sz w:val="21"/>
                <w:lang w:val="zh-CN" w:eastAsia="zh-CN" w:bidi="ar-SA"/>
              </w:rPr>
            </w:pPr>
            <w:r>
              <w:rPr>
                <w:rFonts w:hint="eastAsia" w:ascii="微软雅黑" w:hAnsi="微软雅黑" w:cs="Arial"/>
                <w:color w:val="000000"/>
              </w:rPr>
              <w:t>提供项目测试和验收方案，验收后项目文档交付方案。</w:t>
            </w:r>
          </w:p>
        </w:tc>
        <w:tc>
          <w:tcPr>
            <w:tcW w:w="2149" w:type="dxa"/>
            <w:shd w:val="clear" w:color="auto" w:fill="auto"/>
            <w:vAlign w:val="top"/>
          </w:tcPr>
          <w:p w14:paraId="7A61094E">
            <w:pPr>
              <w:rPr>
                <w:rFonts w:ascii="Cambria" w:hAnsi="Cambria" w:eastAsia="微软雅黑" w:cs="Times New Roman"/>
                <w:kern w:val="20"/>
                <w:sz w:val="21"/>
                <w:lang w:val="zh-CN" w:eastAsia="zh-CN" w:bidi="ar-SA"/>
              </w:rPr>
            </w:pPr>
            <w:r>
              <w:rPr>
                <w:rFonts w:hint="eastAsia" w:cs="Times New Roman"/>
                <w:kern w:val="20"/>
                <w:sz w:val="21"/>
                <w:lang w:val="en-US" w:eastAsia="zh-CN" w:bidi="ar-SA"/>
              </w:rPr>
              <w:t>否</w:t>
            </w:r>
          </w:p>
        </w:tc>
      </w:tr>
      <w:tr w14:paraId="5076A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top"/>
          </w:tcPr>
          <w:p w14:paraId="33CD2AD0">
            <w:pPr>
              <w:widowControl w:val="0"/>
              <w:jc w:val="center"/>
              <w:rPr>
                <w:rFonts w:ascii="Cambria" w:hAnsi="Cambria" w:eastAsia="微软雅黑" w:cs="Times New Roman"/>
                <w:kern w:val="20"/>
                <w:sz w:val="21"/>
                <w:lang w:val="zh-CN" w:eastAsia="zh-CN" w:bidi="ar-SA"/>
              </w:rPr>
            </w:pPr>
            <w:r>
              <w:t>7</w:t>
            </w:r>
          </w:p>
        </w:tc>
        <w:tc>
          <w:tcPr>
            <w:tcW w:w="710" w:type="dxa"/>
            <w:shd w:val="clear" w:color="auto" w:fill="auto"/>
            <w:vAlign w:val="top"/>
          </w:tcPr>
          <w:p w14:paraId="3FE81FB6">
            <w:pPr>
              <w:rPr>
                <w:rFonts w:ascii="Cambria" w:hAnsi="Cambria" w:eastAsia="微软雅黑" w:cs="Times New Roman"/>
                <w:kern w:val="20"/>
                <w:sz w:val="21"/>
                <w:lang w:val="zh-CN" w:eastAsia="zh-CN" w:bidi="ar-SA"/>
              </w:rPr>
            </w:pPr>
            <w:r>
              <w:rPr>
                <w:rFonts w:hint="eastAsia"/>
              </w:rPr>
              <w:t>项目培训安排</w:t>
            </w:r>
          </w:p>
        </w:tc>
        <w:tc>
          <w:tcPr>
            <w:tcW w:w="852" w:type="dxa"/>
            <w:shd w:val="clear" w:color="auto" w:fill="auto"/>
            <w:vAlign w:val="top"/>
          </w:tcPr>
          <w:p w14:paraId="62412D5C">
            <w:pPr>
              <w:rPr>
                <w:rFonts w:ascii="Cambria" w:hAnsi="Cambria" w:eastAsia="微软雅黑" w:cs="Times New Roman"/>
                <w:kern w:val="20"/>
                <w:sz w:val="21"/>
                <w:lang w:val="zh-CN" w:eastAsia="zh-CN" w:bidi="ar-SA"/>
              </w:rPr>
            </w:pPr>
            <w:r>
              <w:rPr>
                <w:rFonts w:hint="eastAsia"/>
              </w:rPr>
              <w:t>△</w:t>
            </w:r>
          </w:p>
        </w:tc>
        <w:tc>
          <w:tcPr>
            <w:tcW w:w="4675" w:type="dxa"/>
            <w:shd w:val="clear" w:color="auto" w:fill="auto"/>
            <w:vAlign w:val="center"/>
          </w:tcPr>
          <w:p w14:paraId="17CA78AC">
            <w:pPr>
              <w:spacing w:line="360" w:lineRule="auto"/>
              <w:rPr>
                <w:rFonts w:ascii="Cambria" w:hAnsi="Cambria" w:eastAsia="微软雅黑" w:cs="Times New Roman"/>
                <w:kern w:val="20"/>
                <w:sz w:val="21"/>
                <w:lang w:val="zh-CN" w:eastAsia="zh-CN" w:bidi="ar-SA"/>
              </w:rPr>
            </w:pPr>
            <w:r>
              <w:rPr>
                <w:rFonts w:hint="eastAsia" w:ascii="微软雅黑" w:hAnsi="微软雅黑" w:cs="Arial"/>
                <w:color w:val="000000"/>
              </w:rPr>
              <w:t>提供完善培训方案。</w:t>
            </w:r>
          </w:p>
        </w:tc>
        <w:tc>
          <w:tcPr>
            <w:tcW w:w="2149" w:type="dxa"/>
            <w:shd w:val="clear" w:color="auto" w:fill="auto"/>
            <w:vAlign w:val="top"/>
          </w:tcPr>
          <w:p w14:paraId="41DF7859">
            <w:pPr>
              <w:rPr>
                <w:rFonts w:ascii="Cambria" w:hAnsi="Cambria" w:eastAsia="微软雅黑" w:cs="Times New Roman"/>
                <w:kern w:val="20"/>
                <w:sz w:val="21"/>
                <w:lang w:val="zh-CN" w:eastAsia="zh-CN" w:bidi="ar-SA"/>
              </w:rPr>
            </w:pPr>
            <w:r>
              <w:rPr>
                <w:rFonts w:hint="eastAsia" w:cs="Times New Roman"/>
                <w:kern w:val="20"/>
                <w:sz w:val="21"/>
                <w:lang w:val="en-US" w:eastAsia="zh-CN" w:bidi="ar-SA"/>
              </w:rPr>
              <w:t>否</w:t>
            </w:r>
          </w:p>
        </w:tc>
      </w:tr>
    </w:tbl>
    <w:p w14:paraId="0E5F03F8">
      <w:pPr>
        <w:rPr>
          <w:rFonts w:hint="eastAsia"/>
        </w:rPr>
      </w:pPr>
    </w:p>
    <w:p w14:paraId="4F0C2CB5">
      <w:pPr>
        <w:rPr>
          <w:rFonts w:hint="eastAsia"/>
        </w:rPr>
      </w:pPr>
    </w:p>
    <w:p w14:paraId="4ACBB53C">
      <w:pPr>
        <w:rPr>
          <w:rFonts w:hint="eastAsia"/>
        </w:rPr>
      </w:pPr>
    </w:p>
    <w:p w14:paraId="1BE381E1">
      <w:pPr>
        <w:pStyle w:val="3"/>
        <w:bidi w:val="0"/>
        <w:rPr>
          <w:rFonts w:hint="default"/>
          <w:lang w:val="en-US" w:eastAsia="zh-CN"/>
        </w:rPr>
      </w:pPr>
      <w:r>
        <w:rPr>
          <w:rFonts w:hint="eastAsia"/>
          <w:lang w:val="en-US" w:eastAsia="zh-CN"/>
        </w:rPr>
        <w:t>第2包：</w:t>
      </w:r>
      <w:r>
        <w:rPr>
          <w:rFonts w:hint="eastAsia" w:ascii="宋体" w:hAnsi="宋体"/>
          <w:b/>
          <w:color w:val="auto"/>
          <w:szCs w:val="21"/>
          <w:lang w:val="en-US" w:eastAsia="zh-CN"/>
        </w:rPr>
        <w:t>摄像机扩容</w:t>
      </w:r>
    </w:p>
    <w:p w14:paraId="5B876D91">
      <w:pPr>
        <w:rPr>
          <w:rFonts w:hint="eastAsia"/>
        </w:rPr>
      </w:pPr>
    </w:p>
    <w:p w14:paraId="1C5CBE9E">
      <w:r>
        <w:rPr>
          <w:rFonts w:hint="eastAsia"/>
        </w:rPr>
        <w:t>①重要性分为“★”、“#”和“△”。★代表实质性指标，不满足该指标项将导致投标被拒绝，#代表重要指标，△则表示一般指标项。</w:t>
      </w:r>
    </w:p>
    <w:p w14:paraId="674D475A">
      <w:r>
        <w:rPr>
          <w:rFonts w:hint="eastAsia"/>
        </w:rPr>
        <w:t>②“证明材料要求”项可填“是”和“否”。填“是”的，投标人须按“实施标准”提供相关证明材料。</w:t>
      </w:r>
    </w:p>
    <w:p w14:paraId="792EB71C"/>
    <w:tbl>
      <w:tblPr>
        <w:tblStyle w:val="79"/>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0"/>
        <w:gridCol w:w="852"/>
        <w:gridCol w:w="4675"/>
        <w:gridCol w:w="2149"/>
      </w:tblGrid>
      <w:tr w14:paraId="393D1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21DCDD7C">
            <w:pPr>
              <w:jc w:val="center"/>
            </w:pPr>
            <w:r>
              <w:rPr>
                <w:rFonts w:hint="eastAsia"/>
              </w:rPr>
              <w:t>序号</w:t>
            </w:r>
          </w:p>
        </w:tc>
        <w:tc>
          <w:tcPr>
            <w:tcW w:w="710" w:type="dxa"/>
          </w:tcPr>
          <w:p w14:paraId="1FB567F4">
            <w:pPr>
              <w:jc w:val="center"/>
            </w:pPr>
            <w:r>
              <w:rPr>
                <w:rFonts w:hint="eastAsia"/>
              </w:rPr>
              <w:t>内容</w:t>
            </w:r>
          </w:p>
        </w:tc>
        <w:tc>
          <w:tcPr>
            <w:tcW w:w="852" w:type="dxa"/>
          </w:tcPr>
          <w:p w14:paraId="526D9406">
            <w:pPr>
              <w:jc w:val="center"/>
            </w:pPr>
            <w:r>
              <w:rPr>
                <w:rFonts w:hint="eastAsia"/>
              </w:rPr>
              <w:t>重要性</w:t>
            </w:r>
          </w:p>
        </w:tc>
        <w:tc>
          <w:tcPr>
            <w:tcW w:w="4675" w:type="dxa"/>
          </w:tcPr>
          <w:p w14:paraId="685C7EFB">
            <w:pPr>
              <w:jc w:val="center"/>
            </w:pPr>
            <w:r>
              <w:rPr>
                <w:rFonts w:hint="eastAsia"/>
              </w:rPr>
              <w:t>实施标准</w:t>
            </w:r>
          </w:p>
        </w:tc>
        <w:tc>
          <w:tcPr>
            <w:tcW w:w="2149" w:type="dxa"/>
          </w:tcPr>
          <w:p w14:paraId="509C752C">
            <w:pPr>
              <w:jc w:val="center"/>
            </w:pPr>
            <w:r>
              <w:rPr>
                <w:rFonts w:hint="eastAsia"/>
              </w:rPr>
              <w:t>证明材料要求</w:t>
            </w:r>
          </w:p>
        </w:tc>
      </w:tr>
      <w:tr w14:paraId="2D276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top"/>
          </w:tcPr>
          <w:p w14:paraId="7C670D55">
            <w:pPr>
              <w:widowControl w:val="0"/>
              <w:jc w:val="center"/>
              <w:rPr>
                <w:rFonts w:ascii="Cambria" w:hAnsi="Cambria" w:eastAsia="微软雅黑" w:cs="Times New Roman"/>
                <w:kern w:val="20"/>
                <w:sz w:val="21"/>
                <w:lang w:val="zh-CN" w:eastAsia="zh-CN" w:bidi="ar-SA"/>
              </w:rPr>
            </w:pPr>
            <w:r>
              <w:t>1</w:t>
            </w:r>
          </w:p>
        </w:tc>
        <w:tc>
          <w:tcPr>
            <w:tcW w:w="710" w:type="dxa"/>
            <w:shd w:val="clear" w:color="auto" w:fill="auto"/>
            <w:vAlign w:val="top"/>
          </w:tcPr>
          <w:p w14:paraId="1E2D58A9">
            <w:pPr>
              <w:rPr>
                <w:rFonts w:ascii="Cambria" w:hAnsi="Cambria" w:eastAsia="微软雅黑" w:cs="Times New Roman"/>
                <w:kern w:val="20"/>
                <w:sz w:val="21"/>
                <w:lang w:val="zh-CN" w:eastAsia="zh-CN" w:bidi="ar-SA"/>
              </w:rPr>
            </w:pPr>
            <w:r>
              <w:rPr>
                <w:rFonts w:hint="eastAsia"/>
              </w:rPr>
              <w:t>项目实施过程控制</w:t>
            </w:r>
          </w:p>
        </w:tc>
        <w:tc>
          <w:tcPr>
            <w:tcW w:w="852" w:type="dxa"/>
            <w:shd w:val="clear" w:color="auto" w:fill="auto"/>
            <w:vAlign w:val="top"/>
          </w:tcPr>
          <w:p w14:paraId="41C83553">
            <w:pPr>
              <w:rPr>
                <w:rFonts w:ascii="Cambria" w:hAnsi="Cambria" w:eastAsia="微软雅黑" w:cs="Times New Roman"/>
                <w:kern w:val="20"/>
                <w:sz w:val="21"/>
                <w:lang w:val="zh-CN" w:eastAsia="zh-CN" w:bidi="ar-SA"/>
              </w:rPr>
            </w:pPr>
            <w:r>
              <w:rPr>
                <w:rFonts w:hint="eastAsia"/>
              </w:rPr>
              <w:t>#</w:t>
            </w:r>
          </w:p>
        </w:tc>
        <w:tc>
          <w:tcPr>
            <w:tcW w:w="4675" w:type="dxa"/>
            <w:shd w:val="clear" w:color="auto" w:fill="auto"/>
            <w:vAlign w:val="center"/>
          </w:tcPr>
          <w:p w14:paraId="48C89580">
            <w:pPr>
              <w:jc w:val="left"/>
              <w:rPr>
                <w:rFonts w:hint="eastAsia" w:ascii="微软雅黑" w:hAnsi="微软雅黑" w:cs="Arial"/>
                <w:color w:val="000000"/>
                <w:lang w:val="zh-CN" w:eastAsia="zh-CN"/>
              </w:rPr>
            </w:pPr>
            <w:r>
              <w:rPr>
                <w:rFonts w:hint="eastAsia" w:ascii="微软雅黑" w:hAnsi="微软雅黑"/>
              </w:rPr>
              <w:t>在合同签订后</w:t>
            </w:r>
            <w:r>
              <w:rPr>
                <w:rFonts w:hint="eastAsia" w:ascii="微软雅黑" w:hAnsi="微软雅黑"/>
                <w:lang w:val="en-US" w:eastAsia="zh-CN"/>
              </w:rPr>
              <w:t>,</w:t>
            </w:r>
            <w:r>
              <w:rPr>
                <w:rFonts w:hint="eastAsia" w:ascii="宋体" w:hAnsi="宋体"/>
                <w:b/>
                <w:szCs w:val="21"/>
              </w:rPr>
              <w:t>按</w:t>
            </w:r>
            <w:r>
              <w:rPr>
                <w:rFonts w:hint="eastAsia" w:ascii="微软雅黑" w:hAnsi="微软雅黑"/>
              </w:rPr>
              <w:t>甲方据实结算订单分批交货，</w:t>
            </w:r>
            <w:r>
              <w:rPr>
                <w:rFonts w:hint="eastAsia" w:ascii="微软雅黑" w:hAnsi="微软雅黑"/>
                <w:lang w:val="en-US" w:eastAsia="zh-CN"/>
              </w:rPr>
              <w:t>并在</w:t>
            </w:r>
            <w:r>
              <w:rPr>
                <w:rFonts w:hint="eastAsia" w:ascii="微软雅黑" w:hAnsi="微软雅黑"/>
              </w:rPr>
              <w:t>订单下达后 15 个工作日内完成对应批次</w:t>
            </w:r>
            <w:r>
              <w:rPr>
                <w:rFonts w:hint="eastAsia" w:ascii="微软雅黑" w:hAnsi="微软雅黑"/>
                <w:lang w:val="en-US" w:eastAsia="zh-CN"/>
              </w:rPr>
              <w:t>货物安装。</w:t>
            </w:r>
          </w:p>
        </w:tc>
        <w:tc>
          <w:tcPr>
            <w:tcW w:w="2149" w:type="dxa"/>
            <w:shd w:val="clear" w:color="auto" w:fill="auto"/>
            <w:vAlign w:val="top"/>
          </w:tcPr>
          <w:p w14:paraId="07FFEC1E">
            <w:pPr>
              <w:rPr>
                <w:rFonts w:hint="default" w:ascii="Cambria" w:hAnsi="Cambria" w:eastAsia="微软雅黑" w:cs="Times New Roman"/>
                <w:kern w:val="20"/>
                <w:sz w:val="21"/>
                <w:lang w:val="en-US" w:eastAsia="zh-CN" w:bidi="ar-SA"/>
              </w:rPr>
            </w:pPr>
            <w:r>
              <w:rPr>
                <w:rFonts w:hint="eastAsia" w:cs="Times New Roman"/>
                <w:kern w:val="20"/>
                <w:sz w:val="21"/>
                <w:lang w:val="en-US" w:eastAsia="zh-CN" w:bidi="ar-SA"/>
              </w:rPr>
              <w:t>否</w:t>
            </w:r>
          </w:p>
        </w:tc>
      </w:tr>
      <w:tr w14:paraId="4B9AF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top"/>
          </w:tcPr>
          <w:p w14:paraId="2DFC6FB4">
            <w:pPr>
              <w:widowControl w:val="0"/>
              <w:jc w:val="center"/>
              <w:rPr>
                <w:rFonts w:ascii="Cambria" w:hAnsi="Cambria" w:eastAsia="微软雅黑" w:cs="Times New Roman"/>
                <w:kern w:val="20"/>
                <w:sz w:val="21"/>
                <w:lang w:val="zh-CN" w:eastAsia="zh-CN" w:bidi="ar-SA"/>
              </w:rPr>
            </w:pPr>
            <w:r>
              <w:t>2</w:t>
            </w:r>
          </w:p>
        </w:tc>
        <w:tc>
          <w:tcPr>
            <w:tcW w:w="710" w:type="dxa"/>
            <w:shd w:val="clear" w:color="auto" w:fill="auto"/>
            <w:vAlign w:val="top"/>
          </w:tcPr>
          <w:p w14:paraId="083D1CDB">
            <w:pPr>
              <w:rPr>
                <w:rFonts w:ascii="Cambria" w:hAnsi="Cambria" w:eastAsia="微软雅黑" w:cs="Times New Roman"/>
                <w:kern w:val="20"/>
                <w:sz w:val="21"/>
                <w:lang w:val="zh-CN" w:eastAsia="zh-CN" w:bidi="ar-SA"/>
              </w:rPr>
            </w:pPr>
            <w:r>
              <w:rPr>
                <w:rFonts w:hint="eastAsia"/>
              </w:rPr>
              <w:t>项目实施过程文档管理</w:t>
            </w:r>
          </w:p>
        </w:tc>
        <w:tc>
          <w:tcPr>
            <w:tcW w:w="852" w:type="dxa"/>
            <w:shd w:val="clear" w:color="auto" w:fill="auto"/>
            <w:vAlign w:val="top"/>
          </w:tcPr>
          <w:p w14:paraId="25215F8C">
            <w:pPr>
              <w:rPr>
                <w:rFonts w:ascii="Cambria" w:hAnsi="Cambria" w:eastAsia="微软雅黑" w:cs="Times New Roman"/>
                <w:kern w:val="20"/>
                <w:sz w:val="21"/>
                <w:lang w:val="zh-CN" w:eastAsia="zh-CN" w:bidi="ar-SA"/>
              </w:rPr>
            </w:pPr>
            <w:r>
              <w:rPr>
                <w:rFonts w:hint="eastAsia"/>
              </w:rPr>
              <w:t>△</w:t>
            </w:r>
          </w:p>
        </w:tc>
        <w:tc>
          <w:tcPr>
            <w:tcW w:w="4675" w:type="dxa"/>
            <w:shd w:val="clear" w:color="auto" w:fill="auto"/>
            <w:vAlign w:val="center"/>
          </w:tcPr>
          <w:p w14:paraId="7227428E">
            <w:pPr>
              <w:spacing w:line="360" w:lineRule="auto"/>
              <w:rPr>
                <w:rFonts w:ascii="Cambria" w:hAnsi="Cambria" w:eastAsia="微软雅黑" w:cs="Times New Roman"/>
                <w:kern w:val="20"/>
                <w:sz w:val="21"/>
                <w:lang w:val="zh-CN" w:eastAsia="zh-CN" w:bidi="ar-SA"/>
              </w:rPr>
            </w:pPr>
            <w:r>
              <w:rPr>
                <w:rFonts w:hint="eastAsia" w:ascii="微软雅黑" w:hAnsi="微软雅黑"/>
              </w:rPr>
              <w:t>提供各个阶段过程文档类别、文档管理措施等。</w:t>
            </w:r>
          </w:p>
        </w:tc>
        <w:tc>
          <w:tcPr>
            <w:tcW w:w="2149" w:type="dxa"/>
            <w:shd w:val="clear" w:color="auto" w:fill="auto"/>
            <w:vAlign w:val="top"/>
          </w:tcPr>
          <w:p w14:paraId="282CF6C2">
            <w:pPr>
              <w:rPr>
                <w:rFonts w:hint="eastAsia" w:ascii="Cambria" w:hAnsi="Cambria" w:eastAsia="微软雅黑" w:cs="Times New Roman"/>
                <w:kern w:val="20"/>
                <w:sz w:val="21"/>
                <w:lang w:val="en-US" w:eastAsia="zh-CN" w:bidi="ar-SA"/>
              </w:rPr>
            </w:pPr>
            <w:r>
              <w:rPr>
                <w:rFonts w:hint="eastAsia" w:cs="Times New Roman"/>
                <w:kern w:val="20"/>
                <w:sz w:val="21"/>
                <w:lang w:val="en-US" w:eastAsia="zh-CN" w:bidi="ar-SA"/>
              </w:rPr>
              <w:t>否</w:t>
            </w:r>
          </w:p>
        </w:tc>
      </w:tr>
      <w:tr w14:paraId="2F459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top"/>
          </w:tcPr>
          <w:p w14:paraId="665A09B4">
            <w:pPr>
              <w:widowControl w:val="0"/>
              <w:jc w:val="center"/>
              <w:rPr>
                <w:rFonts w:ascii="Cambria" w:hAnsi="Cambria" w:eastAsia="微软雅黑" w:cs="Times New Roman"/>
                <w:kern w:val="20"/>
                <w:sz w:val="21"/>
                <w:lang w:val="zh-CN" w:eastAsia="zh-CN" w:bidi="ar-SA"/>
              </w:rPr>
            </w:pPr>
            <w:r>
              <w:t>3</w:t>
            </w:r>
          </w:p>
        </w:tc>
        <w:tc>
          <w:tcPr>
            <w:tcW w:w="710" w:type="dxa"/>
            <w:shd w:val="clear" w:color="auto" w:fill="auto"/>
            <w:vAlign w:val="top"/>
          </w:tcPr>
          <w:p w14:paraId="6766F681">
            <w:pPr>
              <w:rPr>
                <w:rFonts w:ascii="Cambria" w:hAnsi="Cambria" w:eastAsia="微软雅黑" w:cs="Times New Roman"/>
                <w:kern w:val="20"/>
                <w:sz w:val="21"/>
                <w:lang w:val="zh-CN" w:eastAsia="zh-CN" w:bidi="ar-SA"/>
              </w:rPr>
            </w:pPr>
            <w:r>
              <w:rPr>
                <w:rFonts w:hint="eastAsia"/>
              </w:rPr>
              <w:t>项目实施组织架构</w:t>
            </w:r>
          </w:p>
        </w:tc>
        <w:tc>
          <w:tcPr>
            <w:tcW w:w="852" w:type="dxa"/>
            <w:shd w:val="clear" w:color="auto" w:fill="auto"/>
            <w:vAlign w:val="top"/>
          </w:tcPr>
          <w:p w14:paraId="4B0454FD">
            <w:pPr>
              <w:rPr>
                <w:rFonts w:ascii="Cambria" w:hAnsi="Cambria" w:eastAsia="微软雅黑" w:cs="Times New Roman"/>
                <w:kern w:val="20"/>
                <w:sz w:val="21"/>
                <w:lang w:val="zh-CN" w:eastAsia="zh-CN" w:bidi="ar-SA"/>
              </w:rPr>
            </w:pPr>
            <w:r>
              <w:rPr>
                <w:rFonts w:hint="eastAsia"/>
              </w:rPr>
              <w:t>△</w:t>
            </w:r>
          </w:p>
        </w:tc>
        <w:tc>
          <w:tcPr>
            <w:tcW w:w="4675" w:type="dxa"/>
            <w:shd w:val="clear" w:color="auto" w:fill="auto"/>
            <w:vAlign w:val="center"/>
          </w:tcPr>
          <w:p w14:paraId="357E1613">
            <w:pPr>
              <w:spacing w:line="360" w:lineRule="auto"/>
              <w:rPr>
                <w:rFonts w:ascii="Cambria" w:hAnsi="Cambria" w:eastAsia="微软雅黑" w:cs="Times New Roman"/>
                <w:kern w:val="20"/>
                <w:sz w:val="21"/>
                <w:lang w:val="zh-CN" w:eastAsia="zh-CN" w:bidi="ar-SA"/>
              </w:rPr>
            </w:pPr>
            <w:r>
              <w:rPr>
                <w:rFonts w:hint="eastAsia" w:ascii="微软雅黑" w:hAnsi="微软雅黑" w:cs="Arial"/>
                <w:color w:val="000000"/>
              </w:rPr>
              <w:t>提供项目组织架构、职责分工、参与成员能力等内容。</w:t>
            </w:r>
          </w:p>
        </w:tc>
        <w:tc>
          <w:tcPr>
            <w:tcW w:w="2149" w:type="dxa"/>
            <w:shd w:val="clear" w:color="auto" w:fill="auto"/>
            <w:vAlign w:val="top"/>
          </w:tcPr>
          <w:p w14:paraId="68A78AAC">
            <w:pPr>
              <w:rPr>
                <w:rFonts w:ascii="Cambria" w:hAnsi="Cambria" w:eastAsia="微软雅黑" w:cs="Times New Roman"/>
                <w:kern w:val="20"/>
                <w:sz w:val="21"/>
                <w:lang w:val="zh-CN" w:eastAsia="zh-CN" w:bidi="ar-SA"/>
              </w:rPr>
            </w:pPr>
            <w:r>
              <w:rPr>
                <w:rFonts w:hint="eastAsia" w:cs="Times New Roman"/>
                <w:kern w:val="20"/>
                <w:sz w:val="21"/>
                <w:lang w:val="en-US" w:eastAsia="zh-CN" w:bidi="ar-SA"/>
              </w:rPr>
              <w:t>否</w:t>
            </w:r>
          </w:p>
        </w:tc>
      </w:tr>
      <w:tr w14:paraId="6E6C1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top"/>
          </w:tcPr>
          <w:p w14:paraId="6D5D1161">
            <w:pPr>
              <w:widowControl w:val="0"/>
              <w:jc w:val="center"/>
              <w:rPr>
                <w:rFonts w:ascii="Cambria" w:hAnsi="Cambria" w:eastAsia="微软雅黑" w:cs="Times New Roman"/>
                <w:kern w:val="20"/>
                <w:sz w:val="21"/>
                <w:lang w:val="zh-CN" w:eastAsia="zh-CN" w:bidi="ar-SA"/>
              </w:rPr>
            </w:pPr>
            <w:r>
              <w:t>4</w:t>
            </w:r>
          </w:p>
        </w:tc>
        <w:tc>
          <w:tcPr>
            <w:tcW w:w="710" w:type="dxa"/>
            <w:shd w:val="clear" w:color="auto" w:fill="auto"/>
            <w:vAlign w:val="top"/>
          </w:tcPr>
          <w:p w14:paraId="14196CB1">
            <w:pPr>
              <w:rPr>
                <w:rFonts w:ascii="Cambria" w:hAnsi="Cambria" w:eastAsia="微软雅黑" w:cs="Times New Roman"/>
                <w:kern w:val="20"/>
                <w:sz w:val="21"/>
                <w:lang w:val="zh-CN" w:eastAsia="zh-CN" w:bidi="ar-SA"/>
              </w:rPr>
            </w:pPr>
            <w:r>
              <w:rPr>
                <w:rFonts w:hint="eastAsia"/>
              </w:rPr>
              <w:t>项目实施进度安排</w:t>
            </w:r>
          </w:p>
        </w:tc>
        <w:tc>
          <w:tcPr>
            <w:tcW w:w="852" w:type="dxa"/>
            <w:shd w:val="clear" w:color="auto" w:fill="auto"/>
            <w:vAlign w:val="top"/>
          </w:tcPr>
          <w:p w14:paraId="0C6BB542">
            <w:pPr>
              <w:rPr>
                <w:rFonts w:ascii="Cambria" w:hAnsi="Cambria" w:eastAsia="微软雅黑" w:cs="Times New Roman"/>
                <w:kern w:val="20"/>
                <w:sz w:val="21"/>
                <w:lang w:val="zh-CN" w:eastAsia="zh-CN" w:bidi="ar-SA"/>
              </w:rPr>
            </w:pPr>
            <w:r>
              <w:rPr>
                <w:rFonts w:hint="eastAsia"/>
              </w:rPr>
              <w:t>△</w:t>
            </w:r>
          </w:p>
        </w:tc>
        <w:tc>
          <w:tcPr>
            <w:tcW w:w="4675" w:type="dxa"/>
            <w:shd w:val="clear" w:color="auto" w:fill="auto"/>
            <w:vAlign w:val="center"/>
          </w:tcPr>
          <w:p w14:paraId="64818085">
            <w:pPr>
              <w:spacing w:line="360" w:lineRule="auto"/>
              <w:rPr>
                <w:rFonts w:ascii="Cambria" w:hAnsi="Cambria" w:eastAsia="微软雅黑" w:cs="Times New Roman"/>
                <w:kern w:val="20"/>
                <w:sz w:val="21"/>
                <w:lang w:val="zh-CN" w:eastAsia="zh-CN" w:bidi="ar-SA"/>
              </w:rPr>
            </w:pPr>
            <w:r>
              <w:rPr>
                <w:rFonts w:hint="eastAsia" w:ascii="微软雅黑" w:hAnsi="微软雅黑" w:cs="Arial"/>
                <w:color w:val="000000"/>
              </w:rPr>
              <w:t>提供实施进度计划和控制措施，确保按期完成。</w:t>
            </w:r>
          </w:p>
        </w:tc>
        <w:tc>
          <w:tcPr>
            <w:tcW w:w="2149" w:type="dxa"/>
            <w:shd w:val="clear" w:color="auto" w:fill="auto"/>
            <w:vAlign w:val="top"/>
          </w:tcPr>
          <w:p w14:paraId="2D74C54A">
            <w:pPr>
              <w:rPr>
                <w:rFonts w:ascii="Cambria" w:hAnsi="Cambria" w:eastAsia="微软雅黑" w:cs="Times New Roman"/>
                <w:kern w:val="20"/>
                <w:sz w:val="21"/>
                <w:lang w:val="zh-CN" w:eastAsia="zh-CN" w:bidi="ar-SA"/>
              </w:rPr>
            </w:pPr>
            <w:r>
              <w:rPr>
                <w:rFonts w:hint="eastAsia" w:cs="Times New Roman"/>
                <w:kern w:val="20"/>
                <w:sz w:val="21"/>
                <w:lang w:val="en-US" w:eastAsia="zh-CN" w:bidi="ar-SA"/>
              </w:rPr>
              <w:t>否</w:t>
            </w:r>
          </w:p>
        </w:tc>
      </w:tr>
      <w:tr w14:paraId="4B96E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top"/>
          </w:tcPr>
          <w:p w14:paraId="2A0322BB">
            <w:pPr>
              <w:widowControl w:val="0"/>
              <w:jc w:val="center"/>
              <w:rPr>
                <w:rFonts w:ascii="Cambria" w:hAnsi="Cambria" w:eastAsia="微软雅黑" w:cs="Times New Roman"/>
                <w:kern w:val="20"/>
                <w:sz w:val="21"/>
                <w:lang w:val="zh-CN" w:eastAsia="zh-CN" w:bidi="ar-SA"/>
              </w:rPr>
            </w:pPr>
            <w:r>
              <w:t>5</w:t>
            </w:r>
          </w:p>
        </w:tc>
        <w:tc>
          <w:tcPr>
            <w:tcW w:w="710" w:type="dxa"/>
            <w:shd w:val="clear" w:color="auto" w:fill="auto"/>
            <w:vAlign w:val="top"/>
          </w:tcPr>
          <w:p w14:paraId="7ED517C3">
            <w:pPr>
              <w:rPr>
                <w:rFonts w:ascii="Cambria" w:hAnsi="Cambria" w:eastAsia="微软雅黑" w:cs="Times New Roman"/>
                <w:kern w:val="20"/>
                <w:sz w:val="21"/>
                <w:lang w:val="zh-CN" w:eastAsia="zh-CN" w:bidi="ar-SA"/>
              </w:rPr>
            </w:pPr>
            <w:r>
              <w:rPr>
                <w:rFonts w:hint="eastAsia"/>
              </w:rPr>
              <w:t>项目安装过程安排</w:t>
            </w:r>
          </w:p>
        </w:tc>
        <w:tc>
          <w:tcPr>
            <w:tcW w:w="852" w:type="dxa"/>
            <w:shd w:val="clear" w:color="auto" w:fill="auto"/>
            <w:vAlign w:val="top"/>
          </w:tcPr>
          <w:p w14:paraId="51DA94BE">
            <w:pPr>
              <w:rPr>
                <w:rFonts w:ascii="Cambria" w:hAnsi="Cambria" w:eastAsia="微软雅黑" w:cs="Times New Roman"/>
                <w:kern w:val="20"/>
                <w:sz w:val="21"/>
                <w:lang w:val="zh-CN" w:eastAsia="zh-CN" w:bidi="ar-SA"/>
              </w:rPr>
            </w:pPr>
            <w:r>
              <w:rPr>
                <w:rFonts w:hint="eastAsia"/>
              </w:rPr>
              <w:t>△</w:t>
            </w:r>
          </w:p>
        </w:tc>
        <w:tc>
          <w:tcPr>
            <w:tcW w:w="4675" w:type="dxa"/>
            <w:shd w:val="clear" w:color="auto" w:fill="auto"/>
            <w:vAlign w:val="center"/>
          </w:tcPr>
          <w:p w14:paraId="76D2D0EA">
            <w:pPr>
              <w:spacing w:line="360" w:lineRule="auto"/>
              <w:rPr>
                <w:rFonts w:ascii="Cambria" w:hAnsi="Cambria" w:eastAsia="微软雅黑" w:cs="Times New Roman"/>
                <w:kern w:val="20"/>
                <w:sz w:val="21"/>
                <w:lang w:val="zh-CN" w:eastAsia="zh-CN" w:bidi="ar-SA"/>
              </w:rPr>
            </w:pPr>
            <w:r>
              <w:rPr>
                <w:rFonts w:hint="eastAsia" w:ascii="微软雅黑" w:hAnsi="微软雅黑" w:cs="Arial"/>
                <w:color w:val="000000"/>
              </w:rPr>
              <w:t>提供项目服务整体方案，含服务技术能力和服务质量及服务保证措施。</w:t>
            </w:r>
          </w:p>
        </w:tc>
        <w:tc>
          <w:tcPr>
            <w:tcW w:w="2149" w:type="dxa"/>
            <w:shd w:val="clear" w:color="auto" w:fill="auto"/>
            <w:vAlign w:val="top"/>
          </w:tcPr>
          <w:p w14:paraId="7EB2FB03">
            <w:pPr>
              <w:rPr>
                <w:rFonts w:ascii="Cambria" w:hAnsi="Cambria" w:eastAsia="微软雅黑" w:cs="Times New Roman"/>
                <w:kern w:val="20"/>
                <w:sz w:val="21"/>
                <w:lang w:val="zh-CN" w:eastAsia="zh-CN" w:bidi="ar-SA"/>
              </w:rPr>
            </w:pPr>
            <w:r>
              <w:rPr>
                <w:rFonts w:hint="eastAsia" w:cs="Times New Roman"/>
                <w:kern w:val="20"/>
                <w:sz w:val="21"/>
                <w:lang w:val="en-US" w:eastAsia="zh-CN" w:bidi="ar-SA"/>
              </w:rPr>
              <w:t>否</w:t>
            </w:r>
          </w:p>
        </w:tc>
      </w:tr>
      <w:tr w14:paraId="78366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top"/>
          </w:tcPr>
          <w:p w14:paraId="145A1CBD">
            <w:pPr>
              <w:widowControl w:val="0"/>
              <w:jc w:val="center"/>
              <w:rPr>
                <w:rFonts w:ascii="Cambria" w:hAnsi="Cambria" w:eastAsia="微软雅黑" w:cs="Times New Roman"/>
                <w:kern w:val="20"/>
                <w:sz w:val="21"/>
                <w:lang w:val="zh-CN" w:eastAsia="zh-CN" w:bidi="ar-SA"/>
              </w:rPr>
            </w:pPr>
            <w:r>
              <w:t>6</w:t>
            </w:r>
          </w:p>
        </w:tc>
        <w:tc>
          <w:tcPr>
            <w:tcW w:w="710" w:type="dxa"/>
            <w:shd w:val="clear" w:color="auto" w:fill="auto"/>
            <w:vAlign w:val="top"/>
          </w:tcPr>
          <w:p w14:paraId="35A17EC2">
            <w:pPr>
              <w:rPr>
                <w:rFonts w:ascii="Cambria" w:hAnsi="Cambria" w:eastAsia="微软雅黑" w:cs="Times New Roman"/>
                <w:kern w:val="20"/>
                <w:sz w:val="21"/>
                <w:lang w:val="zh-CN" w:eastAsia="zh-CN" w:bidi="ar-SA"/>
              </w:rPr>
            </w:pPr>
            <w:r>
              <w:rPr>
                <w:rFonts w:hint="eastAsia"/>
              </w:rPr>
              <w:t>项目验收安排</w:t>
            </w:r>
          </w:p>
        </w:tc>
        <w:tc>
          <w:tcPr>
            <w:tcW w:w="852" w:type="dxa"/>
            <w:shd w:val="clear" w:color="auto" w:fill="auto"/>
            <w:vAlign w:val="top"/>
          </w:tcPr>
          <w:p w14:paraId="0AE4D8B2">
            <w:pPr>
              <w:rPr>
                <w:rFonts w:ascii="Cambria" w:hAnsi="Cambria" w:eastAsia="微软雅黑" w:cs="Times New Roman"/>
                <w:kern w:val="20"/>
                <w:sz w:val="21"/>
                <w:lang w:val="zh-CN" w:eastAsia="zh-CN" w:bidi="ar-SA"/>
              </w:rPr>
            </w:pPr>
            <w:r>
              <w:rPr>
                <w:rFonts w:hint="eastAsia"/>
              </w:rPr>
              <w:t>△</w:t>
            </w:r>
          </w:p>
        </w:tc>
        <w:tc>
          <w:tcPr>
            <w:tcW w:w="4675" w:type="dxa"/>
            <w:shd w:val="clear" w:color="auto" w:fill="auto"/>
            <w:vAlign w:val="center"/>
          </w:tcPr>
          <w:p w14:paraId="422A1494">
            <w:pPr>
              <w:spacing w:line="360" w:lineRule="auto"/>
              <w:rPr>
                <w:rFonts w:ascii="Cambria" w:hAnsi="Cambria" w:eastAsia="微软雅黑" w:cs="Times New Roman"/>
                <w:kern w:val="20"/>
                <w:sz w:val="21"/>
                <w:lang w:val="zh-CN" w:eastAsia="zh-CN" w:bidi="ar-SA"/>
              </w:rPr>
            </w:pPr>
            <w:r>
              <w:rPr>
                <w:rFonts w:hint="eastAsia" w:ascii="微软雅黑" w:hAnsi="微软雅黑" w:cs="Arial"/>
                <w:color w:val="000000"/>
              </w:rPr>
              <w:t>提供项目测试和验收方案，验收后项目文档交付方案。</w:t>
            </w:r>
          </w:p>
        </w:tc>
        <w:tc>
          <w:tcPr>
            <w:tcW w:w="2149" w:type="dxa"/>
            <w:shd w:val="clear" w:color="auto" w:fill="auto"/>
            <w:vAlign w:val="top"/>
          </w:tcPr>
          <w:p w14:paraId="1AB97EB4">
            <w:pPr>
              <w:rPr>
                <w:rFonts w:ascii="Cambria" w:hAnsi="Cambria" w:eastAsia="微软雅黑" w:cs="Times New Roman"/>
                <w:kern w:val="20"/>
                <w:sz w:val="21"/>
                <w:lang w:val="zh-CN" w:eastAsia="zh-CN" w:bidi="ar-SA"/>
              </w:rPr>
            </w:pPr>
            <w:r>
              <w:rPr>
                <w:rFonts w:hint="eastAsia" w:cs="Times New Roman"/>
                <w:kern w:val="20"/>
                <w:sz w:val="21"/>
                <w:lang w:val="en-US" w:eastAsia="zh-CN" w:bidi="ar-SA"/>
              </w:rPr>
              <w:t>否</w:t>
            </w:r>
          </w:p>
        </w:tc>
      </w:tr>
      <w:tr w14:paraId="04EB2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top"/>
          </w:tcPr>
          <w:p w14:paraId="7354DA2A">
            <w:pPr>
              <w:widowControl w:val="0"/>
              <w:jc w:val="center"/>
              <w:rPr>
                <w:rFonts w:ascii="Cambria" w:hAnsi="Cambria" w:eastAsia="微软雅黑" w:cs="Times New Roman"/>
                <w:kern w:val="20"/>
                <w:sz w:val="21"/>
                <w:lang w:val="zh-CN" w:eastAsia="zh-CN" w:bidi="ar-SA"/>
              </w:rPr>
            </w:pPr>
            <w:r>
              <w:t>7</w:t>
            </w:r>
          </w:p>
        </w:tc>
        <w:tc>
          <w:tcPr>
            <w:tcW w:w="710" w:type="dxa"/>
            <w:shd w:val="clear" w:color="auto" w:fill="auto"/>
            <w:vAlign w:val="top"/>
          </w:tcPr>
          <w:p w14:paraId="532EC3EA">
            <w:pPr>
              <w:rPr>
                <w:rFonts w:ascii="Cambria" w:hAnsi="Cambria" w:eastAsia="微软雅黑" w:cs="Times New Roman"/>
                <w:kern w:val="20"/>
                <w:sz w:val="21"/>
                <w:lang w:val="zh-CN" w:eastAsia="zh-CN" w:bidi="ar-SA"/>
              </w:rPr>
            </w:pPr>
            <w:r>
              <w:rPr>
                <w:rFonts w:hint="eastAsia"/>
              </w:rPr>
              <w:t>项目培训安排</w:t>
            </w:r>
          </w:p>
        </w:tc>
        <w:tc>
          <w:tcPr>
            <w:tcW w:w="852" w:type="dxa"/>
            <w:shd w:val="clear" w:color="auto" w:fill="auto"/>
            <w:vAlign w:val="top"/>
          </w:tcPr>
          <w:p w14:paraId="53E8EDF2">
            <w:pPr>
              <w:rPr>
                <w:rFonts w:ascii="Cambria" w:hAnsi="Cambria" w:eastAsia="微软雅黑" w:cs="Times New Roman"/>
                <w:kern w:val="20"/>
                <w:sz w:val="21"/>
                <w:lang w:val="zh-CN" w:eastAsia="zh-CN" w:bidi="ar-SA"/>
              </w:rPr>
            </w:pPr>
            <w:r>
              <w:rPr>
                <w:rFonts w:hint="eastAsia"/>
              </w:rPr>
              <w:t>△</w:t>
            </w:r>
          </w:p>
        </w:tc>
        <w:tc>
          <w:tcPr>
            <w:tcW w:w="4675" w:type="dxa"/>
            <w:shd w:val="clear" w:color="auto" w:fill="auto"/>
            <w:vAlign w:val="center"/>
          </w:tcPr>
          <w:p w14:paraId="0DE5EA80">
            <w:pPr>
              <w:spacing w:line="360" w:lineRule="auto"/>
              <w:rPr>
                <w:rFonts w:ascii="Cambria" w:hAnsi="Cambria" w:eastAsia="微软雅黑" w:cs="Times New Roman"/>
                <w:kern w:val="20"/>
                <w:sz w:val="21"/>
                <w:lang w:val="zh-CN" w:eastAsia="zh-CN" w:bidi="ar-SA"/>
              </w:rPr>
            </w:pPr>
            <w:r>
              <w:rPr>
                <w:rFonts w:hint="eastAsia" w:ascii="微软雅黑" w:hAnsi="微软雅黑" w:cs="Arial"/>
                <w:color w:val="000000"/>
              </w:rPr>
              <w:t>提供完善培训方案。</w:t>
            </w:r>
          </w:p>
        </w:tc>
        <w:tc>
          <w:tcPr>
            <w:tcW w:w="2149" w:type="dxa"/>
            <w:shd w:val="clear" w:color="auto" w:fill="auto"/>
            <w:vAlign w:val="top"/>
          </w:tcPr>
          <w:p w14:paraId="454D0567">
            <w:pPr>
              <w:rPr>
                <w:rFonts w:ascii="Cambria" w:hAnsi="Cambria" w:eastAsia="微软雅黑" w:cs="Times New Roman"/>
                <w:kern w:val="20"/>
                <w:sz w:val="21"/>
                <w:lang w:val="zh-CN" w:eastAsia="zh-CN" w:bidi="ar-SA"/>
              </w:rPr>
            </w:pPr>
            <w:r>
              <w:rPr>
                <w:rFonts w:hint="eastAsia" w:cs="Times New Roman"/>
                <w:kern w:val="20"/>
                <w:sz w:val="21"/>
                <w:lang w:val="en-US" w:eastAsia="zh-CN" w:bidi="ar-SA"/>
              </w:rPr>
              <w:t>否</w:t>
            </w:r>
          </w:p>
        </w:tc>
      </w:tr>
    </w:tbl>
    <w:p w14:paraId="663629FC">
      <w:pPr>
        <w:rPr>
          <w:rFonts w:hint="eastAsia"/>
        </w:rPr>
      </w:pPr>
    </w:p>
    <w:p w14:paraId="12093031">
      <w:pPr>
        <w:rPr>
          <w:rFonts w:hint="eastAsia"/>
        </w:rPr>
      </w:pPr>
    </w:p>
    <w:p w14:paraId="06603EA8">
      <w:pPr>
        <w:pStyle w:val="3"/>
        <w:bidi w:val="0"/>
        <w:rPr>
          <w:rFonts w:hint="default"/>
          <w:lang w:val="en-US" w:eastAsia="zh-CN"/>
        </w:rPr>
      </w:pPr>
      <w:r>
        <w:rPr>
          <w:rFonts w:hint="eastAsia"/>
          <w:lang w:val="en-US" w:eastAsia="zh-CN"/>
        </w:rPr>
        <w:t>第3包：一键报警系统扩容</w:t>
      </w:r>
    </w:p>
    <w:p w14:paraId="59A011F5">
      <w:pPr>
        <w:rPr>
          <w:rFonts w:hint="eastAsia"/>
        </w:rPr>
      </w:pPr>
    </w:p>
    <w:p w14:paraId="4D8C648C">
      <w:pPr>
        <w:rPr>
          <w:color w:val="auto"/>
        </w:rPr>
      </w:pPr>
      <w:r>
        <w:rPr>
          <w:rFonts w:hint="eastAsia"/>
          <w:color w:val="auto"/>
        </w:rPr>
        <w:t>①重要性分为“★”、“#”和“△”。★代表实质性指标，不满足该指标项将导致投标被拒绝，#代表重要指标，△则表示一般指标项。</w:t>
      </w:r>
    </w:p>
    <w:p w14:paraId="5F1D752C">
      <w:pPr>
        <w:rPr>
          <w:color w:val="auto"/>
        </w:rPr>
      </w:pPr>
      <w:r>
        <w:rPr>
          <w:rFonts w:hint="eastAsia"/>
          <w:color w:val="auto"/>
        </w:rPr>
        <w:t>②“证明材料要求”项可填“是”和“否”。填“是”的，投标人须按“实施标准”提供相关证明材料。</w:t>
      </w:r>
    </w:p>
    <w:p w14:paraId="5B782846">
      <w:pPr>
        <w:rPr>
          <w:color w:val="auto"/>
        </w:rPr>
      </w:pPr>
    </w:p>
    <w:tbl>
      <w:tblPr>
        <w:tblStyle w:val="79"/>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0"/>
        <w:gridCol w:w="852"/>
        <w:gridCol w:w="4675"/>
        <w:gridCol w:w="2149"/>
      </w:tblGrid>
      <w:tr w14:paraId="5ADD1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06568AFF">
            <w:pPr>
              <w:jc w:val="center"/>
              <w:rPr>
                <w:color w:val="auto"/>
              </w:rPr>
            </w:pPr>
            <w:r>
              <w:rPr>
                <w:rFonts w:hint="eastAsia"/>
                <w:color w:val="auto"/>
              </w:rPr>
              <w:t>序号</w:t>
            </w:r>
          </w:p>
        </w:tc>
        <w:tc>
          <w:tcPr>
            <w:tcW w:w="710" w:type="dxa"/>
          </w:tcPr>
          <w:p w14:paraId="6240A312">
            <w:pPr>
              <w:jc w:val="center"/>
              <w:rPr>
                <w:color w:val="auto"/>
              </w:rPr>
            </w:pPr>
            <w:r>
              <w:rPr>
                <w:rFonts w:hint="eastAsia"/>
                <w:color w:val="auto"/>
              </w:rPr>
              <w:t>内容</w:t>
            </w:r>
          </w:p>
        </w:tc>
        <w:tc>
          <w:tcPr>
            <w:tcW w:w="852" w:type="dxa"/>
          </w:tcPr>
          <w:p w14:paraId="03149AE7">
            <w:pPr>
              <w:jc w:val="center"/>
              <w:rPr>
                <w:color w:val="auto"/>
              </w:rPr>
            </w:pPr>
            <w:r>
              <w:rPr>
                <w:rFonts w:hint="eastAsia"/>
                <w:color w:val="auto"/>
              </w:rPr>
              <w:t>重要性</w:t>
            </w:r>
          </w:p>
        </w:tc>
        <w:tc>
          <w:tcPr>
            <w:tcW w:w="4675" w:type="dxa"/>
          </w:tcPr>
          <w:p w14:paraId="3EACAA38">
            <w:pPr>
              <w:jc w:val="center"/>
              <w:rPr>
                <w:color w:val="auto"/>
              </w:rPr>
            </w:pPr>
            <w:r>
              <w:rPr>
                <w:rFonts w:hint="eastAsia"/>
                <w:color w:val="auto"/>
              </w:rPr>
              <w:t>实施标准</w:t>
            </w:r>
          </w:p>
        </w:tc>
        <w:tc>
          <w:tcPr>
            <w:tcW w:w="2149" w:type="dxa"/>
          </w:tcPr>
          <w:p w14:paraId="27133EC7">
            <w:pPr>
              <w:jc w:val="center"/>
              <w:rPr>
                <w:color w:val="auto"/>
              </w:rPr>
            </w:pPr>
            <w:r>
              <w:rPr>
                <w:rFonts w:hint="eastAsia"/>
                <w:color w:val="auto"/>
              </w:rPr>
              <w:t>证明材料要求</w:t>
            </w:r>
          </w:p>
        </w:tc>
      </w:tr>
      <w:tr w14:paraId="03B30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top"/>
          </w:tcPr>
          <w:p w14:paraId="0AF81997">
            <w:pPr>
              <w:widowControl w:val="0"/>
              <w:jc w:val="center"/>
              <w:rPr>
                <w:rFonts w:ascii="Cambria" w:hAnsi="Cambria" w:eastAsia="微软雅黑" w:cs="Times New Roman"/>
                <w:color w:val="auto"/>
                <w:kern w:val="20"/>
                <w:sz w:val="21"/>
                <w:lang w:val="zh-CN" w:eastAsia="zh-CN" w:bidi="ar-SA"/>
              </w:rPr>
            </w:pPr>
            <w:r>
              <w:rPr>
                <w:color w:val="auto"/>
              </w:rPr>
              <w:t>1</w:t>
            </w:r>
          </w:p>
        </w:tc>
        <w:tc>
          <w:tcPr>
            <w:tcW w:w="710" w:type="dxa"/>
            <w:shd w:val="clear" w:color="auto" w:fill="auto"/>
            <w:vAlign w:val="top"/>
          </w:tcPr>
          <w:p w14:paraId="6251B18E">
            <w:pPr>
              <w:rPr>
                <w:rFonts w:ascii="Cambria" w:hAnsi="Cambria" w:eastAsia="微软雅黑" w:cs="Times New Roman"/>
                <w:color w:val="auto"/>
                <w:kern w:val="20"/>
                <w:sz w:val="21"/>
                <w:lang w:val="zh-CN" w:eastAsia="zh-CN" w:bidi="ar-SA"/>
              </w:rPr>
            </w:pPr>
            <w:r>
              <w:rPr>
                <w:rFonts w:hint="eastAsia"/>
                <w:color w:val="auto"/>
              </w:rPr>
              <w:t>项目实施过程控制</w:t>
            </w:r>
          </w:p>
        </w:tc>
        <w:tc>
          <w:tcPr>
            <w:tcW w:w="852" w:type="dxa"/>
            <w:shd w:val="clear" w:color="auto" w:fill="auto"/>
            <w:vAlign w:val="top"/>
          </w:tcPr>
          <w:p w14:paraId="6227E033">
            <w:pPr>
              <w:rPr>
                <w:rFonts w:ascii="Cambria" w:hAnsi="Cambria" w:eastAsia="微软雅黑" w:cs="Times New Roman"/>
                <w:color w:val="auto"/>
                <w:kern w:val="20"/>
                <w:sz w:val="21"/>
                <w:lang w:val="zh-CN" w:eastAsia="zh-CN" w:bidi="ar-SA"/>
              </w:rPr>
            </w:pPr>
            <w:r>
              <w:rPr>
                <w:rFonts w:hint="eastAsia"/>
                <w:color w:val="auto"/>
              </w:rPr>
              <w:t>#</w:t>
            </w:r>
          </w:p>
        </w:tc>
        <w:tc>
          <w:tcPr>
            <w:tcW w:w="4675" w:type="dxa"/>
            <w:shd w:val="clear" w:color="auto" w:fill="auto"/>
            <w:vAlign w:val="center"/>
          </w:tcPr>
          <w:p w14:paraId="7AB7E09A">
            <w:pPr>
              <w:jc w:val="left"/>
              <w:rPr>
                <w:rFonts w:ascii="Cambria" w:hAnsi="Cambria" w:eastAsia="微软雅黑" w:cs="Times New Roman"/>
                <w:color w:val="auto"/>
                <w:kern w:val="20"/>
                <w:sz w:val="21"/>
                <w:lang w:val="zh-CN" w:eastAsia="zh-CN" w:bidi="ar-SA"/>
              </w:rPr>
            </w:pPr>
            <w:r>
              <w:rPr>
                <w:rFonts w:hint="eastAsia" w:ascii="微软雅黑" w:hAnsi="微软雅黑"/>
              </w:rPr>
              <w:t>在合同签订后</w:t>
            </w:r>
            <w:r>
              <w:rPr>
                <w:rFonts w:hint="eastAsia" w:ascii="微软雅黑" w:hAnsi="微软雅黑"/>
                <w:lang w:val="en-US" w:eastAsia="zh-CN"/>
              </w:rPr>
              <w:t>,</w:t>
            </w:r>
            <w:r>
              <w:rPr>
                <w:rFonts w:hint="eastAsia" w:ascii="宋体" w:hAnsi="宋体"/>
                <w:b/>
                <w:szCs w:val="21"/>
              </w:rPr>
              <w:t>按</w:t>
            </w:r>
            <w:r>
              <w:rPr>
                <w:rFonts w:hint="eastAsia" w:ascii="微软雅黑" w:hAnsi="微软雅黑"/>
              </w:rPr>
              <w:t>甲方据实结算订单分批交货，</w:t>
            </w:r>
            <w:r>
              <w:rPr>
                <w:rFonts w:hint="eastAsia" w:ascii="微软雅黑" w:hAnsi="微软雅黑"/>
                <w:lang w:val="en-US" w:eastAsia="zh-CN"/>
              </w:rPr>
              <w:t>并在</w:t>
            </w:r>
            <w:r>
              <w:rPr>
                <w:rFonts w:hint="eastAsia" w:ascii="微软雅黑" w:hAnsi="微软雅黑"/>
              </w:rPr>
              <w:t>订单下达后 15 个工作日内完成对应批次</w:t>
            </w:r>
            <w:r>
              <w:rPr>
                <w:rFonts w:hint="eastAsia" w:ascii="微软雅黑" w:hAnsi="微软雅黑"/>
                <w:lang w:val="en-US" w:eastAsia="zh-CN"/>
              </w:rPr>
              <w:t>货物安装。</w:t>
            </w:r>
            <w:r>
              <w:rPr>
                <w:rFonts w:hint="eastAsia" w:ascii="微软雅黑" w:hAnsi="微软雅黑" w:cs="Arial"/>
                <w:color w:val="auto"/>
              </w:rPr>
              <w:t>。</w:t>
            </w:r>
          </w:p>
        </w:tc>
        <w:tc>
          <w:tcPr>
            <w:tcW w:w="2149" w:type="dxa"/>
            <w:shd w:val="clear" w:color="auto" w:fill="auto"/>
            <w:vAlign w:val="top"/>
          </w:tcPr>
          <w:p w14:paraId="0947D1F9">
            <w:pPr>
              <w:jc w:val="center"/>
              <w:rPr>
                <w:rFonts w:hint="default" w:ascii="Cambria" w:hAnsi="Cambria" w:eastAsia="微软雅黑" w:cs="Times New Roman"/>
                <w:color w:val="auto"/>
                <w:kern w:val="20"/>
                <w:sz w:val="21"/>
                <w:lang w:val="en-US" w:eastAsia="zh-CN" w:bidi="ar-SA"/>
              </w:rPr>
            </w:pPr>
            <w:r>
              <w:rPr>
                <w:rFonts w:hint="eastAsia"/>
                <w:color w:val="auto"/>
                <w:lang w:val="en-US" w:eastAsia="zh-CN"/>
              </w:rPr>
              <w:t>否</w:t>
            </w:r>
          </w:p>
        </w:tc>
      </w:tr>
      <w:tr w14:paraId="1B4DD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top"/>
          </w:tcPr>
          <w:p w14:paraId="7EE6A4FB">
            <w:pPr>
              <w:widowControl w:val="0"/>
              <w:jc w:val="center"/>
              <w:rPr>
                <w:rFonts w:ascii="Cambria" w:hAnsi="Cambria" w:eastAsia="微软雅黑" w:cs="Times New Roman"/>
                <w:color w:val="auto"/>
                <w:kern w:val="20"/>
                <w:sz w:val="21"/>
                <w:lang w:val="zh-CN" w:eastAsia="zh-CN" w:bidi="ar-SA"/>
              </w:rPr>
            </w:pPr>
            <w:r>
              <w:rPr>
                <w:color w:val="auto"/>
              </w:rPr>
              <w:t>2</w:t>
            </w:r>
          </w:p>
        </w:tc>
        <w:tc>
          <w:tcPr>
            <w:tcW w:w="710" w:type="dxa"/>
            <w:shd w:val="clear" w:color="auto" w:fill="auto"/>
            <w:vAlign w:val="top"/>
          </w:tcPr>
          <w:p w14:paraId="33D7B676">
            <w:pPr>
              <w:rPr>
                <w:rFonts w:ascii="Cambria" w:hAnsi="Cambria" w:eastAsia="微软雅黑" w:cs="Times New Roman"/>
                <w:color w:val="auto"/>
                <w:kern w:val="20"/>
                <w:sz w:val="21"/>
                <w:lang w:val="zh-CN" w:eastAsia="zh-CN" w:bidi="ar-SA"/>
              </w:rPr>
            </w:pPr>
            <w:r>
              <w:rPr>
                <w:rFonts w:hint="eastAsia"/>
                <w:color w:val="auto"/>
              </w:rPr>
              <w:t>项目实施过程文档管理</w:t>
            </w:r>
          </w:p>
        </w:tc>
        <w:tc>
          <w:tcPr>
            <w:tcW w:w="852" w:type="dxa"/>
            <w:shd w:val="clear" w:color="auto" w:fill="auto"/>
            <w:vAlign w:val="top"/>
          </w:tcPr>
          <w:p w14:paraId="1FEE0F90">
            <w:pPr>
              <w:rPr>
                <w:rFonts w:ascii="Cambria" w:hAnsi="Cambria" w:eastAsia="微软雅黑" w:cs="Times New Roman"/>
                <w:color w:val="auto"/>
                <w:kern w:val="20"/>
                <w:sz w:val="21"/>
                <w:lang w:val="zh-CN" w:eastAsia="zh-CN" w:bidi="ar-SA"/>
              </w:rPr>
            </w:pPr>
            <w:r>
              <w:rPr>
                <w:rFonts w:hint="eastAsia"/>
                <w:color w:val="auto"/>
              </w:rPr>
              <w:t>△</w:t>
            </w:r>
          </w:p>
        </w:tc>
        <w:tc>
          <w:tcPr>
            <w:tcW w:w="4675" w:type="dxa"/>
            <w:shd w:val="clear" w:color="auto" w:fill="auto"/>
            <w:vAlign w:val="center"/>
          </w:tcPr>
          <w:p w14:paraId="55FE78B2">
            <w:pPr>
              <w:spacing w:line="360" w:lineRule="auto"/>
              <w:rPr>
                <w:rFonts w:ascii="Cambria" w:hAnsi="Cambria" w:eastAsia="微软雅黑" w:cs="Times New Roman"/>
                <w:color w:val="auto"/>
                <w:kern w:val="20"/>
                <w:sz w:val="21"/>
                <w:lang w:val="zh-CN" w:eastAsia="zh-CN" w:bidi="ar-SA"/>
              </w:rPr>
            </w:pPr>
            <w:r>
              <w:rPr>
                <w:rFonts w:hint="eastAsia" w:ascii="微软雅黑" w:hAnsi="微软雅黑"/>
                <w:color w:val="auto"/>
              </w:rPr>
              <w:t>提供各个阶段过程文档类别、文档管理措施等。</w:t>
            </w:r>
          </w:p>
        </w:tc>
        <w:tc>
          <w:tcPr>
            <w:tcW w:w="2149" w:type="dxa"/>
            <w:shd w:val="clear" w:color="auto" w:fill="auto"/>
            <w:vAlign w:val="top"/>
          </w:tcPr>
          <w:p w14:paraId="0852BD4F">
            <w:pPr>
              <w:jc w:val="center"/>
              <w:rPr>
                <w:rFonts w:hint="eastAsia" w:ascii="Cambria" w:hAnsi="Cambria" w:eastAsia="微软雅黑" w:cs="Times New Roman"/>
                <w:color w:val="auto"/>
                <w:kern w:val="20"/>
                <w:sz w:val="21"/>
                <w:lang w:val="en-US" w:eastAsia="zh-CN" w:bidi="ar-SA"/>
              </w:rPr>
            </w:pPr>
            <w:r>
              <w:rPr>
                <w:rFonts w:hint="eastAsia"/>
                <w:color w:val="auto"/>
                <w:lang w:val="en-US" w:eastAsia="zh-CN"/>
              </w:rPr>
              <w:t>否</w:t>
            </w:r>
          </w:p>
        </w:tc>
      </w:tr>
      <w:tr w14:paraId="19434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top"/>
          </w:tcPr>
          <w:p w14:paraId="1527DA53">
            <w:pPr>
              <w:widowControl w:val="0"/>
              <w:jc w:val="center"/>
              <w:rPr>
                <w:rFonts w:ascii="Cambria" w:hAnsi="Cambria" w:eastAsia="微软雅黑" w:cs="Times New Roman"/>
                <w:color w:val="auto"/>
                <w:kern w:val="20"/>
                <w:sz w:val="21"/>
                <w:lang w:val="zh-CN" w:eastAsia="zh-CN" w:bidi="ar-SA"/>
              </w:rPr>
            </w:pPr>
            <w:r>
              <w:rPr>
                <w:color w:val="auto"/>
              </w:rPr>
              <w:t>3</w:t>
            </w:r>
          </w:p>
        </w:tc>
        <w:tc>
          <w:tcPr>
            <w:tcW w:w="710" w:type="dxa"/>
            <w:shd w:val="clear" w:color="auto" w:fill="auto"/>
            <w:vAlign w:val="top"/>
          </w:tcPr>
          <w:p w14:paraId="059861AA">
            <w:pPr>
              <w:rPr>
                <w:rFonts w:ascii="Cambria" w:hAnsi="Cambria" w:eastAsia="微软雅黑" w:cs="Times New Roman"/>
                <w:color w:val="auto"/>
                <w:kern w:val="20"/>
                <w:sz w:val="21"/>
                <w:lang w:val="zh-CN" w:eastAsia="zh-CN" w:bidi="ar-SA"/>
              </w:rPr>
            </w:pPr>
            <w:r>
              <w:rPr>
                <w:rFonts w:hint="eastAsia"/>
                <w:color w:val="auto"/>
              </w:rPr>
              <w:t>项目实施组织架构</w:t>
            </w:r>
          </w:p>
        </w:tc>
        <w:tc>
          <w:tcPr>
            <w:tcW w:w="852" w:type="dxa"/>
            <w:shd w:val="clear" w:color="auto" w:fill="auto"/>
            <w:vAlign w:val="top"/>
          </w:tcPr>
          <w:p w14:paraId="1B490977">
            <w:pPr>
              <w:rPr>
                <w:rFonts w:ascii="Cambria" w:hAnsi="Cambria" w:eastAsia="微软雅黑" w:cs="Times New Roman"/>
                <w:color w:val="auto"/>
                <w:kern w:val="20"/>
                <w:sz w:val="21"/>
                <w:lang w:val="zh-CN" w:eastAsia="zh-CN" w:bidi="ar-SA"/>
              </w:rPr>
            </w:pPr>
            <w:r>
              <w:rPr>
                <w:rFonts w:hint="eastAsia"/>
                <w:color w:val="auto"/>
              </w:rPr>
              <w:t>△</w:t>
            </w:r>
          </w:p>
        </w:tc>
        <w:tc>
          <w:tcPr>
            <w:tcW w:w="4675" w:type="dxa"/>
            <w:shd w:val="clear" w:color="auto" w:fill="auto"/>
            <w:vAlign w:val="center"/>
          </w:tcPr>
          <w:p w14:paraId="5ECF94B2">
            <w:pPr>
              <w:spacing w:line="360" w:lineRule="auto"/>
              <w:rPr>
                <w:rFonts w:ascii="Cambria" w:hAnsi="Cambria" w:eastAsia="微软雅黑" w:cs="Times New Roman"/>
                <w:color w:val="auto"/>
                <w:kern w:val="20"/>
                <w:sz w:val="21"/>
                <w:lang w:val="zh-CN" w:eastAsia="zh-CN" w:bidi="ar-SA"/>
              </w:rPr>
            </w:pPr>
            <w:r>
              <w:rPr>
                <w:rFonts w:hint="eastAsia" w:ascii="微软雅黑" w:hAnsi="微软雅黑" w:cs="Arial"/>
                <w:color w:val="auto"/>
              </w:rPr>
              <w:t>提供项目组织架构、职责分工、参与成员能力等内容。</w:t>
            </w:r>
          </w:p>
        </w:tc>
        <w:tc>
          <w:tcPr>
            <w:tcW w:w="2149" w:type="dxa"/>
            <w:shd w:val="clear" w:color="auto" w:fill="auto"/>
            <w:vAlign w:val="top"/>
          </w:tcPr>
          <w:p w14:paraId="28B1B7DA">
            <w:pPr>
              <w:jc w:val="center"/>
              <w:rPr>
                <w:rFonts w:ascii="Cambria" w:hAnsi="Cambria" w:eastAsia="微软雅黑" w:cs="Times New Roman"/>
                <w:color w:val="auto"/>
                <w:kern w:val="20"/>
                <w:sz w:val="21"/>
                <w:lang w:val="zh-CN" w:eastAsia="zh-CN" w:bidi="ar-SA"/>
              </w:rPr>
            </w:pPr>
            <w:r>
              <w:rPr>
                <w:rFonts w:hint="eastAsia"/>
                <w:color w:val="auto"/>
                <w:lang w:val="en-US" w:eastAsia="zh-CN"/>
              </w:rPr>
              <w:t>否</w:t>
            </w:r>
          </w:p>
        </w:tc>
      </w:tr>
      <w:tr w14:paraId="7373A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top"/>
          </w:tcPr>
          <w:p w14:paraId="1D4B8352">
            <w:pPr>
              <w:widowControl w:val="0"/>
              <w:jc w:val="center"/>
              <w:rPr>
                <w:rFonts w:ascii="Cambria" w:hAnsi="Cambria" w:eastAsia="微软雅黑" w:cs="Times New Roman"/>
                <w:color w:val="auto"/>
                <w:kern w:val="20"/>
                <w:sz w:val="21"/>
                <w:lang w:val="zh-CN" w:eastAsia="zh-CN" w:bidi="ar-SA"/>
              </w:rPr>
            </w:pPr>
            <w:r>
              <w:rPr>
                <w:color w:val="auto"/>
              </w:rPr>
              <w:t>4</w:t>
            </w:r>
          </w:p>
        </w:tc>
        <w:tc>
          <w:tcPr>
            <w:tcW w:w="710" w:type="dxa"/>
            <w:shd w:val="clear" w:color="auto" w:fill="auto"/>
            <w:vAlign w:val="top"/>
          </w:tcPr>
          <w:p w14:paraId="10A05AEC">
            <w:pPr>
              <w:rPr>
                <w:rFonts w:ascii="Cambria" w:hAnsi="Cambria" w:eastAsia="微软雅黑" w:cs="Times New Roman"/>
                <w:color w:val="auto"/>
                <w:kern w:val="20"/>
                <w:sz w:val="21"/>
                <w:lang w:val="zh-CN" w:eastAsia="zh-CN" w:bidi="ar-SA"/>
              </w:rPr>
            </w:pPr>
            <w:r>
              <w:rPr>
                <w:rFonts w:hint="eastAsia"/>
                <w:color w:val="auto"/>
              </w:rPr>
              <w:t>项目实施进度安排</w:t>
            </w:r>
          </w:p>
        </w:tc>
        <w:tc>
          <w:tcPr>
            <w:tcW w:w="852" w:type="dxa"/>
            <w:shd w:val="clear" w:color="auto" w:fill="auto"/>
            <w:vAlign w:val="top"/>
          </w:tcPr>
          <w:p w14:paraId="0513BD59">
            <w:pPr>
              <w:rPr>
                <w:rFonts w:ascii="Cambria" w:hAnsi="Cambria" w:eastAsia="微软雅黑" w:cs="Times New Roman"/>
                <w:color w:val="auto"/>
                <w:kern w:val="20"/>
                <w:sz w:val="21"/>
                <w:lang w:val="zh-CN" w:eastAsia="zh-CN" w:bidi="ar-SA"/>
              </w:rPr>
            </w:pPr>
            <w:r>
              <w:rPr>
                <w:rFonts w:hint="eastAsia"/>
                <w:color w:val="auto"/>
              </w:rPr>
              <w:t>△</w:t>
            </w:r>
          </w:p>
        </w:tc>
        <w:tc>
          <w:tcPr>
            <w:tcW w:w="4675" w:type="dxa"/>
            <w:shd w:val="clear" w:color="auto" w:fill="auto"/>
            <w:vAlign w:val="center"/>
          </w:tcPr>
          <w:p w14:paraId="43AD9871">
            <w:pPr>
              <w:spacing w:line="360" w:lineRule="auto"/>
              <w:rPr>
                <w:rFonts w:ascii="Cambria" w:hAnsi="Cambria" w:eastAsia="微软雅黑" w:cs="Times New Roman"/>
                <w:color w:val="auto"/>
                <w:kern w:val="20"/>
                <w:sz w:val="21"/>
                <w:lang w:val="zh-CN" w:eastAsia="zh-CN" w:bidi="ar-SA"/>
              </w:rPr>
            </w:pPr>
            <w:r>
              <w:rPr>
                <w:rFonts w:hint="eastAsia" w:ascii="微软雅黑" w:hAnsi="微软雅黑" w:cs="Arial"/>
                <w:color w:val="auto"/>
              </w:rPr>
              <w:t>提供实施进度计划和控制措施，确保按期完成。</w:t>
            </w:r>
          </w:p>
        </w:tc>
        <w:tc>
          <w:tcPr>
            <w:tcW w:w="2149" w:type="dxa"/>
            <w:shd w:val="clear" w:color="auto" w:fill="auto"/>
            <w:vAlign w:val="top"/>
          </w:tcPr>
          <w:p w14:paraId="1C1BB297">
            <w:pPr>
              <w:jc w:val="center"/>
              <w:rPr>
                <w:rFonts w:ascii="Cambria" w:hAnsi="Cambria" w:eastAsia="微软雅黑" w:cs="Times New Roman"/>
                <w:color w:val="auto"/>
                <w:kern w:val="20"/>
                <w:sz w:val="21"/>
                <w:lang w:val="zh-CN" w:eastAsia="zh-CN" w:bidi="ar-SA"/>
              </w:rPr>
            </w:pPr>
            <w:r>
              <w:rPr>
                <w:rFonts w:hint="eastAsia"/>
                <w:color w:val="auto"/>
                <w:lang w:val="en-US" w:eastAsia="zh-CN"/>
              </w:rPr>
              <w:t>否</w:t>
            </w:r>
          </w:p>
        </w:tc>
      </w:tr>
      <w:tr w14:paraId="6A626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top"/>
          </w:tcPr>
          <w:p w14:paraId="2835F2B4">
            <w:pPr>
              <w:widowControl w:val="0"/>
              <w:jc w:val="center"/>
              <w:rPr>
                <w:rFonts w:ascii="Cambria" w:hAnsi="Cambria" w:eastAsia="微软雅黑" w:cs="Times New Roman"/>
                <w:color w:val="auto"/>
                <w:kern w:val="20"/>
                <w:sz w:val="21"/>
                <w:lang w:val="zh-CN" w:eastAsia="zh-CN" w:bidi="ar-SA"/>
              </w:rPr>
            </w:pPr>
            <w:r>
              <w:rPr>
                <w:color w:val="auto"/>
              </w:rPr>
              <w:t>5</w:t>
            </w:r>
          </w:p>
        </w:tc>
        <w:tc>
          <w:tcPr>
            <w:tcW w:w="710" w:type="dxa"/>
            <w:shd w:val="clear" w:color="auto" w:fill="auto"/>
            <w:vAlign w:val="top"/>
          </w:tcPr>
          <w:p w14:paraId="4CA5B55C">
            <w:pPr>
              <w:rPr>
                <w:rFonts w:ascii="Cambria" w:hAnsi="Cambria" w:eastAsia="微软雅黑" w:cs="Times New Roman"/>
                <w:color w:val="auto"/>
                <w:kern w:val="20"/>
                <w:sz w:val="21"/>
                <w:lang w:val="zh-CN" w:eastAsia="zh-CN" w:bidi="ar-SA"/>
              </w:rPr>
            </w:pPr>
            <w:r>
              <w:rPr>
                <w:rFonts w:hint="eastAsia"/>
                <w:color w:val="auto"/>
              </w:rPr>
              <w:t>项目安装过程安排</w:t>
            </w:r>
          </w:p>
        </w:tc>
        <w:tc>
          <w:tcPr>
            <w:tcW w:w="852" w:type="dxa"/>
            <w:shd w:val="clear" w:color="auto" w:fill="auto"/>
            <w:vAlign w:val="top"/>
          </w:tcPr>
          <w:p w14:paraId="1448186A">
            <w:pPr>
              <w:rPr>
                <w:rFonts w:ascii="Cambria" w:hAnsi="Cambria" w:eastAsia="微软雅黑" w:cs="Times New Roman"/>
                <w:color w:val="auto"/>
                <w:kern w:val="20"/>
                <w:sz w:val="21"/>
                <w:lang w:val="zh-CN" w:eastAsia="zh-CN" w:bidi="ar-SA"/>
              </w:rPr>
            </w:pPr>
            <w:r>
              <w:rPr>
                <w:rFonts w:hint="eastAsia"/>
                <w:color w:val="auto"/>
              </w:rPr>
              <w:t>△</w:t>
            </w:r>
          </w:p>
        </w:tc>
        <w:tc>
          <w:tcPr>
            <w:tcW w:w="4675" w:type="dxa"/>
            <w:shd w:val="clear" w:color="auto" w:fill="auto"/>
            <w:vAlign w:val="center"/>
          </w:tcPr>
          <w:p w14:paraId="68DE6BDD">
            <w:pPr>
              <w:spacing w:line="360" w:lineRule="auto"/>
              <w:rPr>
                <w:rFonts w:ascii="Cambria" w:hAnsi="Cambria" w:eastAsia="微软雅黑" w:cs="Times New Roman"/>
                <w:color w:val="auto"/>
                <w:kern w:val="20"/>
                <w:sz w:val="21"/>
                <w:lang w:val="zh-CN" w:eastAsia="zh-CN" w:bidi="ar-SA"/>
              </w:rPr>
            </w:pPr>
            <w:r>
              <w:rPr>
                <w:rFonts w:hint="eastAsia" w:ascii="微软雅黑" w:hAnsi="微软雅黑" w:cs="Arial"/>
                <w:color w:val="auto"/>
              </w:rPr>
              <w:t>提供项目服务整体方案，含服务技术能力和服务质量及服务保证措施。</w:t>
            </w:r>
          </w:p>
        </w:tc>
        <w:tc>
          <w:tcPr>
            <w:tcW w:w="2149" w:type="dxa"/>
            <w:shd w:val="clear" w:color="auto" w:fill="auto"/>
            <w:vAlign w:val="top"/>
          </w:tcPr>
          <w:p w14:paraId="2C3913EC">
            <w:pPr>
              <w:jc w:val="center"/>
              <w:rPr>
                <w:rFonts w:ascii="Cambria" w:hAnsi="Cambria" w:eastAsia="微软雅黑" w:cs="Times New Roman"/>
                <w:color w:val="auto"/>
                <w:kern w:val="20"/>
                <w:sz w:val="21"/>
                <w:lang w:val="zh-CN" w:eastAsia="zh-CN" w:bidi="ar-SA"/>
              </w:rPr>
            </w:pPr>
            <w:r>
              <w:rPr>
                <w:rFonts w:hint="eastAsia"/>
                <w:color w:val="auto"/>
                <w:lang w:val="en-US" w:eastAsia="zh-CN"/>
              </w:rPr>
              <w:t>否</w:t>
            </w:r>
          </w:p>
        </w:tc>
      </w:tr>
      <w:tr w14:paraId="54C41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top"/>
          </w:tcPr>
          <w:p w14:paraId="7F4FE3B3">
            <w:pPr>
              <w:widowControl w:val="0"/>
              <w:jc w:val="center"/>
              <w:rPr>
                <w:rFonts w:ascii="Cambria" w:hAnsi="Cambria" w:eastAsia="微软雅黑" w:cs="Times New Roman"/>
                <w:color w:val="auto"/>
                <w:kern w:val="20"/>
                <w:sz w:val="21"/>
                <w:lang w:val="zh-CN" w:eastAsia="zh-CN" w:bidi="ar-SA"/>
              </w:rPr>
            </w:pPr>
            <w:r>
              <w:rPr>
                <w:color w:val="auto"/>
              </w:rPr>
              <w:t>6</w:t>
            </w:r>
          </w:p>
        </w:tc>
        <w:tc>
          <w:tcPr>
            <w:tcW w:w="710" w:type="dxa"/>
            <w:shd w:val="clear" w:color="auto" w:fill="auto"/>
            <w:vAlign w:val="top"/>
          </w:tcPr>
          <w:p w14:paraId="47050B28">
            <w:pPr>
              <w:rPr>
                <w:rFonts w:ascii="Cambria" w:hAnsi="Cambria" w:eastAsia="微软雅黑" w:cs="Times New Roman"/>
                <w:color w:val="auto"/>
                <w:kern w:val="20"/>
                <w:sz w:val="21"/>
                <w:lang w:val="zh-CN" w:eastAsia="zh-CN" w:bidi="ar-SA"/>
              </w:rPr>
            </w:pPr>
            <w:r>
              <w:rPr>
                <w:rFonts w:hint="eastAsia"/>
                <w:color w:val="auto"/>
              </w:rPr>
              <w:t>项目验收安排</w:t>
            </w:r>
          </w:p>
        </w:tc>
        <w:tc>
          <w:tcPr>
            <w:tcW w:w="852" w:type="dxa"/>
            <w:shd w:val="clear" w:color="auto" w:fill="auto"/>
            <w:vAlign w:val="top"/>
          </w:tcPr>
          <w:p w14:paraId="6F154AE4">
            <w:pPr>
              <w:rPr>
                <w:rFonts w:ascii="Cambria" w:hAnsi="Cambria" w:eastAsia="微软雅黑" w:cs="Times New Roman"/>
                <w:color w:val="auto"/>
                <w:kern w:val="20"/>
                <w:sz w:val="21"/>
                <w:lang w:val="zh-CN" w:eastAsia="zh-CN" w:bidi="ar-SA"/>
              </w:rPr>
            </w:pPr>
            <w:r>
              <w:rPr>
                <w:rFonts w:hint="eastAsia"/>
                <w:color w:val="auto"/>
              </w:rPr>
              <w:t>△</w:t>
            </w:r>
          </w:p>
        </w:tc>
        <w:tc>
          <w:tcPr>
            <w:tcW w:w="4675" w:type="dxa"/>
            <w:shd w:val="clear" w:color="auto" w:fill="auto"/>
            <w:vAlign w:val="center"/>
          </w:tcPr>
          <w:p w14:paraId="7D0C28AC">
            <w:pPr>
              <w:spacing w:line="360" w:lineRule="auto"/>
              <w:rPr>
                <w:rFonts w:ascii="Cambria" w:hAnsi="Cambria" w:eastAsia="微软雅黑" w:cs="Times New Roman"/>
                <w:color w:val="auto"/>
                <w:kern w:val="20"/>
                <w:sz w:val="21"/>
                <w:lang w:val="zh-CN" w:eastAsia="zh-CN" w:bidi="ar-SA"/>
              </w:rPr>
            </w:pPr>
            <w:r>
              <w:rPr>
                <w:rFonts w:hint="eastAsia" w:ascii="微软雅黑" w:hAnsi="微软雅黑" w:cs="Arial"/>
                <w:color w:val="auto"/>
              </w:rPr>
              <w:t>提供项目测试和验收方案，验收后项目文档交付方案。</w:t>
            </w:r>
          </w:p>
        </w:tc>
        <w:tc>
          <w:tcPr>
            <w:tcW w:w="2149" w:type="dxa"/>
            <w:shd w:val="clear" w:color="auto" w:fill="auto"/>
            <w:vAlign w:val="top"/>
          </w:tcPr>
          <w:p w14:paraId="199C349F">
            <w:pPr>
              <w:jc w:val="center"/>
              <w:rPr>
                <w:rFonts w:ascii="Cambria" w:hAnsi="Cambria" w:eastAsia="微软雅黑" w:cs="Times New Roman"/>
                <w:color w:val="auto"/>
                <w:kern w:val="20"/>
                <w:sz w:val="21"/>
                <w:lang w:val="zh-CN" w:eastAsia="zh-CN" w:bidi="ar-SA"/>
              </w:rPr>
            </w:pPr>
            <w:r>
              <w:rPr>
                <w:rFonts w:hint="eastAsia"/>
                <w:color w:val="auto"/>
                <w:lang w:val="en-US" w:eastAsia="zh-CN"/>
              </w:rPr>
              <w:t>否</w:t>
            </w:r>
          </w:p>
        </w:tc>
      </w:tr>
      <w:tr w14:paraId="44C0F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top"/>
          </w:tcPr>
          <w:p w14:paraId="464C13A4">
            <w:pPr>
              <w:widowControl w:val="0"/>
              <w:jc w:val="center"/>
              <w:rPr>
                <w:rFonts w:ascii="Cambria" w:hAnsi="Cambria" w:eastAsia="微软雅黑" w:cs="Times New Roman"/>
                <w:color w:val="auto"/>
                <w:kern w:val="20"/>
                <w:sz w:val="21"/>
                <w:lang w:val="zh-CN" w:eastAsia="zh-CN" w:bidi="ar-SA"/>
              </w:rPr>
            </w:pPr>
            <w:r>
              <w:rPr>
                <w:color w:val="auto"/>
              </w:rPr>
              <w:t>7</w:t>
            </w:r>
          </w:p>
        </w:tc>
        <w:tc>
          <w:tcPr>
            <w:tcW w:w="710" w:type="dxa"/>
            <w:shd w:val="clear" w:color="auto" w:fill="auto"/>
            <w:vAlign w:val="top"/>
          </w:tcPr>
          <w:p w14:paraId="5D92D2CB">
            <w:pPr>
              <w:rPr>
                <w:rFonts w:ascii="Cambria" w:hAnsi="Cambria" w:eastAsia="微软雅黑" w:cs="Times New Roman"/>
                <w:color w:val="auto"/>
                <w:kern w:val="20"/>
                <w:sz w:val="21"/>
                <w:lang w:val="zh-CN" w:eastAsia="zh-CN" w:bidi="ar-SA"/>
              </w:rPr>
            </w:pPr>
            <w:r>
              <w:rPr>
                <w:rFonts w:hint="eastAsia"/>
                <w:color w:val="auto"/>
              </w:rPr>
              <w:t>项目培训安排</w:t>
            </w:r>
          </w:p>
        </w:tc>
        <w:tc>
          <w:tcPr>
            <w:tcW w:w="852" w:type="dxa"/>
            <w:shd w:val="clear" w:color="auto" w:fill="auto"/>
            <w:vAlign w:val="top"/>
          </w:tcPr>
          <w:p w14:paraId="6A52D090">
            <w:pPr>
              <w:rPr>
                <w:rFonts w:ascii="Cambria" w:hAnsi="Cambria" w:eastAsia="微软雅黑" w:cs="Times New Roman"/>
                <w:color w:val="auto"/>
                <w:kern w:val="20"/>
                <w:sz w:val="21"/>
                <w:lang w:val="zh-CN" w:eastAsia="zh-CN" w:bidi="ar-SA"/>
              </w:rPr>
            </w:pPr>
            <w:r>
              <w:rPr>
                <w:rFonts w:hint="eastAsia"/>
                <w:color w:val="auto"/>
              </w:rPr>
              <w:t>△</w:t>
            </w:r>
          </w:p>
        </w:tc>
        <w:tc>
          <w:tcPr>
            <w:tcW w:w="4675" w:type="dxa"/>
            <w:shd w:val="clear" w:color="auto" w:fill="auto"/>
            <w:vAlign w:val="center"/>
          </w:tcPr>
          <w:p w14:paraId="573D8E29">
            <w:pPr>
              <w:spacing w:line="360" w:lineRule="auto"/>
              <w:rPr>
                <w:rFonts w:ascii="Cambria" w:hAnsi="Cambria" w:eastAsia="微软雅黑" w:cs="Times New Roman"/>
                <w:color w:val="auto"/>
                <w:kern w:val="20"/>
                <w:sz w:val="21"/>
                <w:lang w:val="zh-CN" w:eastAsia="zh-CN" w:bidi="ar-SA"/>
              </w:rPr>
            </w:pPr>
            <w:r>
              <w:rPr>
                <w:rFonts w:hint="eastAsia" w:ascii="微软雅黑" w:hAnsi="微软雅黑" w:cs="Arial"/>
                <w:color w:val="auto"/>
              </w:rPr>
              <w:t>提供完善培训方案。</w:t>
            </w:r>
          </w:p>
        </w:tc>
        <w:tc>
          <w:tcPr>
            <w:tcW w:w="2149" w:type="dxa"/>
            <w:shd w:val="clear" w:color="auto" w:fill="auto"/>
            <w:vAlign w:val="top"/>
          </w:tcPr>
          <w:p w14:paraId="784AEB35">
            <w:pPr>
              <w:jc w:val="center"/>
              <w:rPr>
                <w:rFonts w:ascii="Cambria" w:hAnsi="Cambria" w:eastAsia="微软雅黑" w:cs="Times New Roman"/>
                <w:color w:val="auto"/>
                <w:kern w:val="20"/>
                <w:sz w:val="21"/>
                <w:lang w:val="zh-CN" w:eastAsia="zh-CN" w:bidi="ar-SA"/>
              </w:rPr>
            </w:pPr>
            <w:r>
              <w:rPr>
                <w:rFonts w:hint="eastAsia"/>
                <w:color w:val="auto"/>
                <w:lang w:val="en-US" w:eastAsia="zh-CN"/>
              </w:rPr>
              <w:t>否</w:t>
            </w:r>
          </w:p>
        </w:tc>
      </w:tr>
    </w:tbl>
    <w:p w14:paraId="6BCBCEC8">
      <w:pPr>
        <w:rPr>
          <w:color w:val="auto"/>
        </w:rPr>
      </w:pPr>
    </w:p>
    <w:p w14:paraId="09EF817B">
      <w:pPr>
        <w:pStyle w:val="2"/>
        <w:numPr>
          <w:ilvl w:val="0"/>
          <w:numId w:val="0"/>
        </w:numPr>
        <w:bidi w:val="0"/>
        <w:ind w:leftChars="0"/>
        <w:rPr>
          <w:rFonts w:hint="eastAsia"/>
        </w:rPr>
      </w:pPr>
      <w:r>
        <w:rPr>
          <w:rFonts w:hint="eastAsia"/>
          <w:lang w:val="en-US" w:eastAsia="zh-CN"/>
        </w:rPr>
        <w:t>七、</w:t>
      </w:r>
      <w:r>
        <w:rPr>
          <w:rFonts w:hint="eastAsia"/>
        </w:rPr>
        <w:t>付款方式</w:t>
      </w:r>
    </w:p>
    <w:p w14:paraId="6D3CE46C">
      <w:pPr>
        <w:pStyle w:val="3"/>
        <w:bidi w:val="0"/>
        <w:rPr>
          <w:rFonts w:hint="default"/>
          <w:lang w:val="en-US" w:eastAsia="zh-CN"/>
        </w:rPr>
      </w:pPr>
      <w:r>
        <w:rPr>
          <w:rFonts w:hint="eastAsia"/>
          <w:lang w:val="en-US" w:eastAsia="zh-CN"/>
        </w:rPr>
        <w:t>第1包：</w:t>
      </w:r>
      <w:r>
        <w:rPr>
          <w:rFonts w:hint="eastAsia"/>
          <w:b/>
          <w:bCs/>
          <w:color w:val="auto"/>
          <w:lang w:val="en-US" w:eastAsia="zh-CN"/>
        </w:rPr>
        <w:t>监控存储扩容</w:t>
      </w:r>
    </w:p>
    <w:p w14:paraId="0B79763D">
      <w:pPr>
        <w:rPr>
          <w:rFonts w:hint="eastAsia"/>
        </w:rPr>
      </w:pPr>
    </w:p>
    <w:tbl>
      <w:tblPr>
        <w:tblStyle w:val="79"/>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8"/>
        <w:gridCol w:w="3195"/>
        <w:gridCol w:w="2475"/>
        <w:gridCol w:w="1298"/>
      </w:tblGrid>
      <w:tr w14:paraId="04077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2E6E444F">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序号</w:t>
            </w:r>
          </w:p>
        </w:tc>
        <w:tc>
          <w:tcPr>
            <w:tcW w:w="1418" w:type="dxa"/>
            <w:vAlign w:val="center"/>
          </w:tcPr>
          <w:p w14:paraId="3E9BC510">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付款节点</w:t>
            </w:r>
          </w:p>
        </w:tc>
        <w:tc>
          <w:tcPr>
            <w:tcW w:w="3195" w:type="dxa"/>
            <w:vAlign w:val="center"/>
          </w:tcPr>
          <w:p w14:paraId="49E1B263">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付款条件</w:t>
            </w:r>
          </w:p>
        </w:tc>
        <w:tc>
          <w:tcPr>
            <w:tcW w:w="2475" w:type="dxa"/>
            <w:vAlign w:val="center"/>
          </w:tcPr>
          <w:p w14:paraId="55CE598D">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付款比例（或金额）</w:t>
            </w:r>
          </w:p>
        </w:tc>
        <w:tc>
          <w:tcPr>
            <w:tcW w:w="1298" w:type="dxa"/>
            <w:vAlign w:val="center"/>
          </w:tcPr>
          <w:p w14:paraId="70585AE1">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备注</w:t>
            </w:r>
          </w:p>
        </w:tc>
      </w:tr>
      <w:tr w14:paraId="26215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09BC09E9">
            <w:pPr>
              <w:widowControl w:val="0"/>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w:t>
            </w:r>
          </w:p>
        </w:tc>
        <w:tc>
          <w:tcPr>
            <w:tcW w:w="1418" w:type="dxa"/>
            <w:vAlign w:val="center"/>
          </w:tcPr>
          <w:p w14:paraId="45E2BC33">
            <w:pPr>
              <w:jc w:val="center"/>
              <w:rPr>
                <w:rFonts w:hint="eastAsia" w:ascii="微软雅黑" w:hAnsi="微软雅黑" w:eastAsia="微软雅黑" w:cs="微软雅黑"/>
                <w:sz w:val="21"/>
                <w:szCs w:val="21"/>
                <w:lang w:val="en-US" w:eastAsia="zh-CN"/>
              </w:rPr>
            </w:pPr>
            <w:r>
              <w:rPr>
                <w:rFonts w:hint="eastAsia" w:ascii="微软雅黑" w:hAnsi="微软雅黑" w:cs="微软雅黑"/>
                <w:sz w:val="21"/>
                <w:szCs w:val="21"/>
                <w:lang w:val="en-US" w:eastAsia="zh-CN"/>
              </w:rPr>
              <w:t>首付款</w:t>
            </w:r>
          </w:p>
        </w:tc>
        <w:tc>
          <w:tcPr>
            <w:tcW w:w="3195" w:type="dxa"/>
            <w:vAlign w:val="center"/>
          </w:tcPr>
          <w:p w14:paraId="21EEBBA2">
            <w:pPr>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货物全部</w:t>
            </w:r>
            <w:r>
              <w:rPr>
                <w:rFonts w:hint="eastAsia" w:ascii="微软雅黑" w:hAnsi="微软雅黑" w:cs="微软雅黑"/>
                <w:sz w:val="21"/>
                <w:szCs w:val="21"/>
                <w:lang w:val="en-US" w:eastAsia="zh-CN"/>
              </w:rPr>
              <w:t>到达甲方指定地点且开箱</w:t>
            </w:r>
            <w:r>
              <w:rPr>
                <w:rFonts w:hint="eastAsia" w:ascii="微软雅黑" w:hAnsi="微软雅黑" w:eastAsia="微软雅黑" w:cs="微软雅黑"/>
                <w:sz w:val="21"/>
                <w:szCs w:val="21"/>
              </w:rPr>
              <w:t>验收合格</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并缴纳</w:t>
            </w:r>
            <w:r>
              <w:rPr>
                <w:rFonts w:hint="eastAsia" w:ascii="微软雅黑" w:hAnsi="微软雅黑" w:eastAsia="微软雅黑" w:cs="微软雅黑"/>
                <w:sz w:val="21"/>
                <w:szCs w:val="21"/>
              </w:rPr>
              <w:t>5%履约保证金</w:t>
            </w:r>
            <w:r>
              <w:rPr>
                <w:rFonts w:hint="eastAsia" w:ascii="微软雅黑" w:hAnsi="微软雅黑" w:eastAsia="微软雅黑" w:cs="微软雅黑"/>
                <w:sz w:val="21"/>
                <w:szCs w:val="21"/>
                <w:lang w:val="en-US" w:eastAsia="zh-CN"/>
              </w:rPr>
              <w:t>后</w:t>
            </w:r>
          </w:p>
        </w:tc>
        <w:tc>
          <w:tcPr>
            <w:tcW w:w="2475" w:type="dxa"/>
            <w:vAlign w:val="center"/>
          </w:tcPr>
          <w:p w14:paraId="7B407118">
            <w:pPr>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合同金额</w:t>
            </w:r>
            <w:r>
              <w:rPr>
                <w:rFonts w:hint="eastAsia" w:ascii="微软雅黑" w:hAnsi="微软雅黑" w:cs="微软雅黑"/>
                <w:sz w:val="21"/>
                <w:szCs w:val="21"/>
                <w:lang w:val="en-US" w:eastAsia="zh-CN"/>
              </w:rPr>
              <w:t>30</w:t>
            </w:r>
            <w:r>
              <w:rPr>
                <w:rFonts w:hint="eastAsia" w:ascii="微软雅黑" w:hAnsi="微软雅黑" w:eastAsia="微软雅黑" w:cs="微软雅黑"/>
                <w:sz w:val="21"/>
                <w:szCs w:val="21"/>
                <w:lang w:val="en-US" w:eastAsia="zh-CN"/>
              </w:rPr>
              <w:t>%</w:t>
            </w:r>
          </w:p>
        </w:tc>
        <w:tc>
          <w:tcPr>
            <w:tcW w:w="1298" w:type="dxa"/>
            <w:vAlign w:val="center"/>
          </w:tcPr>
          <w:p w14:paraId="1EBBADFB">
            <w:pPr>
              <w:jc w:val="center"/>
              <w:rPr>
                <w:rFonts w:hint="eastAsia" w:ascii="微软雅黑" w:hAnsi="微软雅黑" w:eastAsia="微软雅黑" w:cs="微软雅黑"/>
                <w:sz w:val="21"/>
                <w:szCs w:val="21"/>
              </w:rPr>
            </w:pPr>
          </w:p>
        </w:tc>
      </w:tr>
      <w:tr w14:paraId="3028F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11F8BC57">
            <w:pPr>
              <w:widowControl w:val="0"/>
              <w:jc w:val="center"/>
              <w:rPr>
                <w:rFonts w:hint="eastAsia" w:ascii="微软雅黑" w:hAnsi="微软雅黑" w:eastAsia="微软雅黑" w:cs="微软雅黑"/>
                <w:sz w:val="21"/>
                <w:szCs w:val="21"/>
                <w:lang w:val="en-US" w:eastAsia="zh-CN"/>
              </w:rPr>
            </w:pPr>
            <w:r>
              <w:rPr>
                <w:rFonts w:hint="eastAsia" w:ascii="微软雅黑" w:hAnsi="微软雅黑" w:cs="微软雅黑"/>
                <w:sz w:val="21"/>
                <w:szCs w:val="21"/>
                <w:lang w:val="en-US" w:eastAsia="zh-CN"/>
              </w:rPr>
              <w:t>2</w:t>
            </w:r>
          </w:p>
        </w:tc>
        <w:tc>
          <w:tcPr>
            <w:tcW w:w="1418" w:type="dxa"/>
            <w:vAlign w:val="center"/>
          </w:tcPr>
          <w:p w14:paraId="79D5E4D8">
            <w:pPr>
              <w:jc w:val="center"/>
              <w:rPr>
                <w:rFonts w:hint="eastAsia" w:ascii="微软雅黑" w:hAnsi="微软雅黑" w:eastAsia="微软雅黑" w:cs="微软雅黑"/>
                <w:sz w:val="21"/>
                <w:szCs w:val="21"/>
              </w:rPr>
            </w:pPr>
            <w:r>
              <w:rPr>
                <w:rFonts w:hint="eastAsia" w:ascii="微软雅黑" w:hAnsi="微软雅黑" w:cs="微软雅黑"/>
                <w:sz w:val="21"/>
                <w:szCs w:val="21"/>
                <w:lang w:val="en-US" w:eastAsia="zh-CN"/>
              </w:rPr>
              <w:t>验收尾款</w:t>
            </w:r>
          </w:p>
        </w:tc>
        <w:tc>
          <w:tcPr>
            <w:tcW w:w="3195" w:type="dxa"/>
            <w:vAlign w:val="center"/>
          </w:tcPr>
          <w:p w14:paraId="0EEEB755">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货物全部安装调试完成</w:t>
            </w:r>
            <w:r>
              <w:rPr>
                <w:rFonts w:hint="eastAsia" w:ascii="微软雅黑" w:hAnsi="微软雅黑" w:cs="微软雅黑"/>
                <w:sz w:val="21"/>
                <w:szCs w:val="21"/>
                <w:lang w:eastAsia="zh-CN"/>
              </w:rPr>
              <w:t>，</w:t>
            </w:r>
            <w:r>
              <w:rPr>
                <w:rFonts w:hint="eastAsia" w:ascii="微软雅黑" w:hAnsi="微软雅黑" w:cs="微软雅黑"/>
                <w:sz w:val="21"/>
                <w:szCs w:val="21"/>
                <w:lang w:val="en-US" w:eastAsia="zh-CN"/>
              </w:rPr>
              <w:t>且</w:t>
            </w:r>
            <w:r>
              <w:rPr>
                <w:rFonts w:hint="eastAsia" w:ascii="微软雅黑" w:hAnsi="微软雅黑" w:eastAsia="微软雅黑" w:cs="微软雅黑"/>
                <w:sz w:val="21"/>
                <w:szCs w:val="21"/>
              </w:rPr>
              <w:t>验收合格</w:t>
            </w:r>
          </w:p>
        </w:tc>
        <w:tc>
          <w:tcPr>
            <w:tcW w:w="2475" w:type="dxa"/>
            <w:vAlign w:val="center"/>
          </w:tcPr>
          <w:p w14:paraId="74D22750">
            <w:pPr>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合同金额</w:t>
            </w:r>
            <w:r>
              <w:rPr>
                <w:rFonts w:hint="eastAsia" w:ascii="微软雅黑" w:hAnsi="微软雅黑" w:cs="微软雅黑"/>
                <w:sz w:val="21"/>
                <w:szCs w:val="21"/>
                <w:lang w:val="en-US" w:eastAsia="zh-CN"/>
              </w:rPr>
              <w:t>70</w:t>
            </w:r>
            <w:r>
              <w:rPr>
                <w:rFonts w:hint="eastAsia" w:ascii="微软雅黑" w:hAnsi="微软雅黑" w:eastAsia="微软雅黑" w:cs="微软雅黑"/>
                <w:sz w:val="21"/>
                <w:szCs w:val="21"/>
                <w:lang w:val="en-US" w:eastAsia="zh-CN"/>
              </w:rPr>
              <w:t>%</w:t>
            </w:r>
          </w:p>
        </w:tc>
        <w:tc>
          <w:tcPr>
            <w:tcW w:w="1298" w:type="dxa"/>
            <w:vAlign w:val="center"/>
          </w:tcPr>
          <w:p w14:paraId="414BF271">
            <w:pPr>
              <w:jc w:val="center"/>
              <w:rPr>
                <w:rFonts w:hint="eastAsia" w:ascii="微软雅黑" w:hAnsi="微软雅黑" w:eastAsia="微软雅黑" w:cs="微软雅黑"/>
                <w:sz w:val="21"/>
                <w:szCs w:val="21"/>
              </w:rPr>
            </w:pPr>
          </w:p>
        </w:tc>
      </w:tr>
    </w:tbl>
    <w:p w14:paraId="73D8C313">
      <w:pPr>
        <w:rPr>
          <w:rFonts w:hint="eastAsia"/>
        </w:rPr>
      </w:pPr>
    </w:p>
    <w:p w14:paraId="5A116DA1">
      <w:pPr>
        <w:rPr>
          <w:rFonts w:hint="eastAsia"/>
        </w:rPr>
      </w:pPr>
    </w:p>
    <w:p w14:paraId="3672AC26">
      <w:pPr>
        <w:rPr>
          <w:rFonts w:hint="eastAsia"/>
        </w:rPr>
      </w:pPr>
    </w:p>
    <w:p w14:paraId="78A13F92">
      <w:pPr>
        <w:pStyle w:val="3"/>
        <w:bidi w:val="0"/>
        <w:rPr>
          <w:rFonts w:hint="default"/>
          <w:lang w:val="en-US" w:eastAsia="zh-CN"/>
        </w:rPr>
      </w:pPr>
      <w:r>
        <w:rPr>
          <w:rFonts w:hint="eastAsia"/>
          <w:lang w:val="en-US" w:eastAsia="zh-CN"/>
        </w:rPr>
        <w:t>第2包：</w:t>
      </w:r>
      <w:r>
        <w:rPr>
          <w:rFonts w:hint="eastAsia" w:ascii="宋体" w:hAnsi="宋体"/>
          <w:b/>
          <w:color w:val="auto"/>
          <w:szCs w:val="21"/>
          <w:lang w:val="en-US" w:eastAsia="zh-CN"/>
        </w:rPr>
        <w:t>摄像机扩容</w:t>
      </w:r>
    </w:p>
    <w:p w14:paraId="7A508E63">
      <w:pPr>
        <w:rPr>
          <w:rFonts w:hint="eastAsia"/>
        </w:rPr>
      </w:pPr>
    </w:p>
    <w:tbl>
      <w:tblPr>
        <w:tblStyle w:val="79"/>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8"/>
        <w:gridCol w:w="3195"/>
        <w:gridCol w:w="2475"/>
        <w:gridCol w:w="1298"/>
      </w:tblGrid>
      <w:tr w14:paraId="58D0B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02C67567">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序号</w:t>
            </w:r>
          </w:p>
        </w:tc>
        <w:tc>
          <w:tcPr>
            <w:tcW w:w="1418" w:type="dxa"/>
            <w:vAlign w:val="center"/>
          </w:tcPr>
          <w:p w14:paraId="6142B5B6">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付款节点</w:t>
            </w:r>
          </w:p>
        </w:tc>
        <w:tc>
          <w:tcPr>
            <w:tcW w:w="3195" w:type="dxa"/>
            <w:vAlign w:val="center"/>
          </w:tcPr>
          <w:p w14:paraId="79791F8E">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付款条件</w:t>
            </w:r>
          </w:p>
        </w:tc>
        <w:tc>
          <w:tcPr>
            <w:tcW w:w="2475" w:type="dxa"/>
            <w:vAlign w:val="center"/>
          </w:tcPr>
          <w:p w14:paraId="503F0AAA">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付款比例（或金额）</w:t>
            </w:r>
          </w:p>
        </w:tc>
        <w:tc>
          <w:tcPr>
            <w:tcW w:w="1298" w:type="dxa"/>
            <w:vAlign w:val="center"/>
          </w:tcPr>
          <w:p w14:paraId="5652FAF3">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备注</w:t>
            </w:r>
          </w:p>
        </w:tc>
      </w:tr>
      <w:tr w14:paraId="43542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6B5093A0">
            <w:pPr>
              <w:widowControl w:val="0"/>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w:t>
            </w:r>
          </w:p>
        </w:tc>
        <w:tc>
          <w:tcPr>
            <w:tcW w:w="1418" w:type="dxa"/>
            <w:vAlign w:val="center"/>
          </w:tcPr>
          <w:p w14:paraId="580C43F3">
            <w:pPr>
              <w:jc w:val="center"/>
              <w:rPr>
                <w:rFonts w:hint="eastAsia" w:ascii="微软雅黑" w:hAnsi="微软雅黑" w:eastAsia="微软雅黑" w:cs="微软雅黑"/>
                <w:sz w:val="21"/>
                <w:szCs w:val="21"/>
                <w:lang w:val="en-US" w:eastAsia="zh-CN"/>
              </w:rPr>
            </w:pPr>
            <w:r>
              <w:rPr>
                <w:rFonts w:hint="eastAsia" w:ascii="微软雅黑" w:hAnsi="微软雅黑" w:cs="微软雅黑"/>
                <w:sz w:val="21"/>
                <w:szCs w:val="21"/>
                <w:lang w:val="en-US" w:eastAsia="zh-CN"/>
              </w:rPr>
              <w:t>据实结算</w:t>
            </w:r>
          </w:p>
        </w:tc>
        <w:tc>
          <w:tcPr>
            <w:tcW w:w="3195" w:type="dxa"/>
            <w:vAlign w:val="center"/>
          </w:tcPr>
          <w:p w14:paraId="5ED5A780">
            <w:pPr>
              <w:jc w:val="center"/>
              <w:rPr>
                <w:rFonts w:hint="eastAsia" w:ascii="微软雅黑" w:hAnsi="微软雅黑" w:eastAsia="微软雅黑" w:cs="微软雅黑"/>
                <w:sz w:val="21"/>
                <w:szCs w:val="21"/>
                <w:lang w:val="en-US" w:eastAsia="zh-CN"/>
              </w:rPr>
            </w:pPr>
            <w:r>
              <w:rPr>
                <w:rFonts w:hint="eastAsia" w:ascii="微软雅黑" w:hAnsi="微软雅黑" w:cs="微软雅黑"/>
                <w:sz w:val="21"/>
                <w:szCs w:val="21"/>
                <w:lang w:val="en-US" w:eastAsia="zh-CN"/>
              </w:rPr>
              <w:t>按照建设单位验收合格确认的数量及金额每两个季度结算一次。</w:t>
            </w:r>
          </w:p>
        </w:tc>
        <w:tc>
          <w:tcPr>
            <w:tcW w:w="2475" w:type="dxa"/>
            <w:vAlign w:val="center"/>
          </w:tcPr>
          <w:p w14:paraId="282E0A07">
            <w:pPr>
              <w:jc w:val="center"/>
              <w:rPr>
                <w:rFonts w:hint="eastAsia" w:ascii="微软雅黑" w:hAnsi="微软雅黑" w:eastAsia="微软雅黑" w:cs="微软雅黑"/>
                <w:sz w:val="21"/>
                <w:szCs w:val="21"/>
                <w:lang w:val="en-US" w:eastAsia="zh-CN"/>
              </w:rPr>
            </w:pPr>
            <w:r>
              <w:rPr>
                <w:rFonts w:hint="eastAsia" w:ascii="微软雅黑" w:hAnsi="微软雅黑" w:cs="微软雅黑"/>
                <w:sz w:val="21"/>
                <w:szCs w:val="21"/>
                <w:lang w:val="en-US" w:eastAsia="zh-CN"/>
              </w:rPr>
              <w:t>/</w:t>
            </w:r>
          </w:p>
        </w:tc>
        <w:tc>
          <w:tcPr>
            <w:tcW w:w="1298" w:type="dxa"/>
            <w:vAlign w:val="center"/>
          </w:tcPr>
          <w:p w14:paraId="1F248761">
            <w:pPr>
              <w:jc w:val="center"/>
              <w:rPr>
                <w:rFonts w:hint="eastAsia" w:ascii="微软雅黑" w:hAnsi="微软雅黑" w:eastAsia="微软雅黑" w:cs="微软雅黑"/>
                <w:sz w:val="21"/>
                <w:szCs w:val="21"/>
              </w:rPr>
            </w:pPr>
          </w:p>
        </w:tc>
      </w:tr>
    </w:tbl>
    <w:p w14:paraId="38896717">
      <w:pPr>
        <w:rPr>
          <w:rFonts w:hint="eastAsia"/>
        </w:rPr>
      </w:pPr>
    </w:p>
    <w:p w14:paraId="00B32E9A">
      <w:pPr>
        <w:rPr>
          <w:rFonts w:hint="eastAsia"/>
        </w:rPr>
      </w:pPr>
    </w:p>
    <w:p w14:paraId="52ECFCA3">
      <w:pPr>
        <w:pStyle w:val="3"/>
        <w:bidi w:val="0"/>
        <w:rPr>
          <w:rFonts w:hint="default"/>
          <w:lang w:val="en-US" w:eastAsia="zh-CN"/>
        </w:rPr>
      </w:pPr>
      <w:r>
        <w:rPr>
          <w:rFonts w:hint="eastAsia"/>
          <w:lang w:val="en-US" w:eastAsia="zh-CN"/>
        </w:rPr>
        <w:t>第3包：一键报警系统扩容</w:t>
      </w:r>
    </w:p>
    <w:p w14:paraId="17C72190">
      <w:pPr>
        <w:rPr>
          <w:color w:val="auto"/>
        </w:rPr>
      </w:pPr>
    </w:p>
    <w:p w14:paraId="59ED6B37">
      <w:pPr>
        <w:rPr>
          <w:color w:val="auto"/>
        </w:rPr>
      </w:pPr>
    </w:p>
    <w:tbl>
      <w:tblPr>
        <w:tblStyle w:val="79"/>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8"/>
        <w:gridCol w:w="3195"/>
        <w:gridCol w:w="2475"/>
        <w:gridCol w:w="1298"/>
      </w:tblGrid>
      <w:tr w14:paraId="0ED7E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39962ABF">
            <w:pPr>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序号</w:t>
            </w:r>
          </w:p>
        </w:tc>
        <w:tc>
          <w:tcPr>
            <w:tcW w:w="1418" w:type="dxa"/>
            <w:vAlign w:val="center"/>
          </w:tcPr>
          <w:p w14:paraId="78768D36">
            <w:pPr>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付款节点</w:t>
            </w:r>
          </w:p>
        </w:tc>
        <w:tc>
          <w:tcPr>
            <w:tcW w:w="3195" w:type="dxa"/>
            <w:vAlign w:val="center"/>
          </w:tcPr>
          <w:p w14:paraId="59149BCF">
            <w:pPr>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付款条件</w:t>
            </w:r>
          </w:p>
        </w:tc>
        <w:tc>
          <w:tcPr>
            <w:tcW w:w="2475" w:type="dxa"/>
            <w:vAlign w:val="center"/>
          </w:tcPr>
          <w:p w14:paraId="5A7348CA">
            <w:pPr>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付款比例（或金额）</w:t>
            </w:r>
          </w:p>
        </w:tc>
        <w:tc>
          <w:tcPr>
            <w:tcW w:w="1298" w:type="dxa"/>
            <w:vAlign w:val="center"/>
          </w:tcPr>
          <w:p w14:paraId="2CADAF20">
            <w:pPr>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备注</w:t>
            </w:r>
          </w:p>
        </w:tc>
      </w:tr>
      <w:tr w14:paraId="782BB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68419F7F">
            <w:pPr>
              <w:widowControl w:val="0"/>
              <w:jc w:val="center"/>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1</w:t>
            </w:r>
          </w:p>
        </w:tc>
        <w:tc>
          <w:tcPr>
            <w:tcW w:w="1418" w:type="dxa"/>
            <w:vAlign w:val="center"/>
          </w:tcPr>
          <w:p w14:paraId="1B265A9B">
            <w:pPr>
              <w:jc w:val="center"/>
              <w:rPr>
                <w:rFonts w:hint="eastAsia" w:ascii="微软雅黑" w:hAnsi="微软雅黑" w:eastAsia="微软雅黑" w:cs="微软雅黑"/>
                <w:color w:val="auto"/>
                <w:sz w:val="21"/>
                <w:szCs w:val="21"/>
                <w:lang w:val="en-US" w:eastAsia="zh-CN"/>
              </w:rPr>
            </w:pPr>
            <w:r>
              <w:rPr>
                <w:rFonts w:hint="eastAsia" w:ascii="微软雅黑" w:hAnsi="微软雅黑" w:cs="微软雅黑"/>
                <w:color w:val="auto"/>
                <w:sz w:val="21"/>
                <w:szCs w:val="21"/>
                <w:lang w:val="en-US" w:eastAsia="zh-CN"/>
              </w:rPr>
              <w:t>据实结算</w:t>
            </w:r>
          </w:p>
        </w:tc>
        <w:tc>
          <w:tcPr>
            <w:tcW w:w="3195" w:type="dxa"/>
            <w:vAlign w:val="center"/>
          </w:tcPr>
          <w:p w14:paraId="32F8C689">
            <w:pPr>
              <w:jc w:val="center"/>
              <w:rPr>
                <w:rFonts w:hint="eastAsia" w:ascii="微软雅黑" w:hAnsi="微软雅黑" w:eastAsia="微软雅黑" w:cs="微软雅黑"/>
                <w:color w:val="auto"/>
                <w:sz w:val="21"/>
                <w:szCs w:val="21"/>
                <w:lang w:val="en-US" w:eastAsia="zh-CN"/>
              </w:rPr>
            </w:pPr>
            <w:r>
              <w:rPr>
                <w:rFonts w:hint="eastAsia" w:ascii="微软雅黑" w:hAnsi="微软雅黑" w:cs="微软雅黑"/>
                <w:color w:val="auto"/>
                <w:sz w:val="21"/>
                <w:szCs w:val="21"/>
                <w:lang w:val="en-US" w:eastAsia="zh-CN"/>
              </w:rPr>
              <w:t>按照建设单位验收合格确认的数量及金额每两个季度结算一次。</w:t>
            </w:r>
          </w:p>
        </w:tc>
        <w:tc>
          <w:tcPr>
            <w:tcW w:w="2475" w:type="dxa"/>
            <w:vAlign w:val="center"/>
          </w:tcPr>
          <w:p w14:paraId="596B41F7">
            <w:pPr>
              <w:jc w:val="center"/>
              <w:rPr>
                <w:rFonts w:hint="eastAsia" w:ascii="微软雅黑" w:hAnsi="微软雅黑" w:eastAsia="微软雅黑" w:cs="微软雅黑"/>
                <w:color w:val="auto"/>
                <w:sz w:val="21"/>
                <w:szCs w:val="21"/>
                <w:lang w:val="en-US" w:eastAsia="zh-CN"/>
              </w:rPr>
            </w:pPr>
            <w:r>
              <w:rPr>
                <w:rFonts w:hint="eastAsia" w:ascii="微软雅黑" w:hAnsi="微软雅黑" w:cs="微软雅黑"/>
                <w:color w:val="auto"/>
                <w:sz w:val="21"/>
                <w:szCs w:val="21"/>
                <w:lang w:val="en-US" w:eastAsia="zh-CN"/>
              </w:rPr>
              <w:t>/</w:t>
            </w:r>
          </w:p>
        </w:tc>
        <w:tc>
          <w:tcPr>
            <w:tcW w:w="1298" w:type="dxa"/>
            <w:vAlign w:val="center"/>
          </w:tcPr>
          <w:p w14:paraId="6188254D">
            <w:pPr>
              <w:jc w:val="center"/>
              <w:rPr>
                <w:rFonts w:hint="eastAsia" w:ascii="微软雅黑" w:hAnsi="微软雅黑" w:eastAsia="微软雅黑" w:cs="微软雅黑"/>
                <w:color w:val="auto"/>
                <w:sz w:val="21"/>
                <w:szCs w:val="21"/>
              </w:rPr>
            </w:pPr>
          </w:p>
        </w:tc>
      </w:tr>
    </w:tbl>
    <w:p w14:paraId="6CE70F6C">
      <w:pPr>
        <w:rPr>
          <w:color w:val="auto"/>
        </w:rPr>
      </w:pPr>
    </w:p>
    <w:p w14:paraId="30BAE4BB">
      <w:pPr>
        <w:pStyle w:val="2"/>
        <w:numPr>
          <w:ilvl w:val="0"/>
          <w:numId w:val="0"/>
        </w:numPr>
        <w:bidi w:val="0"/>
        <w:ind w:leftChars="0"/>
        <w:rPr>
          <w:rFonts w:hint="eastAsia"/>
        </w:rPr>
      </w:pPr>
      <w:r>
        <w:rPr>
          <w:rFonts w:hint="eastAsia"/>
          <w:lang w:val="en-US" w:eastAsia="zh-CN"/>
        </w:rPr>
        <w:t>八、</w:t>
      </w:r>
      <w:r>
        <w:rPr>
          <w:rFonts w:hint="eastAsia"/>
        </w:rPr>
        <w:t>评分细则需求</w:t>
      </w:r>
    </w:p>
    <w:p w14:paraId="54D8F1BF">
      <w:pPr>
        <w:widowControl/>
        <w:jc w:val="left"/>
        <w:rPr>
          <w:rFonts w:ascii="Cambria" w:hAnsi="Cambria" w:eastAsia="微软雅黑" w:cs="Times New Roman"/>
          <w:b/>
          <w:color w:val="auto"/>
          <w:kern w:val="20"/>
          <w:szCs w:val="20"/>
          <w:lang w:val="zh-CN"/>
        </w:rPr>
      </w:pPr>
    </w:p>
    <w:p w14:paraId="0316C2DC">
      <w:pPr>
        <w:pStyle w:val="3"/>
        <w:bidi w:val="0"/>
        <w:rPr>
          <w:rFonts w:hint="default"/>
          <w:lang w:val="en-US" w:eastAsia="zh-CN"/>
        </w:rPr>
      </w:pPr>
      <w:r>
        <w:rPr>
          <w:rFonts w:hint="eastAsia"/>
          <w:lang w:val="en-US" w:eastAsia="zh-CN"/>
        </w:rPr>
        <w:t>第1包：</w:t>
      </w:r>
      <w:r>
        <w:rPr>
          <w:rFonts w:hint="eastAsia"/>
          <w:b/>
          <w:bCs/>
          <w:color w:val="auto"/>
          <w:lang w:val="en-US" w:eastAsia="zh-CN"/>
        </w:rPr>
        <w:t>监控存储扩容</w:t>
      </w:r>
    </w:p>
    <w:tbl>
      <w:tblPr>
        <w:tblStyle w:val="7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817"/>
        <w:gridCol w:w="4847"/>
        <w:gridCol w:w="2434"/>
      </w:tblGrid>
      <w:tr w14:paraId="48BCB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pct"/>
            <w:shd w:val="clear" w:color="auto" w:fill="auto"/>
            <w:vAlign w:val="center"/>
          </w:tcPr>
          <w:p w14:paraId="534D9A00">
            <w:pPr>
              <w:widowControl/>
              <w:jc w:val="center"/>
              <w:rPr>
                <w:rFonts w:ascii="Cambria" w:hAnsi="Cambria" w:eastAsia="微软雅黑" w:cs="Times New Roman"/>
                <w:b/>
                <w:kern w:val="20"/>
                <w:szCs w:val="21"/>
                <w:lang w:val="zh-CN"/>
              </w:rPr>
            </w:pPr>
            <w:r>
              <w:rPr>
                <w:rFonts w:hint="eastAsia" w:ascii="Cambria" w:hAnsi="Cambria" w:eastAsia="微软雅黑" w:cs="Times New Roman"/>
                <w:b/>
                <w:kern w:val="20"/>
                <w:szCs w:val="21"/>
                <w:lang w:val="zh-CN"/>
              </w:rPr>
              <w:t>类别</w:t>
            </w:r>
          </w:p>
        </w:tc>
        <w:tc>
          <w:tcPr>
            <w:tcW w:w="451" w:type="pct"/>
            <w:shd w:val="clear" w:color="auto" w:fill="auto"/>
          </w:tcPr>
          <w:p w14:paraId="3034FF47">
            <w:pPr>
              <w:widowControl/>
              <w:jc w:val="center"/>
              <w:rPr>
                <w:rFonts w:ascii="Cambria" w:hAnsi="Cambria" w:eastAsia="微软雅黑" w:cs="Times New Roman"/>
                <w:b/>
                <w:kern w:val="20"/>
                <w:szCs w:val="21"/>
                <w:lang w:val="zh-CN"/>
              </w:rPr>
            </w:pPr>
            <w:r>
              <w:rPr>
                <w:rFonts w:hint="eastAsia" w:ascii="Cambria" w:hAnsi="Cambria" w:eastAsia="微软雅黑" w:cs="Times New Roman"/>
                <w:b/>
                <w:kern w:val="20"/>
                <w:szCs w:val="21"/>
                <w:lang w:val="zh-CN"/>
              </w:rPr>
              <w:t>评审因素</w:t>
            </w:r>
          </w:p>
        </w:tc>
        <w:tc>
          <w:tcPr>
            <w:tcW w:w="2675" w:type="pct"/>
          </w:tcPr>
          <w:p w14:paraId="098963B6">
            <w:pPr>
              <w:widowControl/>
              <w:jc w:val="center"/>
              <w:rPr>
                <w:rFonts w:ascii="Cambria" w:hAnsi="Cambria" w:eastAsia="微软雅黑" w:cs="Times New Roman"/>
                <w:b/>
                <w:kern w:val="20"/>
                <w:szCs w:val="21"/>
                <w:lang w:val="zh-CN"/>
              </w:rPr>
            </w:pPr>
            <w:r>
              <w:rPr>
                <w:rFonts w:hint="eastAsia" w:ascii="Cambria" w:hAnsi="Cambria" w:eastAsia="微软雅黑" w:cs="Times New Roman"/>
                <w:kern w:val="20"/>
                <w:szCs w:val="20"/>
                <w:lang w:val="zh-CN"/>
              </w:rPr>
              <w:t>评分标准说明（同一指标不得重复打分，★代表实质性指标，不满足该指标项将导致投标被拒绝）</w:t>
            </w:r>
          </w:p>
        </w:tc>
        <w:tc>
          <w:tcPr>
            <w:tcW w:w="1343" w:type="pct"/>
            <w:shd w:val="clear" w:color="auto" w:fill="auto"/>
          </w:tcPr>
          <w:p w14:paraId="02F6320A">
            <w:pPr>
              <w:widowControl/>
              <w:jc w:val="center"/>
              <w:rPr>
                <w:rFonts w:ascii="Cambria" w:hAnsi="Cambria" w:eastAsia="微软雅黑" w:cs="Times New Roman"/>
                <w:b/>
                <w:kern w:val="20"/>
                <w:szCs w:val="21"/>
                <w:lang w:val="zh-CN"/>
              </w:rPr>
            </w:pPr>
            <w:r>
              <w:rPr>
                <w:rFonts w:hint="eastAsia" w:ascii="Cambria" w:hAnsi="Cambria" w:eastAsia="微软雅黑" w:cs="Times New Roman"/>
                <w:b/>
                <w:kern w:val="20"/>
                <w:szCs w:val="21"/>
                <w:lang w:val="zh-CN"/>
              </w:rPr>
              <w:t>分值</w:t>
            </w:r>
          </w:p>
        </w:tc>
      </w:tr>
      <w:tr w14:paraId="4A41C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pct"/>
            <w:shd w:val="clear" w:color="auto" w:fill="auto"/>
          </w:tcPr>
          <w:p w14:paraId="026B99DC">
            <w:pPr>
              <w:widowControl/>
              <w:jc w:val="center"/>
              <w:rPr>
                <w:rFonts w:ascii="Cambria" w:hAnsi="Cambria" w:eastAsia="微软雅黑" w:cs="Times New Roman"/>
                <w:kern w:val="20"/>
                <w:szCs w:val="20"/>
                <w:lang w:val="zh-CN"/>
              </w:rPr>
            </w:pPr>
            <w:r>
              <w:rPr>
                <w:rFonts w:hint="eastAsia" w:ascii="Cambria" w:hAnsi="Cambria" w:eastAsia="微软雅黑" w:cs="Times New Roman"/>
                <w:kern w:val="20"/>
                <w:szCs w:val="20"/>
                <w:lang w:val="zh-CN"/>
              </w:rPr>
              <w:t>价格分</w:t>
            </w:r>
          </w:p>
        </w:tc>
        <w:tc>
          <w:tcPr>
            <w:tcW w:w="451" w:type="pct"/>
            <w:shd w:val="clear" w:color="auto" w:fill="auto"/>
          </w:tcPr>
          <w:p w14:paraId="3ED71A7E">
            <w:pPr>
              <w:widowControl/>
              <w:jc w:val="center"/>
              <w:rPr>
                <w:rFonts w:ascii="Cambria" w:hAnsi="Cambria" w:eastAsia="微软雅黑" w:cs="Times New Roman"/>
                <w:kern w:val="20"/>
                <w:szCs w:val="20"/>
                <w:lang w:val="zh-CN"/>
              </w:rPr>
            </w:pPr>
            <w:r>
              <w:rPr>
                <w:rFonts w:hint="eastAsia" w:ascii="Cambria" w:hAnsi="Cambria" w:eastAsia="微软雅黑" w:cs="Times New Roman"/>
                <w:kern w:val="20"/>
                <w:szCs w:val="20"/>
                <w:lang w:val="zh-CN"/>
              </w:rPr>
              <w:t>价格评审</w:t>
            </w:r>
          </w:p>
        </w:tc>
        <w:tc>
          <w:tcPr>
            <w:tcW w:w="2675" w:type="pct"/>
          </w:tcPr>
          <w:p w14:paraId="40D76608">
            <w:r>
              <w:rPr>
                <w:rFonts w:hint="eastAsia"/>
              </w:rPr>
              <w:t>满足招标文件要求且投标价格最低的投标报价为评标基准价，其价格分为满分。其他投标人的价格分统一按照下列公式计算：投标报价得分=(评标基准价／投标报价)×30%×100</w:t>
            </w:r>
          </w:p>
        </w:tc>
        <w:tc>
          <w:tcPr>
            <w:tcW w:w="1343" w:type="pct"/>
            <w:shd w:val="clear" w:color="auto" w:fill="auto"/>
          </w:tcPr>
          <w:p w14:paraId="2575C36C">
            <w:pPr>
              <w:widowControl/>
              <w:jc w:val="center"/>
              <w:rPr>
                <w:rFonts w:ascii="Cambria" w:hAnsi="Cambria" w:eastAsia="微软雅黑" w:cs="Times New Roman"/>
                <w:kern w:val="20"/>
                <w:szCs w:val="20"/>
                <w:lang w:val="zh-CN"/>
              </w:rPr>
            </w:pPr>
            <w:r>
              <w:rPr>
                <w:rFonts w:ascii="Cambria" w:hAnsi="Cambria" w:eastAsia="微软雅黑" w:cs="Times New Roman"/>
                <w:kern w:val="20"/>
                <w:szCs w:val="20"/>
                <w:lang w:val="zh-CN"/>
              </w:rPr>
              <w:t>30.0（0.0-30.0）</w:t>
            </w:r>
          </w:p>
        </w:tc>
      </w:tr>
      <w:tr w14:paraId="793E7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pct"/>
            <w:vMerge w:val="restart"/>
            <w:shd w:val="clear" w:color="auto" w:fill="auto"/>
          </w:tcPr>
          <w:p w14:paraId="281386BC">
            <w:pPr>
              <w:widowControl/>
              <w:jc w:val="center"/>
              <w:rPr>
                <w:rFonts w:ascii="Cambria" w:hAnsi="Cambria" w:eastAsia="微软雅黑" w:cs="Times New Roman"/>
                <w:kern w:val="20"/>
                <w:szCs w:val="20"/>
                <w:lang w:val="zh-CN"/>
              </w:rPr>
            </w:pPr>
            <w:r>
              <w:rPr>
                <w:rFonts w:hint="eastAsia" w:ascii="Cambria" w:hAnsi="Cambria" w:eastAsia="微软雅黑" w:cs="Times New Roman"/>
                <w:kern w:val="20"/>
                <w:szCs w:val="20"/>
                <w:lang w:val="zh-CN"/>
              </w:rPr>
              <w:t>客观分（商务、技术及服务部分）</w:t>
            </w:r>
          </w:p>
        </w:tc>
        <w:tc>
          <w:tcPr>
            <w:tcW w:w="451" w:type="pct"/>
            <w:shd w:val="clear" w:color="auto" w:fill="auto"/>
          </w:tcPr>
          <w:p w14:paraId="4C70AF70">
            <w:pPr>
              <w:widowControl/>
              <w:jc w:val="center"/>
              <w:rPr>
                <w:rFonts w:ascii="Cambria" w:hAnsi="Cambria" w:eastAsia="微软雅黑" w:cs="Times New Roman"/>
                <w:kern w:val="20"/>
                <w:szCs w:val="20"/>
                <w:lang w:val="zh-CN"/>
              </w:rPr>
            </w:pPr>
            <w:r>
              <w:rPr>
                <w:rFonts w:hint="eastAsia" w:ascii="Cambria" w:hAnsi="Cambria" w:eastAsia="微软雅黑" w:cs="Times New Roman"/>
                <w:kern w:val="20"/>
                <w:szCs w:val="20"/>
                <w:lang w:val="zh-CN"/>
              </w:rPr>
              <w:t>投标人非强制资质要求</w:t>
            </w:r>
          </w:p>
        </w:tc>
        <w:tc>
          <w:tcPr>
            <w:tcW w:w="2675" w:type="pct"/>
          </w:tcPr>
          <w:p w14:paraId="37B74248">
            <w:pPr>
              <w:rPr>
                <w:rFonts w:hint="eastAsia"/>
              </w:rPr>
            </w:pPr>
            <w:r>
              <w:rPr>
                <w:rFonts w:hint="eastAsia"/>
              </w:rPr>
              <w:t>投标人资质要求：</w:t>
            </w:r>
          </w:p>
          <w:p w14:paraId="6D117F8B">
            <w:r>
              <w:t>具有质量管理体系认证</w:t>
            </w:r>
            <w:r>
              <w:rPr>
                <w:rFonts w:hint="eastAsia"/>
              </w:rPr>
              <w:t>或</w:t>
            </w:r>
            <w:r>
              <w:t>环境管理体系认证</w:t>
            </w:r>
            <w:r>
              <w:rPr>
                <w:rFonts w:hint="eastAsia"/>
              </w:rPr>
              <w:t>或</w:t>
            </w:r>
            <w:r>
              <w:t>职业健康安全管理体系认证</w:t>
            </w:r>
            <w:r>
              <w:rPr>
                <w:rFonts w:hint="eastAsia"/>
              </w:rPr>
              <w:t>，每提供一项证书得</w:t>
            </w:r>
            <w:r>
              <w:rPr>
                <w:rFonts w:hint="eastAsia"/>
                <w:lang w:val="en-US" w:eastAsia="zh-CN"/>
              </w:rPr>
              <w:t>2</w:t>
            </w:r>
            <w:r>
              <w:rPr>
                <w:rFonts w:hint="eastAsia"/>
              </w:rPr>
              <w:t xml:space="preserve"> 分 ，本项最高分值为 </w:t>
            </w:r>
            <w:r>
              <w:rPr>
                <w:rFonts w:hint="eastAsia"/>
                <w:lang w:val="en-US" w:eastAsia="zh-CN"/>
              </w:rPr>
              <w:t>6</w:t>
            </w:r>
            <w:r>
              <w:rPr>
                <w:rFonts w:hint="eastAsia"/>
              </w:rPr>
              <w:t>分，须提供相关认证证书扫描件作为证明材料，不提供证明材料或相关认证不在有效期内，本项不得分。</w:t>
            </w:r>
          </w:p>
        </w:tc>
        <w:tc>
          <w:tcPr>
            <w:tcW w:w="1343" w:type="pct"/>
            <w:shd w:val="clear" w:color="auto" w:fill="auto"/>
          </w:tcPr>
          <w:p w14:paraId="1854E70B">
            <w:pPr>
              <w:widowControl/>
              <w:jc w:val="center"/>
              <w:rPr>
                <w:rFonts w:ascii="Cambria" w:hAnsi="Cambria" w:eastAsia="微软雅黑" w:cs="Times New Roman"/>
                <w:kern w:val="20"/>
                <w:szCs w:val="20"/>
                <w:lang w:val="zh-CN"/>
              </w:rPr>
            </w:pPr>
            <w:r>
              <w:rPr>
                <w:rFonts w:hint="eastAsia" w:cs="Times New Roman"/>
                <w:kern w:val="20"/>
                <w:szCs w:val="20"/>
                <w:lang w:val="en-US" w:eastAsia="zh-CN"/>
              </w:rPr>
              <w:t>6</w:t>
            </w:r>
            <w:r>
              <w:rPr>
                <w:rFonts w:ascii="Cambria" w:hAnsi="Cambria" w:eastAsia="微软雅黑" w:cs="Times New Roman"/>
                <w:kern w:val="20"/>
                <w:szCs w:val="20"/>
                <w:lang w:val="zh-CN"/>
              </w:rPr>
              <w:t>.0（0.0-</w:t>
            </w:r>
            <w:r>
              <w:rPr>
                <w:rFonts w:hint="eastAsia" w:cs="Times New Roman"/>
                <w:kern w:val="20"/>
                <w:szCs w:val="20"/>
                <w:lang w:val="en-US" w:eastAsia="zh-CN"/>
              </w:rPr>
              <w:t>6</w:t>
            </w:r>
            <w:r>
              <w:rPr>
                <w:rFonts w:ascii="Cambria" w:hAnsi="Cambria" w:eastAsia="微软雅黑" w:cs="Times New Roman"/>
                <w:kern w:val="20"/>
                <w:szCs w:val="20"/>
                <w:lang w:val="zh-CN"/>
              </w:rPr>
              <w:t>.0）</w:t>
            </w:r>
          </w:p>
        </w:tc>
      </w:tr>
      <w:tr w14:paraId="4F141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pct"/>
            <w:vMerge w:val="continue"/>
            <w:shd w:val="clear" w:color="auto" w:fill="auto"/>
          </w:tcPr>
          <w:p w14:paraId="15A1FA97">
            <w:pPr>
              <w:widowControl/>
              <w:jc w:val="center"/>
              <w:rPr>
                <w:rFonts w:ascii="Cambria" w:hAnsi="Cambria" w:eastAsia="微软雅黑" w:cs="Times New Roman"/>
                <w:kern w:val="20"/>
                <w:szCs w:val="20"/>
                <w:lang w:val="zh-CN"/>
              </w:rPr>
            </w:pPr>
          </w:p>
        </w:tc>
        <w:tc>
          <w:tcPr>
            <w:tcW w:w="451" w:type="pct"/>
            <w:shd w:val="clear" w:color="auto" w:fill="auto"/>
          </w:tcPr>
          <w:p w14:paraId="3F0C991E">
            <w:pPr>
              <w:widowControl/>
              <w:jc w:val="center"/>
              <w:rPr>
                <w:rFonts w:ascii="Cambria" w:hAnsi="Cambria" w:eastAsia="微软雅黑" w:cs="Times New Roman"/>
                <w:kern w:val="20"/>
                <w:szCs w:val="20"/>
                <w:lang w:val="zh-CN"/>
              </w:rPr>
            </w:pPr>
            <w:r>
              <w:rPr>
                <w:rFonts w:hint="eastAsia" w:ascii="Cambria" w:hAnsi="Cambria" w:eastAsia="微软雅黑" w:cs="Times New Roman"/>
                <w:kern w:val="20"/>
                <w:szCs w:val="20"/>
                <w:lang w:val="zh-CN"/>
              </w:rPr>
              <w:t>满足技术要求指标情况</w:t>
            </w:r>
          </w:p>
        </w:tc>
        <w:tc>
          <w:tcPr>
            <w:tcW w:w="2675" w:type="pct"/>
          </w:tcPr>
          <w:p w14:paraId="3068C528">
            <w:r>
              <w:rPr>
                <w:rFonts w:hint="eastAsia"/>
              </w:rPr>
              <w:t>★代表最关键指标，不满足该指标项将导致投标被拒绝；#代表重要指标，满足或优于该指标得</w:t>
            </w:r>
            <w:r>
              <w:rPr>
                <w:rFonts w:hint="eastAsia"/>
                <w:lang w:val="en-US" w:eastAsia="zh-CN"/>
              </w:rPr>
              <w:t>4</w:t>
            </w:r>
            <w:r>
              <w:rPr>
                <w:rFonts w:hint="eastAsia"/>
              </w:rPr>
              <w:t>分，共计</w:t>
            </w:r>
            <w:r>
              <w:rPr>
                <w:rFonts w:hint="eastAsia"/>
                <w:lang w:val="en-US" w:eastAsia="zh-CN"/>
              </w:rPr>
              <w:t>7</w:t>
            </w:r>
            <w:r>
              <w:rPr>
                <w:rFonts w:hint="eastAsia"/>
              </w:rPr>
              <w:t>项，共计</w:t>
            </w:r>
            <w:r>
              <w:rPr>
                <w:rFonts w:hint="eastAsia"/>
                <w:lang w:val="en-US" w:eastAsia="zh-CN"/>
              </w:rPr>
              <w:t>28</w:t>
            </w:r>
            <w:r>
              <w:rPr>
                <w:rFonts w:hint="eastAsia"/>
              </w:rPr>
              <w:t xml:space="preserve">分；△表示一般指标项，满足或优于该指标得 </w:t>
            </w:r>
            <w:r>
              <w:rPr>
                <w:rFonts w:hint="eastAsia"/>
                <w:lang w:val="en-US" w:eastAsia="zh-CN"/>
              </w:rPr>
              <w:t>0.5</w:t>
            </w:r>
            <w:r>
              <w:rPr>
                <w:rFonts w:hint="eastAsia"/>
              </w:rPr>
              <w:t>分，共计</w:t>
            </w:r>
            <w:r>
              <w:rPr>
                <w:rFonts w:hint="eastAsia"/>
                <w:lang w:val="en-US" w:eastAsia="zh-CN"/>
              </w:rPr>
              <w:t>32</w:t>
            </w:r>
            <w:r>
              <w:rPr>
                <w:rFonts w:hint="eastAsia"/>
              </w:rPr>
              <w:t>项，共计</w:t>
            </w:r>
            <w:r>
              <w:rPr>
                <w:rFonts w:hint="eastAsia"/>
                <w:lang w:val="en-US" w:eastAsia="zh-CN"/>
              </w:rPr>
              <w:t>16</w:t>
            </w:r>
            <w:r>
              <w:rPr>
                <w:rFonts w:hint="eastAsia"/>
              </w:rPr>
              <w:t>分。</w:t>
            </w:r>
          </w:p>
        </w:tc>
        <w:tc>
          <w:tcPr>
            <w:tcW w:w="1343" w:type="pct"/>
            <w:shd w:val="clear" w:color="auto" w:fill="auto"/>
          </w:tcPr>
          <w:p w14:paraId="32EF6E08">
            <w:pPr>
              <w:widowControl/>
              <w:jc w:val="center"/>
              <w:rPr>
                <w:rFonts w:ascii="Cambria" w:hAnsi="Cambria" w:eastAsia="微软雅黑" w:cs="Times New Roman"/>
                <w:kern w:val="20"/>
                <w:szCs w:val="20"/>
                <w:lang w:val="zh-CN"/>
              </w:rPr>
            </w:pPr>
            <w:r>
              <w:rPr>
                <w:rFonts w:hint="eastAsia" w:cs="Times New Roman"/>
                <w:kern w:val="20"/>
                <w:szCs w:val="20"/>
                <w:lang w:val="en-US" w:eastAsia="zh-CN"/>
              </w:rPr>
              <w:t>44.</w:t>
            </w:r>
            <w:r>
              <w:rPr>
                <w:rFonts w:ascii="Cambria" w:hAnsi="Cambria" w:eastAsia="微软雅黑" w:cs="Times New Roman"/>
                <w:kern w:val="20"/>
                <w:szCs w:val="20"/>
                <w:lang w:val="zh-CN"/>
              </w:rPr>
              <w:t>0（0.0-</w:t>
            </w:r>
            <w:r>
              <w:rPr>
                <w:rFonts w:hint="eastAsia" w:cs="Times New Roman"/>
                <w:kern w:val="20"/>
                <w:szCs w:val="20"/>
                <w:lang w:val="en-US" w:eastAsia="zh-CN"/>
              </w:rPr>
              <w:t>44</w:t>
            </w:r>
            <w:r>
              <w:rPr>
                <w:rFonts w:ascii="Cambria" w:hAnsi="Cambria" w:eastAsia="微软雅黑" w:cs="Times New Roman"/>
                <w:kern w:val="20"/>
                <w:szCs w:val="20"/>
                <w:lang w:val="zh-CN"/>
              </w:rPr>
              <w:t>.0）</w:t>
            </w:r>
          </w:p>
        </w:tc>
      </w:tr>
      <w:tr w14:paraId="0EEA8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pct"/>
            <w:vMerge w:val="continue"/>
            <w:shd w:val="clear" w:color="auto" w:fill="auto"/>
          </w:tcPr>
          <w:p w14:paraId="1CAE435A">
            <w:pPr>
              <w:widowControl/>
              <w:jc w:val="center"/>
              <w:rPr>
                <w:rFonts w:ascii="Cambria" w:hAnsi="Cambria" w:eastAsia="微软雅黑" w:cs="Times New Roman"/>
                <w:kern w:val="20"/>
                <w:szCs w:val="20"/>
                <w:lang w:val="zh-CN"/>
              </w:rPr>
            </w:pPr>
          </w:p>
        </w:tc>
        <w:tc>
          <w:tcPr>
            <w:tcW w:w="451" w:type="pct"/>
            <w:shd w:val="clear" w:color="auto" w:fill="auto"/>
          </w:tcPr>
          <w:p w14:paraId="291BCA00">
            <w:pPr>
              <w:widowControl/>
              <w:jc w:val="center"/>
              <w:rPr>
                <w:rFonts w:ascii="Cambria" w:hAnsi="Cambria" w:eastAsia="微软雅黑" w:cs="Times New Roman"/>
                <w:kern w:val="20"/>
                <w:szCs w:val="20"/>
                <w:lang w:val="zh-CN"/>
              </w:rPr>
            </w:pPr>
            <w:r>
              <w:rPr>
                <w:rFonts w:hint="eastAsia" w:ascii="Cambria" w:hAnsi="Cambria" w:eastAsia="微软雅黑" w:cs="Times New Roman"/>
                <w:kern w:val="20"/>
                <w:szCs w:val="20"/>
                <w:lang w:val="zh-CN"/>
              </w:rPr>
              <w:t>满足服务要求指标情况</w:t>
            </w:r>
          </w:p>
        </w:tc>
        <w:tc>
          <w:tcPr>
            <w:tcW w:w="2675" w:type="pct"/>
          </w:tcPr>
          <w:p w14:paraId="1265C86B">
            <w:r>
              <w:rPr>
                <w:rFonts w:hint="eastAsia"/>
              </w:rPr>
              <w:t>★代表最关键指标，不满足该指标项将导致投标被拒绝；#代表重要指标，满足或优于该指标得</w:t>
            </w:r>
            <w:r>
              <w:rPr>
                <w:rFonts w:hint="eastAsia"/>
                <w:lang w:val="en-US" w:eastAsia="zh-CN"/>
              </w:rPr>
              <w:t>4</w:t>
            </w:r>
            <w:r>
              <w:rPr>
                <w:rFonts w:hint="eastAsia"/>
              </w:rPr>
              <w:t>分，共计</w:t>
            </w:r>
            <w:r>
              <w:rPr>
                <w:rFonts w:hint="eastAsia"/>
                <w:lang w:val="en-US" w:eastAsia="zh-CN"/>
              </w:rPr>
              <w:t>2</w:t>
            </w:r>
            <w:r>
              <w:rPr>
                <w:rFonts w:hint="eastAsia"/>
              </w:rPr>
              <w:t>项，共计</w:t>
            </w:r>
            <w:r>
              <w:rPr>
                <w:rFonts w:hint="eastAsia"/>
                <w:lang w:val="en-US" w:eastAsia="zh-CN"/>
              </w:rPr>
              <w:t>8</w:t>
            </w:r>
            <w:r>
              <w:rPr>
                <w:rFonts w:hint="eastAsia"/>
              </w:rPr>
              <w:t xml:space="preserve">分。△表示一般指标项，满足或优于该指标得 </w:t>
            </w:r>
            <w:r>
              <w:rPr>
                <w:rFonts w:hint="eastAsia"/>
                <w:lang w:val="en-US" w:eastAsia="zh-CN"/>
              </w:rPr>
              <w:t>0.5</w:t>
            </w:r>
            <w:r>
              <w:rPr>
                <w:rFonts w:hint="eastAsia"/>
              </w:rPr>
              <w:t>分，共计</w:t>
            </w:r>
            <w:r>
              <w:rPr>
                <w:rFonts w:hint="eastAsia"/>
                <w:lang w:val="en-US" w:eastAsia="zh-CN"/>
              </w:rPr>
              <w:t>2</w:t>
            </w:r>
            <w:r>
              <w:rPr>
                <w:rFonts w:hint="eastAsia"/>
              </w:rPr>
              <w:t>项，共计</w:t>
            </w:r>
            <w:r>
              <w:rPr>
                <w:rFonts w:hint="eastAsia"/>
                <w:lang w:val="en-US" w:eastAsia="zh-CN"/>
              </w:rPr>
              <w:t>1</w:t>
            </w:r>
            <w:r>
              <w:rPr>
                <w:rFonts w:hint="eastAsia"/>
              </w:rPr>
              <w:t>分。</w:t>
            </w:r>
          </w:p>
        </w:tc>
        <w:tc>
          <w:tcPr>
            <w:tcW w:w="1343" w:type="pct"/>
            <w:shd w:val="clear" w:color="auto" w:fill="auto"/>
          </w:tcPr>
          <w:p w14:paraId="6C19947B">
            <w:pPr>
              <w:widowControl/>
              <w:jc w:val="center"/>
              <w:rPr>
                <w:rFonts w:ascii="Cambria" w:hAnsi="Cambria" w:eastAsia="微软雅黑" w:cs="Times New Roman"/>
                <w:kern w:val="20"/>
                <w:szCs w:val="20"/>
                <w:lang w:val="zh-CN"/>
              </w:rPr>
            </w:pPr>
            <w:r>
              <w:rPr>
                <w:rFonts w:hint="eastAsia" w:cs="Times New Roman"/>
                <w:kern w:val="20"/>
                <w:szCs w:val="20"/>
                <w:lang w:val="en-US" w:eastAsia="zh-CN"/>
              </w:rPr>
              <w:t>9</w:t>
            </w:r>
            <w:r>
              <w:rPr>
                <w:rFonts w:ascii="Cambria" w:hAnsi="Cambria" w:eastAsia="微软雅黑" w:cs="Times New Roman"/>
                <w:kern w:val="20"/>
                <w:szCs w:val="20"/>
                <w:lang w:val="zh-CN"/>
              </w:rPr>
              <w:t>.0（0.0-</w:t>
            </w:r>
            <w:r>
              <w:rPr>
                <w:rFonts w:hint="eastAsia" w:cs="Times New Roman"/>
                <w:kern w:val="20"/>
                <w:szCs w:val="20"/>
                <w:lang w:val="en-US" w:eastAsia="zh-CN"/>
              </w:rPr>
              <w:t>9</w:t>
            </w:r>
            <w:r>
              <w:rPr>
                <w:rFonts w:ascii="Cambria" w:hAnsi="Cambria" w:eastAsia="微软雅黑" w:cs="Times New Roman"/>
                <w:kern w:val="20"/>
                <w:szCs w:val="20"/>
                <w:lang w:val="zh-CN"/>
              </w:rPr>
              <w:t>.0）</w:t>
            </w:r>
          </w:p>
        </w:tc>
      </w:tr>
      <w:tr w14:paraId="06AA7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pct"/>
            <w:vMerge w:val="continue"/>
            <w:shd w:val="clear" w:color="auto" w:fill="auto"/>
          </w:tcPr>
          <w:p w14:paraId="18312B77">
            <w:pPr>
              <w:widowControl/>
              <w:jc w:val="center"/>
              <w:rPr>
                <w:rFonts w:ascii="Cambria" w:hAnsi="Cambria" w:eastAsia="微软雅黑" w:cs="Times New Roman"/>
                <w:kern w:val="20"/>
                <w:szCs w:val="20"/>
                <w:lang w:val="zh-CN"/>
              </w:rPr>
            </w:pPr>
          </w:p>
        </w:tc>
        <w:tc>
          <w:tcPr>
            <w:tcW w:w="451" w:type="pct"/>
            <w:shd w:val="clear" w:color="auto" w:fill="auto"/>
          </w:tcPr>
          <w:p w14:paraId="4E42E9D1">
            <w:pPr>
              <w:widowControl/>
              <w:jc w:val="center"/>
              <w:rPr>
                <w:rFonts w:ascii="Cambria" w:hAnsi="Cambria" w:eastAsia="微软雅黑" w:cs="Times New Roman"/>
                <w:kern w:val="20"/>
                <w:szCs w:val="20"/>
                <w:lang w:val="zh-CN"/>
              </w:rPr>
            </w:pPr>
            <w:r>
              <w:rPr>
                <w:rFonts w:hint="eastAsia" w:ascii="Cambria" w:hAnsi="Cambria" w:eastAsia="微软雅黑" w:cs="Times New Roman"/>
                <w:kern w:val="20"/>
                <w:szCs w:val="20"/>
                <w:lang w:val="zh-CN"/>
              </w:rPr>
              <w:t>满足实施（集成）方案指标情况</w:t>
            </w:r>
          </w:p>
        </w:tc>
        <w:tc>
          <w:tcPr>
            <w:tcW w:w="2675" w:type="pct"/>
          </w:tcPr>
          <w:p w14:paraId="70853CA2">
            <w:r>
              <w:rPr>
                <w:rFonts w:hint="eastAsia"/>
              </w:rPr>
              <w:t>★代表最关键指标，不满足该指标项将导致投标被拒绝；#代表重要指标，满足或优于该指标得</w:t>
            </w:r>
            <w:r>
              <w:rPr>
                <w:rFonts w:hint="eastAsia"/>
                <w:lang w:val="en-US" w:eastAsia="zh-CN"/>
              </w:rPr>
              <w:t>4</w:t>
            </w:r>
            <w:r>
              <w:rPr>
                <w:rFonts w:hint="eastAsia"/>
              </w:rPr>
              <w:t>分</w:t>
            </w:r>
            <w:r>
              <w:rPr>
                <w:rFonts w:hint="eastAsia"/>
                <w:lang w:eastAsia="zh-CN"/>
              </w:rPr>
              <w:t>，</w:t>
            </w:r>
            <w:r>
              <w:rPr>
                <w:rFonts w:hint="eastAsia"/>
              </w:rPr>
              <w:t xml:space="preserve">共计 </w:t>
            </w:r>
            <w:r>
              <w:rPr>
                <w:rFonts w:hint="eastAsia"/>
                <w:lang w:val="en-US" w:eastAsia="zh-CN"/>
              </w:rPr>
              <w:t>1</w:t>
            </w:r>
            <w:r>
              <w:rPr>
                <w:rFonts w:hint="eastAsia"/>
              </w:rPr>
              <w:t>项，共计</w:t>
            </w:r>
            <w:r>
              <w:rPr>
                <w:rFonts w:hint="eastAsia"/>
                <w:lang w:val="en-US" w:eastAsia="zh-CN"/>
              </w:rPr>
              <w:t>4</w:t>
            </w:r>
            <w:r>
              <w:rPr>
                <w:rFonts w:hint="eastAsia"/>
              </w:rPr>
              <w:t xml:space="preserve">分。△表示一般指标项，满足或优于该指标得 </w:t>
            </w:r>
            <w:r>
              <w:rPr>
                <w:rFonts w:hint="eastAsia"/>
                <w:lang w:val="en-US" w:eastAsia="zh-CN"/>
              </w:rPr>
              <w:t>0.5</w:t>
            </w:r>
            <w:r>
              <w:rPr>
                <w:rFonts w:hint="eastAsia"/>
              </w:rPr>
              <w:t>分， 共计 6 项，共计</w:t>
            </w:r>
            <w:r>
              <w:rPr>
                <w:rFonts w:hint="eastAsia"/>
                <w:lang w:val="en-US" w:eastAsia="zh-CN"/>
              </w:rPr>
              <w:t>3</w:t>
            </w:r>
            <w:r>
              <w:rPr>
                <w:rFonts w:hint="eastAsia"/>
              </w:rPr>
              <w:t>分。</w:t>
            </w:r>
          </w:p>
        </w:tc>
        <w:tc>
          <w:tcPr>
            <w:tcW w:w="1343" w:type="pct"/>
            <w:shd w:val="clear" w:color="auto" w:fill="auto"/>
          </w:tcPr>
          <w:p w14:paraId="5702024A">
            <w:pPr>
              <w:widowControl/>
              <w:jc w:val="center"/>
              <w:rPr>
                <w:rFonts w:ascii="Cambria" w:hAnsi="Cambria" w:eastAsia="微软雅黑" w:cs="Times New Roman"/>
                <w:kern w:val="20"/>
                <w:szCs w:val="20"/>
                <w:lang w:val="zh-CN"/>
              </w:rPr>
            </w:pPr>
            <w:r>
              <w:rPr>
                <w:rFonts w:hint="eastAsia" w:cs="Times New Roman"/>
                <w:kern w:val="20"/>
                <w:szCs w:val="20"/>
                <w:lang w:val="en-US" w:eastAsia="zh-CN"/>
              </w:rPr>
              <w:t>7</w:t>
            </w:r>
            <w:r>
              <w:rPr>
                <w:rFonts w:ascii="Cambria" w:hAnsi="Cambria" w:eastAsia="微软雅黑" w:cs="Times New Roman"/>
                <w:kern w:val="20"/>
                <w:szCs w:val="20"/>
                <w:lang w:val="zh-CN"/>
              </w:rPr>
              <w:t>.0（0.0-</w:t>
            </w:r>
            <w:r>
              <w:rPr>
                <w:rFonts w:hint="eastAsia" w:cs="Times New Roman"/>
                <w:kern w:val="20"/>
                <w:szCs w:val="20"/>
                <w:lang w:val="en-US" w:eastAsia="zh-CN"/>
              </w:rPr>
              <w:t>7</w:t>
            </w:r>
            <w:r>
              <w:rPr>
                <w:rFonts w:ascii="Cambria" w:hAnsi="Cambria" w:eastAsia="微软雅黑" w:cs="Times New Roman"/>
                <w:kern w:val="20"/>
                <w:szCs w:val="20"/>
                <w:lang w:val="zh-CN"/>
              </w:rPr>
              <w:t>.0）</w:t>
            </w:r>
          </w:p>
        </w:tc>
      </w:tr>
      <w:tr w14:paraId="15237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pct"/>
            <w:vMerge w:val="restart"/>
            <w:shd w:val="clear" w:color="auto" w:fill="auto"/>
          </w:tcPr>
          <w:p w14:paraId="320BA386">
            <w:pPr>
              <w:widowControl/>
              <w:jc w:val="center"/>
              <w:rPr>
                <w:rFonts w:ascii="Cambria" w:hAnsi="Cambria" w:eastAsia="微软雅黑" w:cs="Times New Roman"/>
                <w:kern w:val="20"/>
                <w:szCs w:val="20"/>
                <w:lang w:val="zh-CN"/>
              </w:rPr>
            </w:pPr>
            <w:r>
              <w:rPr>
                <w:rFonts w:hint="eastAsia" w:ascii="Cambria" w:hAnsi="Cambria" w:eastAsia="微软雅黑" w:cs="Times New Roman"/>
                <w:kern w:val="20"/>
                <w:szCs w:val="20"/>
                <w:lang w:val="zh-CN"/>
              </w:rPr>
              <w:t>主观分（技术及服务部分）</w:t>
            </w:r>
          </w:p>
        </w:tc>
        <w:tc>
          <w:tcPr>
            <w:tcW w:w="451" w:type="pct"/>
            <w:shd w:val="clear" w:color="auto" w:fill="auto"/>
          </w:tcPr>
          <w:p w14:paraId="20D50E3F">
            <w:pPr>
              <w:widowControl/>
              <w:jc w:val="center"/>
              <w:rPr>
                <w:rFonts w:ascii="Cambria" w:hAnsi="Cambria" w:eastAsia="微软雅黑" w:cs="Times New Roman"/>
                <w:kern w:val="20"/>
                <w:szCs w:val="20"/>
                <w:lang w:val="zh-CN"/>
              </w:rPr>
            </w:pPr>
            <w:r>
              <w:rPr>
                <w:rFonts w:hint="eastAsia" w:ascii="Cambria" w:hAnsi="Cambria" w:eastAsia="微软雅黑" w:cs="Times New Roman"/>
                <w:kern w:val="20"/>
                <w:szCs w:val="20"/>
                <w:lang w:val="zh-CN"/>
              </w:rPr>
              <w:t>技术方案及产品性能</w:t>
            </w:r>
          </w:p>
        </w:tc>
        <w:tc>
          <w:tcPr>
            <w:tcW w:w="2675" w:type="pct"/>
          </w:tcPr>
          <w:p w14:paraId="006B0038">
            <w:r>
              <w:rPr>
                <w:rFonts w:hint="eastAsia"/>
              </w:rPr>
              <w:t>投标人响应产品技术先进，性能稳定、</w:t>
            </w:r>
            <w:r>
              <w:rPr>
                <w:rFonts w:hint="eastAsia"/>
                <w:lang w:eastAsia="zh-CN"/>
              </w:rPr>
              <w:t xml:space="preserve">  </w:t>
            </w:r>
            <w:r>
              <w:rPr>
                <w:rFonts w:hint="eastAsia"/>
              </w:rPr>
              <w:t>扩展性强，技术方案科学、合理、详尽，可行性强，得</w:t>
            </w:r>
            <w:r>
              <w:rPr>
                <w:rFonts w:hint="eastAsia"/>
                <w:lang w:val="en-US" w:eastAsia="zh-CN"/>
              </w:rPr>
              <w:t>2</w:t>
            </w:r>
            <w:r>
              <w:rPr>
                <w:rFonts w:hint="eastAsia"/>
              </w:rPr>
              <w:t>分；产品选型能够满足采购项目要求，技术方案全面、合理，得</w:t>
            </w:r>
            <w:r>
              <w:rPr>
                <w:rFonts w:hint="eastAsia"/>
                <w:lang w:val="en-US" w:eastAsia="zh-CN"/>
              </w:rPr>
              <w:t>1</w:t>
            </w:r>
            <w:r>
              <w:rPr>
                <w:rFonts w:hint="eastAsia"/>
              </w:rPr>
              <w:t>分；产品选型能够满足采购项目基本要求，响应中包含整体技术方案，但缺少项目针对性、合理性，得</w:t>
            </w:r>
            <w:r>
              <w:rPr>
                <w:rFonts w:hint="eastAsia"/>
                <w:lang w:val="en-US" w:eastAsia="zh-CN"/>
              </w:rPr>
              <w:t>0.5</w:t>
            </w:r>
            <w:r>
              <w:rPr>
                <w:rFonts w:hint="eastAsia"/>
              </w:rPr>
              <w:t>分；缺少技术方案，不得分。</w:t>
            </w:r>
          </w:p>
        </w:tc>
        <w:tc>
          <w:tcPr>
            <w:tcW w:w="1343" w:type="pct"/>
            <w:shd w:val="clear" w:color="auto" w:fill="auto"/>
          </w:tcPr>
          <w:p w14:paraId="49678BAF">
            <w:pPr>
              <w:widowControl/>
              <w:jc w:val="center"/>
              <w:rPr>
                <w:rFonts w:ascii="Cambria" w:hAnsi="Cambria" w:eastAsia="微软雅黑" w:cs="Times New Roman"/>
                <w:kern w:val="20"/>
                <w:szCs w:val="20"/>
                <w:lang w:val="zh-CN"/>
              </w:rPr>
            </w:pPr>
            <w:r>
              <w:rPr>
                <w:rFonts w:hint="eastAsia" w:cs="Times New Roman"/>
                <w:kern w:val="20"/>
                <w:szCs w:val="20"/>
                <w:lang w:val="en-US" w:eastAsia="zh-CN"/>
              </w:rPr>
              <w:t>2</w:t>
            </w:r>
            <w:r>
              <w:rPr>
                <w:rFonts w:ascii="Cambria" w:hAnsi="Cambria" w:eastAsia="微软雅黑" w:cs="Times New Roman"/>
                <w:kern w:val="20"/>
                <w:szCs w:val="20"/>
                <w:lang w:val="zh-CN"/>
              </w:rPr>
              <w:t>.0（0,</w:t>
            </w:r>
            <w:r>
              <w:rPr>
                <w:rFonts w:hint="eastAsia" w:cs="Times New Roman"/>
                <w:kern w:val="20"/>
                <w:szCs w:val="20"/>
                <w:lang w:val="en-US" w:eastAsia="zh-CN"/>
              </w:rPr>
              <w:t>0.5</w:t>
            </w:r>
            <w:r>
              <w:rPr>
                <w:rFonts w:ascii="Cambria" w:hAnsi="Cambria" w:eastAsia="微软雅黑" w:cs="Times New Roman"/>
                <w:kern w:val="20"/>
                <w:szCs w:val="20"/>
                <w:lang w:val="zh-CN"/>
              </w:rPr>
              <w:t>,</w:t>
            </w:r>
            <w:r>
              <w:rPr>
                <w:rFonts w:hint="eastAsia" w:cs="Times New Roman"/>
                <w:kern w:val="20"/>
                <w:szCs w:val="20"/>
                <w:lang w:val="en-US" w:eastAsia="zh-CN"/>
              </w:rPr>
              <w:t>1</w:t>
            </w:r>
            <w:r>
              <w:rPr>
                <w:rFonts w:ascii="Cambria" w:hAnsi="Cambria" w:eastAsia="微软雅黑" w:cs="Times New Roman"/>
                <w:kern w:val="20"/>
                <w:szCs w:val="20"/>
                <w:lang w:val="zh-CN"/>
              </w:rPr>
              <w:t>,</w:t>
            </w:r>
            <w:r>
              <w:rPr>
                <w:rFonts w:hint="eastAsia" w:cs="Times New Roman"/>
                <w:kern w:val="20"/>
                <w:szCs w:val="20"/>
                <w:lang w:val="en-US" w:eastAsia="zh-CN"/>
              </w:rPr>
              <w:t>2</w:t>
            </w:r>
            <w:r>
              <w:rPr>
                <w:rFonts w:ascii="Cambria" w:hAnsi="Cambria" w:eastAsia="微软雅黑" w:cs="Times New Roman"/>
                <w:kern w:val="20"/>
                <w:szCs w:val="20"/>
                <w:lang w:val="zh-CN"/>
              </w:rPr>
              <w:t>）</w:t>
            </w:r>
          </w:p>
        </w:tc>
      </w:tr>
      <w:tr w14:paraId="29895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pct"/>
            <w:vMerge w:val="continue"/>
            <w:shd w:val="clear" w:color="auto" w:fill="auto"/>
          </w:tcPr>
          <w:p w14:paraId="1DA743B2">
            <w:pPr>
              <w:widowControl/>
              <w:jc w:val="center"/>
              <w:rPr>
                <w:rFonts w:ascii="Cambria" w:hAnsi="Cambria" w:eastAsia="微软雅黑" w:cs="Times New Roman"/>
                <w:kern w:val="20"/>
                <w:szCs w:val="20"/>
                <w:lang w:val="zh-CN"/>
              </w:rPr>
            </w:pPr>
          </w:p>
        </w:tc>
        <w:tc>
          <w:tcPr>
            <w:tcW w:w="451" w:type="pct"/>
            <w:shd w:val="clear" w:color="auto" w:fill="auto"/>
          </w:tcPr>
          <w:p w14:paraId="64F92C8A">
            <w:pPr>
              <w:widowControl/>
              <w:jc w:val="center"/>
              <w:rPr>
                <w:rFonts w:ascii="Cambria" w:hAnsi="Cambria" w:eastAsia="微软雅黑" w:cs="Times New Roman"/>
                <w:kern w:val="20"/>
                <w:szCs w:val="20"/>
                <w:lang w:val="zh-CN"/>
              </w:rPr>
            </w:pPr>
            <w:r>
              <w:rPr>
                <w:rFonts w:hint="eastAsia" w:ascii="Cambria" w:hAnsi="Cambria" w:eastAsia="微软雅黑" w:cs="Times New Roman"/>
                <w:kern w:val="20"/>
                <w:szCs w:val="20"/>
                <w:lang w:val="zh-CN"/>
              </w:rPr>
              <w:t>服务、实施方案</w:t>
            </w:r>
          </w:p>
        </w:tc>
        <w:tc>
          <w:tcPr>
            <w:tcW w:w="2675" w:type="pct"/>
          </w:tcPr>
          <w:p w14:paraId="0AF9AAE3">
            <w:r>
              <w:rPr>
                <w:rFonts w:hint="eastAsia"/>
              </w:rPr>
              <w:t>服务、实施方案详尽，科学，合理，项目团队人员配备充足，技术能力出众，人员分工合理，项目实施关键时间节点清晰，项目进度控制措施清晰，得</w:t>
            </w:r>
            <w:r>
              <w:rPr>
                <w:rFonts w:hint="eastAsia"/>
                <w:lang w:val="en-US" w:eastAsia="zh-CN"/>
              </w:rPr>
              <w:t>2</w:t>
            </w:r>
            <w:r>
              <w:rPr>
                <w:rFonts w:hint="eastAsia"/>
              </w:rPr>
              <w:t>分；投标人对服务、实施方案进行了响应，但缺少详细方案，得</w:t>
            </w:r>
            <w:r>
              <w:rPr>
                <w:rFonts w:hint="eastAsia"/>
                <w:lang w:val="en-US" w:eastAsia="zh-CN"/>
              </w:rPr>
              <w:t>1</w:t>
            </w:r>
            <w:r>
              <w:rPr>
                <w:rFonts w:hint="eastAsia"/>
              </w:rPr>
              <w:t>分；缺少服务、实施方案，不得分。</w:t>
            </w:r>
          </w:p>
        </w:tc>
        <w:tc>
          <w:tcPr>
            <w:tcW w:w="1343" w:type="pct"/>
            <w:shd w:val="clear" w:color="auto" w:fill="auto"/>
          </w:tcPr>
          <w:p w14:paraId="1278A7F4">
            <w:pPr>
              <w:widowControl/>
              <w:jc w:val="center"/>
              <w:rPr>
                <w:rFonts w:ascii="Cambria" w:hAnsi="Cambria" w:eastAsia="微软雅黑" w:cs="Times New Roman"/>
                <w:kern w:val="20"/>
                <w:szCs w:val="20"/>
                <w:lang w:val="zh-CN"/>
              </w:rPr>
            </w:pPr>
            <w:r>
              <w:rPr>
                <w:rFonts w:hint="eastAsia" w:cs="Times New Roman"/>
                <w:kern w:val="20"/>
                <w:szCs w:val="20"/>
                <w:lang w:val="en-US" w:eastAsia="zh-CN"/>
              </w:rPr>
              <w:t>2</w:t>
            </w:r>
            <w:r>
              <w:rPr>
                <w:rFonts w:ascii="Cambria" w:hAnsi="Cambria" w:eastAsia="微软雅黑" w:cs="Times New Roman"/>
                <w:kern w:val="20"/>
                <w:szCs w:val="20"/>
                <w:lang w:val="zh-CN"/>
              </w:rPr>
              <w:t>.0（0,</w:t>
            </w:r>
            <w:r>
              <w:rPr>
                <w:rFonts w:hint="eastAsia" w:cs="Times New Roman"/>
                <w:kern w:val="20"/>
                <w:szCs w:val="20"/>
                <w:lang w:val="en-US" w:eastAsia="zh-CN"/>
              </w:rPr>
              <w:t>1,2</w:t>
            </w:r>
            <w:r>
              <w:rPr>
                <w:rFonts w:ascii="Cambria" w:hAnsi="Cambria" w:eastAsia="微软雅黑" w:cs="Times New Roman"/>
                <w:kern w:val="20"/>
                <w:szCs w:val="20"/>
                <w:lang w:val="zh-CN"/>
              </w:rPr>
              <w:t>）</w:t>
            </w:r>
          </w:p>
        </w:tc>
      </w:tr>
    </w:tbl>
    <w:p w14:paraId="2BCEE45B">
      <w:pPr>
        <w:widowControl/>
        <w:jc w:val="left"/>
        <w:rPr>
          <w:rFonts w:ascii="Cambria" w:hAnsi="Cambria" w:eastAsia="微软雅黑" w:cs="Times New Roman"/>
          <w:color w:val="auto"/>
          <w:kern w:val="20"/>
          <w:szCs w:val="20"/>
          <w:lang w:val="zh-CN"/>
        </w:rPr>
      </w:pPr>
    </w:p>
    <w:p w14:paraId="66B0539C">
      <w:pPr>
        <w:widowControl/>
        <w:jc w:val="left"/>
        <w:rPr>
          <w:rFonts w:ascii="Cambria" w:hAnsi="Cambria" w:eastAsia="微软雅黑" w:cs="Times New Roman"/>
          <w:color w:val="auto"/>
          <w:kern w:val="20"/>
          <w:szCs w:val="20"/>
          <w:lang w:val="zh-CN"/>
        </w:rPr>
      </w:pPr>
    </w:p>
    <w:p w14:paraId="6856BEC3">
      <w:pPr>
        <w:widowControl/>
        <w:jc w:val="left"/>
        <w:rPr>
          <w:rFonts w:ascii="Cambria" w:hAnsi="Cambria" w:eastAsia="微软雅黑" w:cs="Times New Roman"/>
          <w:color w:val="auto"/>
          <w:kern w:val="20"/>
          <w:szCs w:val="20"/>
          <w:lang w:val="zh-CN"/>
        </w:rPr>
      </w:pPr>
    </w:p>
    <w:p w14:paraId="3700FD91">
      <w:pPr>
        <w:pStyle w:val="3"/>
        <w:bidi w:val="0"/>
        <w:rPr>
          <w:rFonts w:hint="default"/>
          <w:lang w:val="en-US" w:eastAsia="zh-CN"/>
        </w:rPr>
      </w:pPr>
      <w:r>
        <w:rPr>
          <w:rFonts w:hint="eastAsia"/>
          <w:lang w:val="en-US" w:eastAsia="zh-CN"/>
        </w:rPr>
        <w:t>第2包：</w:t>
      </w:r>
      <w:r>
        <w:rPr>
          <w:rFonts w:hint="eastAsia" w:ascii="宋体" w:hAnsi="宋体"/>
          <w:b/>
          <w:color w:val="auto"/>
          <w:szCs w:val="21"/>
          <w:lang w:val="en-US" w:eastAsia="zh-CN"/>
        </w:rPr>
        <w:t>摄像机扩容</w:t>
      </w:r>
    </w:p>
    <w:p w14:paraId="6168F86A">
      <w:pPr>
        <w:widowControl/>
        <w:jc w:val="left"/>
        <w:rPr>
          <w:rFonts w:ascii="Cambria" w:hAnsi="Cambria" w:eastAsia="微软雅黑" w:cs="Times New Roman"/>
          <w:color w:val="auto"/>
          <w:kern w:val="20"/>
          <w:szCs w:val="20"/>
          <w:lang w:val="zh-CN"/>
        </w:rPr>
      </w:pPr>
    </w:p>
    <w:tbl>
      <w:tblPr>
        <w:tblStyle w:val="7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817"/>
        <w:gridCol w:w="4847"/>
        <w:gridCol w:w="2434"/>
      </w:tblGrid>
      <w:tr w14:paraId="4F804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pct"/>
            <w:shd w:val="clear" w:color="auto" w:fill="auto"/>
            <w:vAlign w:val="center"/>
          </w:tcPr>
          <w:p w14:paraId="314AFCEF">
            <w:pPr>
              <w:widowControl/>
              <w:jc w:val="center"/>
              <w:rPr>
                <w:rFonts w:ascii="Cambria" w:hAnsi="Cambria" w:eastAsia="微软雅黑" w:cs="Times New Roman"/>
                <w:b/>
                <w:kern w:val="20"/>
                <w:szCs w:val="21"/>
                <w:lang w:val="zh-CN"/>
              </w:rPr>
            </w:pPr>
            <w:r>
              <w:rPr>
                <w:rFonts w:hint="eastAsia" w:ascii="Cambria" w:hAnsi="Cambria" w:eastAsia="微软雅黑" w:cs="Times New Roman"/>
                <w:b/>
                <w:kern w:val="20"/>
                <w:szCs w:val="21"/>
                <w:lang w:val="zh-CN"/>
              </w:rPr>
              <w:t>类别</w:t>
            </w:r>
          </w:p>
        </w:tc>
        <w:tc>
          <w:tcPr>
            <w:tcW w:w="451" w:type="pct"/>
            <w:shd w:val="clear" w:color="auto" w:fill="auto"/>
          </w:tcPr>
          <w:p w14:paraId="1BDD854B">
            <w:pPr>
              <w:widowControl/>
              <w:jc w:val="center"/>
              <w:rPr>
                <w:rFonts w:ascii="Cambria" w:hAnsi="Cambria" w:eastAsia="微软雅黑" w:cs="Times New Roman"/>
                <w:b/>
                <w:kern w:val="20"/>
                <w:szCs w:val="21"/>
                <w:lang w:val="zh-CN"/>
              </w:rPr>
            </w:pPr>
            <w:r>
              <w:rPr>
                <w:rFonts w:hint="eastAsia" w:ascii="Cambria" w:hAnsi="Cambria" w:eastAsia="微软雅黑" w:cs="Times New Roman"/>
                <w:b/>
                <w:kern w:val="20"/>
                <w:szCs w:val="21"/>
                <w:lang w:val="zh-CN"/>
              </w:rPr>
              <w:t>评审因素</w:t>
            </w:r>
          </w:p>
        </w:tc>
        <w:tc>
          <w:tcPr>
            <w:tcW w:w="2675" w:type="pct"/>
          </w:tcPr>
          <w:p w14:paraId="3D952B07">
            <w:pPr>
              <w:widowControl/>
              <w:jc w:val="center"/>
              <w:rPr>
                <w:rFonts w:ascii="Cambria" w:hAnsi="Cambria" w:eastAsia="微软雅黑" w:cs="Times New Roman"/>
                <w:b/>
                <w:kern w:val="20"/>
                <w:szCs w:val="21"/>
                <w:lang w:val="zh-CN"/>
              </w:rPr>
            </w:pPr>
            <w:r>
              <w:rPr>
                <w:rFonts w:hint="eastAsia" w:ascii="Cambria" w:hAnsi="Cambria" w:eastAsia="微软雅黑" w:cs="Times New Roman"/>
                <w:kern w:val="20"/>
                <w:szCs w:val="20"/>
                <w:lang w:val="zh-CN"/>
              </w:rPr>
              <w:t>评分标准说明（同一指标不得重复打分，★代表实质性指标，不满足该指标项将导致投标被拒绝）</w:t>
            </w:r>
          </w:p>
        </w:tc>
        <w:tc>
          <w:tcPr>
            <w:tcW w:w="1343" w:type="pct"/>
            <w:shd w:val="clear" w:color="auto" w:fill="auto"/>
          </w:tcPr>
          <w:p w14:paraId="394C30BC">
            <w:pPr>
              <w:widowControl/>
              <w:jc w:val="center"/>
              <w:rPr>
                <w:rFonts w:ascii="Cambria" w:hAnsi="Cambria" w:eastAsia="微软雅黑" w:cs="Times New Roman"/>
                <w:b/>
                <w:kern w:val="20"/>
                <w:szCs w:val="21"/>
                <w:lang w:val="zh-CN"/>
              </w:rPr>
            </w:pPr>
            <w:r>
              <w:rPr>
                <w:rFonts w:hint="eastAsia" w:ascii="Cambria" w:hAnsi="Cambria" w:eastAsia="微软雅黑" w:cs="Times New Roman"/>
                <w:b/>
                <w:kern w:val="20"/>
                <w:szCs w:val="21"/>
                <w:lang w:val="zh-CN"/>
              </w:rPr>
              <w:t>分值</w:t>
            </w:r>
          </w:p>
        </w:tc>
      </w:tr>
      <w:tr w14:paraId="26383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pct"/>
            <w:shd w:val="clear" w:color="auto" w:fill="auto"/>
          </w:tcPr>
          <w:p w14:paraId="5DB1A09C">
            <w:pPr>
              <w:widowControl/>
              <w:jc w:val="center"/>
              <w:rPr>
                <w:rFonts w:ascii="Cambria" w:hAnsi="Cambria" w:eastAsia="微软雅黑" w:cs="Times New Roman"/>
                <w:kern w:val="20"/>
                <w:szCs w:val="20"/>
                <w:lang w:val="zh-CN"/>
              </w:rPr>
            </w:pPr>
            <w:r>
              <w:rPr>
                <w:rFonts w:hint="eastAsia" w:ascii="Cambria" w:hAnsi="Cambria" w:eastAsia="微软雅黑" w:cs="Times New Roman"/>
                <w:kern w:val="20"/>
                <w:szCs w:val="20"/>
                <w:lang w:val="zh-CN"/>
              </w:rPr>
              <w:t>价格分</w:t>
            </w:r>
          </w:p>
        </w:tc>
        <w:tc>
          <w:tcPr>
            <w:tcW w:w="451" w:type="pct"/>
            <w:shd w:val="clear" w:color="auto" w:fill="auto"/>
          </w:tcPr>
          <w:p w14:paraId="5000992B">
            <w:pPr>
              <w:widowControl/>
              <w:jc w:val="center"/>
              <w:rPr>
                <w:rFonts w:ascii="Cambria" w:hAnsi="Cambria" w:eastAsia="微软雅黑" w:cs="Times New Roman"/>
                <w:kern w:val="20"/>
                <w:szCs w:val="20"/>
                <w:lang w:val="zh-CN"/>
              </w:rPr>
            </w:pPr>
            <w:r>
              <w:rPr>
                <w:rFonts w:hint="eastAsia" w:ascii="Cambria" w:hAnsi="Cambria" w:eastAsia="微软雅黑" w:cs="Times New Roman"/>
                <w:kern w:val="20"/>
                <w:szCs w:val="20"/>
                <w:lang w:val="zh-CN"/>
              </w:rPr>
              <w:t>价格评审</w:t>
            </w:r>
          </w:p>
        </w:tc>
        <w:tc>
          <w:tcPr>
            <w:tcW w:w="2675" w:type="pct"/>
          </w:tcPr>
          <w:p w14:paraId="3DA70AF5">
            <w:r>
              <w:rPr>
                <w:rFonts w:hint="eastAsia"/>
              </w:rPr>
              <w:t>满足招标文件要求且投标价格最低的投标报价为评标基准价，其价格分为满分。其他投标人的价格分统一按照下列公式计算：投标报价得分=(评标基准价／投标报价)×30%×100</w:t>
            </w:r>
          </w:p>
        </w:tc>
        <w:tc>
          <w:tcPr>
            <w:tcW w:w="1343" w:type="pct"/>
            <w:shd w:val="clear" w:color="auto" w:fill="auto"/>
          </w:tcPr>
          <w:p w14:paraId="59955763">
            <w:pPr>
              <w:widowControl/>
              <w:jc w:val="center"/>
              <w:rPr>
                <w:rFonts w:ascii="Cambria" w:hAnsi="Cambria" w:eastAsia="微软雅黑" w:cs="Times New Roman"/>
                <w:kern w:val="20"/>
                <w:szCs w:val="20"/>
                <w:lang w:val="zh-CN"/>
              </w:rPr>
            </w:pPr>
            <w:r>
              <w:rPr>
                <w:rFonts w:ascii="Cambria" w:hAnsi="Cambria" w:eastAsia="微软雅黑" w:cs="Times New Roman"/>
                <w:kern w:val="20"/>
                <w:szCs w:val="20"/>
                <w:lang w:val="zh-CN"/>
              </w:rPr>
              <w:t>30.0（0.0-30.0）</w:t>
            </w:r>
          </w:p>
        </w:tc>
      </w:tr>
      <w:tr w14:paraId="44F08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pct"/>
            <w:vMerge w:val="restart"/>
            <w:shd w:val="clear" w:color="auto" w:fill="auto"/>
          </w:tcPr>
          <w:p w14:paraId="17177F79">
            <w:pPr>
              <w:widowControl/>
              <w:jc w:val="center"/>
              <w:rPr>
                <w:rFonts w:ascii="Cambria" w:hAnsi="Cambria" w:eastAsia="微软雅黑" w:cs="Times New Roman"/>
                <w:kern w:val="20"/>
                <w:szCs w:val="20"/>
                <w:lang w:val="zh-CN"/>
              </w:rPr>
            </w:pPr>
            <w:r>
              <w:rPr>
                <w:rFonts w:hint="eastAsia" w:ascii="Cambria" w:hAnsi="Cambria" w:eastAsia="微软雅黑" w:cs="Times New Roman"/>
                <w:kern w:val="20"/>
                <w:szCs w:val="20"/>
                <w:lang w:val="zh-CN"/>
              </w:rPr>
              <w:t>客观分（商务、技术及服务部分）</w:t>
            </w:r>
          </w:p>
        </w:tc>
        <w:tc>
          <w:tcPr>
            <w:tcW w:w="451" w:type="pct"/>
            <w:shd w:val="clear" w:color="auto" w:fill="auto"/>
          </w:tcPr>
          <w:p w14:paraId="5B854931">
            <w:pPr>
              <w:widowControl/>
              <w:jc w:val="center"/>
              <w:rPr>
                <w:rFonts w:ascii="Cambria" w:hAnsi="Cambria" w:eastAsia="微软雅黑" w:cs="Times New Roman"/>
                <w:kern w:val="20"/>
                <w:szCs w:val="20"/>
                <w:lang w:val="zh-CN"/>
              </w:rPr>
            </w:pPr>
            <w:r>
              <w:rPr>
                <w:rFonts w:hint="eastAsia" w:ascii="Cambria" w:hAnsi="Cambria" w:eastAsia="微软雅黑" w:cs="Times New Roman"/>
                <w:kern w:val="20"/>
                <w:szCs w:val="20"/>
                <w:lang w:val="zh-CN"/>
              </w:rPr>
              <w:t>投标人非强制资质要求</w:t>
            </w:r>
          </w:p>
        </w:tc>
        <w:tc>
          <w:tcPr>
            <w:tcW w:w="2675" w:type="pct"/>
          </w:tcPr>
          <w:p w14:paraId="69F3EC7F">
            <w:pPr>
              <w:rPr>
                <w:rFonts w:hint="eastAsia"/>
              </w:rPr>
            </w:pPr>
            <w:r>
              <w:rPr>
                <w:rFonts w:hint="eastAsia"/>
              </w:rPr>
              <w:t>投标人资质要求：</w:t>
            </w:r>
          </w:p>
          <w:p w14:paraId="68D3554F">
            <w:r>
              <w:t>具有质量管理体系认证</w:t>
            </w:r>
            <w:r>
              <w:rPr>
                <w:rFonts w:hint="eastAsia"/>
              </w:rPr>
              <w:t>或</w:t>
            </w:r>
            <w:r>
              <w:t>环境管理体系认证</w:t>
            </w:r>
            <w:r>
              <w:rPr>
                <w:rFonts w:hint="eastAsia"/>
              </w:rPr>
              <w:t>或</w:t>
            </w:r>
            <w:r>
              <w:t>职业健康安全管理体系认证</w:t>
            </w:r>
            <w:r>
              <w:rPr>
                <w:rFonts w:hint="eastAsia"/>
              </w:rPr>
              <w:t>，每提供一项证书得</w:t>
            </w:r>
            <w:r>
              <w:rPr>
                <w:rFonts w:hint="eastAsia"/>
                <w:lang w:val="en-US" w:eastAsia="zh-CN"/>
              </w:rPr>
              <w:t>2</w:t>
            </w:r>
            <w:r>
              <w:rPr>
                <w:rFonts w:hint="eastAsia"/>
              </w:rPr>
              <w:t xml:space="preserve"> 分 ，本项最高分值为 </w:t>
            </w:r>
            <w:r>
              <w:rPr>
                <w:rFonts w:hint="eastAsia"/>
                <w:lang w:val="en-US" w:eastAsia="zh-CN"/>
              </w:rPr>
              <w:t>6</w:t>
            </w:r>
            <w:r>
              <w:rPr>
                <w:rFonts w:hint="eastAsia"/>
              </w:rPr>
              <w:t>分，须提供相关认证证书扫描件作为证明材料，不提供证明材料或相关认证不在有效期内，本项不得分。</w:t>
            </w:r>
          </w:p>
        </w:tc>
        <w:tc>
          <w:tcPr>
            <w:tcW w:w="1343" w:type="pct"/>
            <w:shd w:val="clear" w:color="auto" w:fill="auto"/>
          </w:tcPr>
          <w:p w14:paraId="15159317">
            <w:pPr>
              <w:widowControl/>
              <w:jc w:val="center"/>
              <w:rPr>
                <w:rFonts w:ascii="Cambria" w:hAnsi="Cambria" w:eastAsia="微软雅黑" w:cs="Times New Roman"/>
                <w:kern w:val="20"/>
                <w:szCs w:val="20"/>
                <w:lang w:val="zh-CN"/>
              </w:rPr>
            </w:pPr>
            <w:r>
              <w:rPr>
                <w:rFonts w:hint="eastAsia" w:cs="Times New Roman"/>
                <w:kern w:val="20"/>
                <w:szCs w:val="20"/>
                <w:lang w:val="en-US" w:eastAsia="zh-CN"/>
              </w:rPr>
              <w:t>6</w:t>
            </w:r>
            <w:r>
              <w:rPr>
                <w:rFonts w:ascii="Cambria" w:hAnsi="Cambria" w:eastAsia="微软雅黑" w:cs="Times New Roman"/>
                <w:kern w:val="20"/>
                <w:szCs w:val="20"/>
                <w:lang w:val="zh-CN"/>
              </w:rPr>
              <w:t>.0（0.0-</w:t>
            </w:r>
            <w:r>
              <w:rPr>
                <w:rFonts w:hint="eastAsia" w:cs="Times New Roman"/>
                <w:kern w:val="20"/>
                <w:szCs w:val="20"/>
                <w:lang w:val="en-US" w:eastAsia="zh-CN"/>
              </w:rPr>
              <w:t>6</w:t>
            </w:r>
            <w:r>
              <w:rPr>
                <w:rFonts w:ascii="Cambria" w:hAnsi="Cambria" w:eastAsia="微软雅黑" w:cs="Times New Roman"/>
                <w:kern w:val="20"/>
                <w:szCs w:val="20"/>
                <w:lang w:val="zh-CN"/>
              </w:rPr>
              <w:t>.0）</w:t>
            </w:r>
          </w:p>
        </w:tc>
      </w:tr>
      <w:tr w14:paraId="0656F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pct"/>
            <w:vMerge w:val="continue"/>
            <w:shd w:val="clear" w:color="auto" w:fill="auto"/>
          </w:tcPr>
          <w:p w14:paraId="092A42F7">
            <w:pPr>
              <w:widowControl/>
              <w:jc w:val="center"/>
              <w:rPr>
                <w:rFonts w:ascii="Cambria" w:hAnsi="Cambria" w:eastAsia="微软雅黑" w:cs="Times New Roman"/>
                <w:kern w:val="20"/>
                <w:szCs w:val="20"/>
                <w:lang w:val="zh-CN"/>
              </w:rPr>
            </w:pPr>
          </w:p>
        </w:tc>
        <w:tc>
          <w:tcPr>
            <w:tcW w:w="451" w:type="pct"/>
            <w:shd w:val="clear" w:color="auto" w:fill="auto"/>
          </w:tcPr>
          <w:p w14:paraId="1BD38D8F">
            <w:pPr>
              <w:widowControl/>
              <w:jc w:val="center"/>
              <w:rPr>
                <w:rFonts w:ascii="Cambria" w:hAnsi="Cambria" w:eastAsia="微软雅黑" w:cs="Times New Roman"/>
                <w:kern w:val="20"/>
                <w:szCs w:val="20"/>
                <w:lang w:val="zh-CN"/>
              </w:rPr>
            </w:pPr>
            <w:r>
              <w:rPr>
                <w:rFonts w:hint="eastAsia" w:ascii="Cambria" w:hAnsi="Cambria" w:eastAsia="微软雅黑" w:cs="Times New Roman"/>
                <w:kern w:val="20"/>
                <w:szCs w:val="20"/>
                <w:lang w:val="zh-CN"/>
              </w:rPr>
              <w:t>满足技术要求指标情况</w:t>
            </w:r>
          </w:p>
        </w:tc>
        <w:tc>
          <w:tcPr>
            <w:tcW w:w="2675" w:type="pct"/>
          </w:tcPr>
          <w:p w14:paraId="2B793F62">
            <w:r>
              <w:rPr>
                <w:rFonts w:hint="eastAsia"/>
              </w:rPr>
              <w:t>★代表最关键指标，不满足该指标项将导致投标被拒绝；#代表重要指标，满足或优于该指标得</w:t>
            </w:r>
            <w:r>
              <w:rPr>
                <w:rFonts w:hint="eastAsia"/>
                <w:lang w:val="en-US" w:eastAsia="zh-CN"/>
              </w:rPr>
              <w:t>5</w:t>
            </w:r>
            <w:r>
              <w:rPr>
                <w:rFonts w:hint="eastAsia"/>
              </w:rPr>
              <w:t>分，共计</w:t>
            </w:r>
            <w:r>
              <w:rPr>
                <w:rFonts w:hint="eastAsia"/>
                <w:lang w:val="en-US" w:eastAsia="zh-CN"/>
              </w:rPr>
              <w:t>2</w:t>
            </w:r>
            <w:r>
              <w:rPr>
                <w:rFonts w:hint="eastAsia"/>
              </w:rPr>
              <w:t>项，共计</w:t>
            </w:r>
            <w:r>
              <w:rPr>
                <w:rFonts w:hint="eastAsia"/>
                <w:lang w:val="en-US" w:eastAsia="zh-CN"/>
              </w:rPr>
              <w:t>10</w:t>
            </w:r>
            <w:r>
              <w:rPr>
                <w:rFonts w:hint="eastAsia"/>
              </w:rPr>
              <w:t xml:space="preserve">分；△表示一般指标项，满足或优于该指标得 </w:t>
            </w:r>
            <w:r>
              <w:rPr>
                <w:rFonts w:hint="eastAsia"/>
                <w:lang w:val="en-US" w:eastAsia="zh-CN"/>
              </w:rPr>
              <w:t>1</w:t>
            </w:r>
            <w:r>
              <w:rPr>
                <w:rFonts w:hint="eastAsia"/>
              </w:rPr>
              <w:t>分，共计</w:t>
            </w:r>
            <w:r>
              <w:rPr>
                <w:rFonts w:hint="eastAsia"/>
                <w:lang w:val="en-US" w:eastAsia="zh-CN"/>
              </w:rPr>
              <w:t>23</w:t>
            </w:r>
            <w:r>
              <w:rPr>
                <w:rFonts w:hint="eastAsia"/>
              </w:rPr>
              <w:t>项，共计</w:t>
            </w:r>
            <w:r>
              <w:rPr>
                <w:rFonts w:hint="eastAsia"/>
                <w:lang w:val="en-US" w:eastAsia="zh-CN"/>
              </w:rPr>
              <w:t>23</w:t>
            </w:r>
            <w:r>
              <w:rPr>
                <w:rFonts w:hint="eastAsia"/>
              </w:rPr>
              <w:t>分。</w:t>
            </w:r>
          </w:p>
        </w:tc>
        <w:tc>
          <w:tcPr>
            <w:tcW w:w="1343" w:type="pct"/>
            <w:shd w:val="clear" w:color="auto" w:fill="auto"/>
          </w:tcPr>
          <w:p w14:paraId="4A025710">
            <w:pPr>
              <w:widowControl/>
              <w:jc w:val="center"/>
              <w:rPr>
                <w:rFonts w:ascii="Cambria" w:hAnsi="Cambria" w:eastAsia="微软雅黑" w:cs="Times New Roman"/>
                <w:kern w:val="20"/>
                <w:szCs w:val="20"/>
                <w:lang w:val="zh-CN"/>
              </w:rPr>
            </w:pPr>
            <w:r>
              <w:rPr>
                <w:rFonts w:hint="eastAsia" w:cs="Times New Roman"/>
                <w:kern w:val="20"/>
                <w:szCs w:val="20"/>
                <w:lang w:val="en-US" w:eastAsia="zh-CN"/>
              </w:rPr>
              <w:t>33.</w:t>
            </w:r>
            <w:r>
              <w:rPr>
                <w:rFonts w:ascii="Cambria" w:hAnsi="Cambria" w:eastAsia="微软雅黑" w:cs="Times New Roman"/>
                <w:kern w:val="20"/>
                <w:szCs w:val="20"/>
                <w:lang w:val="zh-CN"/>
              </w:rPr>
              <w:t>0（0.0-</w:t>
            </w:r>
            <w:r>
              <w:rPr>
                <w:rFonts w:hint="eastAsia" w:cs="Times New Roman"/>
                <w:kern w:val="20"/>
                <w:szCs w:val="20"/>
                <w:lang w:val="en-US" w:eastAsia="zh-CN"/>
              </w:rPr>
              <w:t>33</w:t>
            </w:r>
            <w:r>
              <w:rPr>
                <w:rFonts w:ascii="Cambria" w:hAnsi="Cambria" w:eastAsia="微软雅黑" w:cs="Times New Roman"/>
                <w:kern w:val="20"/>
                <w:szCs w:val="20"/>
                <w:lang w:val="zh-CN"/>
              </w:rPr>
              <w:t>.0）</w:t>
            </w:r>
          </w:p>
        </w:tc>
      </w:tr>
      <w:tr w14:paraId="65C54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pct"/>
            <w:vMerge w:val="continue"/>
            <w:shd w:val="clear" w:color="auto" w:fill="auto"/>
          </w:tcPr>
          <w:p w14:paraId="133B9FDA">
            <w:pPr>
              <w:widowControl/>
              <w:jc w:val="center"/>
              <w:rPr>
                <w:rFonts w:ascii="Cambria" w:hAnsi="Cambria" w:eastAsia="微软雅黑" w:cs="Times New Roman"/>
                <w:kern w:val="20"/>
                <w:szCs w:val="20"/>
                <w:lang w:val="zh-CN"/>
              </w:rPr>
            </w:pPr>
          </w:p>
        </w:tc>
        <w:tc>
          <w:tcPr>
            <w:tcW w:w="451" w:type="pct"/>
            <w:shd w:val="clear" w:color="auto" w:fill="auto"/>
          </w:tcPr>
          <w:p w14:paraId="2D78979B">
            <w:pPr>
              <w:widowControl/>
              <w:jc w:val="center"/>
              <w:rPr>
                <w:rFonts w:ascii="Cambria" w:hAnsi="Cambria" w:eastAsia="微软雅黑" w:cs="Times New Roman"/>
                <w:kern w:val="20"/>
                <w:szCs w:val="20"/>
                <w:lang w:val="zh-CN"/>
              </w:rPr>
            </w:pPr>
            <w:r>
              <w:rPr>
                <w:rFonts w:hint="eastAsia" w:ascii="Cambria" w:hAnsi="Cambria" w:eastAsia="微软雅黑" w:cs="Times New Roman"/>
                <w:kern w:val="20"/>
                <w:szCs w:val="20"/>
                <w:lang w:val="zh-CN"/>
              </w:rPr>
              <w:t>满足服务要求指标情况</w:t>
            </w:r>
          </w:p>
        </w:tc>
        <w:tc>
          <w:tcPr>
            <w:tcW w:w="2675" w:type="pct"/>
          </w:tcPr>
          <w:p w14:paraId="476735AD">
            <w:r>
              <w:rPr>
                <w:rFonts w:hint="eastAsia"/>
              </w:rPr>
              <w:t>★代表最关键指标，不满足该指标项将导致投标被拒绝；#代表重要指标，满足或优于该指标得</w:t>
            </w:r>
            <w:r>
              <w:rPr>
                <w:rFonts w:hint="eastAsia"/>
                <w:lang w:val="en-US" w:eastAsia="zh-CN"/>
              </w:rPr>
              <w:t>5</w:t>
            </w:r>
            <w:r>
              <w:rPr>
                <w:rFonts w:hint="eastAsia"/>
              </w:rPr>
              <w:t>分，共计</w:t>
            </w:r>
            <w:r>
              <w:rPr>
                <w:rFonts w:hint="eastAsia"/>
                <w:lang w:val="en-US" w:eastAsia="zh-CN"/>
              </w:rPr>
              <w:t>2</w:t>
            </w:r>
            <w:r>
              <w:rPr>
                <w:rFonts w:hint="eastAsia"/>
              </w:rPr>
              <w:t>项，共计</w:t>
            </w:r>
            <w:r>
              <w:rPr>
                <w:rFonts w:hint="eastAsia"/>
                <w:lang w:val="en-US" w:eastAsia="zh-CN"/>
              </w:rPr>
              <w:t>10</w:t>
            </w:r>
            <w:r>
              <w:rPr>
                <w:rFonts w:hint="eastAsia"/>
              </w:rPr>
              <w:t xml:space="preserve">分。△表示一般指标项，满足或优于该指标得 </w:t>
            </w:r>
            <w:r>
              <w:rPr>
                <w:rFonts w:hint="eastAsia"/>
                <w:lang w:val="en-US" w:eastAsia="zh-CN"/>
              </w:rPr>
              <w:t>1</w:t>
            </w:r>
            <w:r>
              <w:rPr>
                <w:rFonts w:hint="eastAsia"/>
              </w:rPr>
              <w:t>分，共计</w:t>
            </w:r>
            <w:r>
              <w:rPr>
                <w:rFonts w:hint="eastAsia"/>
                <w:lang w:val="en-US" w:eastAsia="zh-CN"/>
              </w:rPr>
              <w:t>2</w:t>
            </w:r>
            <w:r>
              <w:rPr>
                <w:rFonts w:hint="eastAsia"/>
              </w:rPr>
              <w:t>项，共计</w:t>
            </w:r>
            <w:r>
              <w:rPr>
                <w:rFonts w:hint="eastAsia"/>
                <w:lang w:val="en-US" w:eastAsia="zh-CN"/>
              </w:rPr>
              <w:t>2</w:t>
            </w:r>
            <w:r>
              <w:rPr>
                <w:rFonts w:hint="eastAsia"/>
              </w:rPr>
              <w:t>分。</w:t>
            </w:r>
          </w:p>
        </w:tc>
        <w:tc>
          <w:tcPr>
            <w:tcW w:w="1343" w:type="pct"/>
            <w:shd w:val="clear" w:color="auto" w:fill="auto"/>
          </w:tcPr>
          <w:p w14:paraId="2A032856">
            <w:pPr>
              <w:widowControl/>
              <w:jc w:val="center"/>
              <w:rPr>
                <w:rFonts w:ascii="Cambria" w:hAnsi="Cambria" w:eastAsia="微软雅黑" w:cs="Times New Roman"/>
                <w:kern w:val="20"/>
                <w:szCs w:val="20"/>
                <w:lang w:val="zh-CN"/>
              </w:rPr>
            </w:pPr>
            <w:r>
              <w:rPr>
                <w:rFonts w:hint="eastAsia" w:cs="Times New Roman"/>
                <w:kern w:val="20"/>
                <w:szCs w:val="20"/>
                <w:lang w:val="en-US" w:eastAsia="zh-CN"/>
              </w:rPr>
              <w:t>12</w:t>
            </w:r>
            <w:r>
              <w:rPr>
                <w:rFonts w:ascii="Cambria" w:hAnsi="Cambria" w:eastAsia="微软雅黑" w:cs="Times New Roman"/>
                <w:kern w:val="20"/>
                <w:szCs w:val="20"/>
                <w:lang w:val="zh-CN"/>
              </w:rPr>
              <w:t>.0（0.0-1</w:t>
            </w:r>
            <w:r>
              <w:rPr>
                <w:rFonts w:hint="eastAsia" w:cs="Times New Roman"/>
                <w:kern w:val="20"/>
                <w:szCs w:val="20"/>
                <w:lang w:val="en-US" w:eastAsia="zh-CN"/>
              </w:rPr>
              <w:t>2</w:t>
            </w:r>
            <w:r>
              <w:rPr>
                <w:rFonts w:ascii="Cambria" w:hAnsi="Cambria" w:eastAsia="微软雅黑" w:cs="Times New Roman"/>
                <w:kern w:val="20"/>
                <w:szCs w:val="20"/>
                <w:lang w:val="zh-CN"/>
              </w:rPr>
              <w:t>.0）</w:t>
            </w:r>
          </w:p>
        </w:tc>
      </w:tr>
      <w:tr w14:paraId="46CF8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pct"/>
            <w:vMerge w:val="continue"/>
            <w:shd w:val="clear" w:color="auto" w:fill="auto"/>
          </w:tcPr>
          <w:p w14:paraId="4CE227B9">
            <w:pPr>
              <w:widowControl/>
              <w:jc w:val="center"/>
              <w:rPr>
                <w:rFonts w:ascii="Cambria" w:hAnsi="Cambria" w:eastAsia="微软雅黑" w:cs="Times New Roman"/>
                <w:kern w:val="20"/>
                <w:szCs w:val="20"/>
                <w:lang w:val="zh-CN"/>
              </w:rPr>
            </w:pPr>
          </w:p>
        </w:tc>
        <w:tc>
          <w:tcPr>
            <w:tcW w:w="451" w:type="pct"/>
            <w:shd w:val="clear" w:color="auto" w:fill="auto"/>
          </w:tcPr>
          <w:p w14:paraId="619E87A0">
            <w:pPr>
              <w:widowControl/>
              <w:jc w:val="center"/>
              <w:rPr>
                <w:rFonts w:ascii="Cambria" w:hAnsi="Cambria" w:eastAsia="微软雅黑" w:cs="Times New Roman"/>
                <w:kern w:val="20"/>
                <w:szCs w:val="20"/>
                <w:lang w:val="zh-CN"/>
              </w:rPr>
            </w:pPr>
            <w:r>
              <w:rPr>
                <w:rFonts w:hint="eastAsia" w:ascii="Cambria" w:hAnsi="Cambria" w:eastAsia="微软雅黑" w:cs="Times New Roman"/>
                <w:kern w:val="20"/>
                <w:szCs w:val="20"/>
                <w:lang w:val="zh-CN"/>
              </w:rPr>
              <w:t>满足实施（集成）方案指标情况</w:t>
            </w:r>
          </w:p>
        </w:tc>
        <w:tc>
          <w:tcPr>
            <w:tcW w:w="2675" w:type="pct"/>
          </w:tcPr>
          <w:p w14:paraId="12AC9843">
            <w:r>
              <w:rPr>
                <w:rFonts w:hint="eastAsia"/>
              </w:rPr>
              <w:t>★代表最关键指标，不满足该指标项将导致投标被拒绝；#代表重要指标，满足或优于该指标得</w:t>
            </w:r>
            <w:r>
              <w:rPr>
                <w:rFonts w:hint="eastAsia"/>
                <w:lang w:val="en-US" w:eastAsia="zh-CN"/>
              </w:rPr>
              <w:t>5</w:t>
            </w:r>
            <w:r>
              <w:rPr>
                <w:rFonts w:hint="eastAsia"/>
              </w:rPr>
              <w:t>分</w:t>
            </w:r>
            <w:r>
              <w:rPr>
                <w:rFonts w:hint="eastAsia"/>
                <w:lang w:eastAsia="zh-CN"/>
              </w:rPr>
              <w:t>，</w:t>
            </w:r>
            <w:r>
              <w:rPr>
                <w:rFonts w:hint="eastAsia"/>
              </w:rPr>
              <w:t xml:space="preserve">共计 </w:t>
            </w:r>
            <w:r>
              <w:rPr>
                <w:rFonts w:hint="eastAsia"/>
                <w:lang w:val="en-US" w:eastAsia="zh-CN"/>
              </w:rPr>
              <w:t>1</w:t>
            </w:r>
            <w:r>
              <w:rPr>
                <w:rFonts w:hint="eastAsia"/>
              </w:rPr>
              <w:t>项，共计</w:t>
            </w:r>
            <w:r>
              <w:rPr>
                <w:rFonts w:hint="eastAsia"/>
                <w:lang w:val="en-US" w:eastAsia="zh-CN"/>
              </w:rPr>
              <w:t>5</w:t>
            </w:r>
            <w:r>
              <w:rPr>
                <w:rFonts w:hint="eastAsia"/>
              </w:rPr>
              <w:t xml:space="preserve">分。△表示一般指标项，满足或优于该指标得 </w:t>
            </w:r>
            <w:r>
              <w:rPr>
                <w:rFonts w:hint="eastAsia"/>
                <w:lang w:val="en-US" w:eastAsia="zh-CN"/>
              </w:rPr>
              <w:t>1</w:t>
            </w:r>
            <w:r>
              <w:rPr>
                <w:rFonts w:hint="eastAsia"/>
              </w:rPr>
              <w:t>分， 共计 6 项，共计</w:t>
            </w:r>
            <w:r>
              <w:rPr>
                <w:rFonts w:hint="eastAsia"/>
                <w:lang w:val="en-US" w:eastAsia="zh-CN"/>
              </w:rPr>
              <w:t>6</w:t>
            </w:r>
            <w:r>
              <w:rPr>
                <w:rFonts w:hint="eastAsia"/>
              </w:rPr>
              <w:t>分。</w:t>
            </w:r>
          </w:p>
        </w:tc>
        <w:tc>
          <w:tcPr>
            <w:tcW w:w="1343" w:type="pct"/>
            <w:shd w:val="clear" w:color="auto" w:fill="auto"/>
          </w:tcPr>
          <w:p w14:paraId="6979FA5C">
            <w:pPr>
              <w:widowControl/>
              <w:jc w:val="center"/>
              <w:rPr>
                <w:rFonts w:ascii="Cambria" w:hAnsi="Cambria" w:eastAsia="微软雅黑" w:cs="Times New Roman"/>
                <w:kern w:val="20"/>
                <w:szCs w:val="20"/>
                <w:lang w:val="zh-CN"/>
              </w:rPr>
            </w:pPr>
            <w:r>
              <w:rPr>
                <w:rFonts w:hint="eastAsia" w:cs="Times New Roman"/>
                <w:kern w:val="20"/>
                <w:szCs w:val="20"/>
                <w:lang w:val="en-US" w:eastAsia="zh-CN"/>
              </w:rPr>
              <w:t>11</w:t>
            </w:r>
            <w:r>
              <w:rPr>
                <w:rFonts w:ascii="Cambria" w:hAnsi="Cambria" w:eastAsia="微软雅黑" w:cs="Times New Roman"/>
                <w:kern w:val="20"/>
                <w:szCs w:val="20"/>
                <w:lang w:val="zh-CN"/>
              </w:rPr>
              <w:t>.0（0.0-</w:t>
            </w:r>
            <w:r>
              <w:rPr>
                <w:rFonts w:hint="eastAsia" w:cs="Times New Roman"/>
                <w:kern w:val="20"/>
                <w:szCs w:val="20"/>
                <w:lang w:val="en-US" w:eastAsia="zh-CN"/>
              </w:rPr>
              <w:t>11</w:t>
            </w:r>
            <w:r>
              <w:rPr>
                <w:rFonts w:ascii="Cambria" w:hAnsi="Cambria" w:eastAsia="微软雅黑" w:cs="Times New Roman"/>
                <w:kern w:val="20"/>
                <w:szCs w:val="20"/>
                <w:lang w:val="zh-CN"/>
              </w:rPr>
              <w:t>.0）</w:t>
            </w:r>
          </w:p>
        </w:tc>
      </w:tr>
      <w:tr w14:paraId="7140C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pct"/>
            <w:vMerge w:val="restart"/>
            <w:shd w:val="clear" w:color="auto" w:fill="auto"/>
          </w:tcPr>
          <w:p w14:paraId="288E89C6">
            <w:pPr>
              <w:widowControl/>
              <w:jc w:val="center"/>
              <w:rPr>
                <w:rFonts w:ascii="Cambria" w:hAnsi="Cambria" w:eastAsia="微软雅黑" w:cs="Times New Roman"/>
                <w:kern w:val="20"/>
                <w:szCs w:val="20"/>
                <w:lang w:val="zh-CN"/>
              </w:rPr>
            </w:pPr>
            <w:r>
              <w:rPr>
                <w:rFonts w:hint="eastAsia" w:ascii="Cambria" w:hAnsi="Cambria" w:eastAsia="微软雅黑" w:cs="Times New Roman"/>
                <w:kern w:val="20"/>
                <w:szCs w:val="20"/>
                <w:lang w:val="zh-CN"/>
              </w:rPr>
              <w:t>主观分（技术及服务部分）</w:t>
            </w:r>
          </w:p>
        </w:tc>
        <w:tc>
          <w:tcPr>
            <w:tcW w:w="451" w:type="pct"/>
            <w:shd w:val="clear" w:color="auto" w:fill="auto"/>
          </w:tcPr>
          <w:p w14:paraId="2A41DC2E">
            <w:pPr>
              <w:widowControl/>
              <w:jc w:val="center"/>
              <w:rPr>
                <w:rFonts w:ascii="Cambria" w:hAnsi="Cambria" w:eastAsia="微软雅黑" w:cs="Times New Roman"/>
                <w:kern w:val="20"/>
                <w:szCs w:val="20"/>
                <w:lang w:val="zh-CN"/>
              </w:rPr>
            </w:pPr>
            <w:r>
              <w:rPr>
                <w:rFonts w:hint="eastAsia" w:ascii="Cambria" w:hAnsi="Cambria" w:eastAsia="微软雅黑" w:cs="Times New Roman"/>
                <w:kern w:val="20"/>
                <w:szCs w:val="20"/>
                <w:lang w:val="zh-CN"/>
              </w:rPr>
              <w:t>技术方案及产品性能</w:t>
            </w:r>
          </w:p>
        </w:tc>
        <w:tc>
          <w:tcPr>
            <w:tcW w:w="2675" w:type="pct"/>
          </w:tcPr>
          <w:p w14:paraId="1137A765">
            <w:r>
              <w:rPr>
                <w:rFonts w:hint="eastAsia"/>
              </w:rPr>
              <w:t>投标人响应产品技术先进，性能稳定、</w:t>
            </w:r>
            <w:r>
              <w:rPr>
                <w:rFonts w:hint="eastAsia"/>
                <w:lang w:eastAsia="zh-CN"/>
              </w:rPr>
              <w:t xml:space="preserve">  </w:t>
            </w:r>
            <w:r>
              <w:rPr>
                <w:rFonts w:hint="eastAsia"/>
              </w:rPr>
              <w:t>扩展性强，技术方案科学、合理、详尽，可行性强，得</w:t>
            </w:r>
            <w:r>
              <w:rPr>
                <w:rFonts w:hint="eastAsia"/>
                <w:lang w:val="en-US" w:eastAsia="zh-CN"/>
              </w:rPr>
              <w:t>4</w:t>
            </w:r>
            <w:r>
              <w:rPr>
                <w:rFonts w:hint="eastAsia"/>
              </w:rPr>
              <w:t>分；产品选型能够满足采购项目要求，技术方案全面、合理，得</w:t>
            </w:r>
            <w:r>
              <w:rPr>
                <w:rFonts w:hint="eastAsia"/>
                <w:lang w:val="en-US" w:eastAsia="zh-CN"/>
              </w:rPr>
              <w:t>2</w:t>
            </w:r>
            <w:r>
              <w:rPr>
                <w:rFonts w:hint="eastAsia"/>
              </w:rPr>
              <w:t>分；产品选型能够满足采购项目基本要求，响应中包含整体技术方案，但缺少项目针对性、合理性，得1分；缺少技术方案，不得分。</w:t>
            </w:r>
          </w:p>
        </w:tc>
        <w:tc>
          <w:tcPr>
            <w:tcW w:w="1343" w:type="pct"/>
            <w:shd w:val="clear" w:color="auto" w:fill="auto"/>
          </w:tcPr>
          <w:p w14:paraId="4D97A8BE">
            <w:pPr>
              <w:widowControl/>
              <w:jc w:val="center"/>
              <w:rPr>
                <w:rFonts w:ascii="Cambria" w:hAnsi="Cambria" w:eastAsia="微软雅黑" w:cs="Times New Roman"/>
                <w:kern w:val="20"/>
                <w:szCs w:val="20"/>
                <w:lang w:val="zh-CN"/>
              </w:rPr>
            </w:pPr>
            <w:r>
              <w:rPr>
                <w:rFonts w:hint="eastAsia" w:cs="Times New Roman"/>
                <w:kern w:val="20"/>
                <w:szCs w:val="20"/>
                <w:lang w:val="en-US" w:eastAsia="zh-CN"/>
              </w:rPr>
              <w:t>4</w:t>
            </w:r>
            <w:r>
              <w:rPr>
                <w:rFonts w:ascii="Cambria" w:hAnsi="Cambria" w:eastAsia="微软雅黑" w:cs="Times New Roman"/>
                <w:kern w:val="20"/>
                <w:szCs w:val="20"/>
                <w:lang w:val="zh-CN"/>
              </w:rPr>
              <w:t>.0（0,1,</w:t>
            </w:r>
            <w:r>
              <w:rPr>
                <w:rFonts w:hint="eastAsia" w:cs="Times New Roman"/>
                <w:kern w:val="20"/>
                <w:szCs w:val="20"/>
                <w:lang w:val="en-US" w:eastAsia="zh-CN"/>
              </w:rPr>
              <w:t>2</w:t>
            </w:r>
            <w:r>
              <w:rPr>
                <w:rFonts w:ascii="Cambria" w:hAnsi="Cambria" w:eastAsia="微软雅黑" w:cs="Times New Roman"/>
                <w:kern w:val="20"/>
                <w:szCs w:val="20"/>
                <w:lang w:val="zh-CN"/>
              </w:rPr>
              <w:t>,</w:t>
            </w:r>
            <w:r>
              <w:rPr>
                <w:rFonts w:hint="eastAsia" w:cs="Times New Roman"/>
                <w:kern w:val="20"/>
                <w:szCs w:val="20"/>
                <w:lang w:val="en-US" w:eastAsia="zh-CN"/>
              </w:rPr>
              <w:t>4</w:t>
            </w:r>
            <w:r>
              <w:rPr>
                <w:rFonts w:ascii="Cambria" w:hAnsi="Cambria" w:eastAsia="微软雅黑" w:cs="Times New Roman"/>
                <w:kern w:val="20"/>
                <w:szCs w:val="20"/>
                <w:lang w:val="zh-CN"/>
              </w:rPr>
              <w:t>）</w:t>
            </w:r>
          </w:p>
        </w:tc>
      </w:tr>
      <w:tr w14:paraId="2825C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pct"/>
            <w:vMerge w:val="continue"/>
            <w:shd w:val="clear" w:color="auto" w:fill="auto"/>
          </w:tcPr>
          <w:p w14:paraId="7CF52C0A">
            <w:pPr>
              <w:widowControl/>
              <w:jc w:val="center"/>
              <w:rPr>
                <w:rFonts w:ascii="Cambria" w:hAnsi="Cambria" w:eastAsia="微软雅黑" w:cs="Times New Roman"/>
                <w:kern w:val="20"/>
                <w:szCs w:val="20"/>
                <w:lang w:val="zh-CN"/>
              </w:rPr>
            </w:pPr>
          </w:p>
        </w:tc>
        <w:tc>
          <w:tcPr>
            <w:tcW w:w="451" w:type="pct"/>
            <w:shd w:val="clear" w:color="auto" w:fill="auto"/>
          </w:tcPr>
          <w:p w14:paraId="072C4DC7">
            <w:pPr>
              <w:widowControl/>
              <w:jc w:val="center"/>
              <w:rPr>
                <w:rFonts w:ascii="Cambria" w:hAnsi="Cambria" w:eastAsia="微软雅黑" w:cs="Times New Roman"/>
                <w:kern w:val="20"/>
                <w:szCs w:val="20"/>
                <w:lang w:val="zh-CN"/>
              </w:rPr>
            </w:pPr>
            <w:r>
              <w:rPr>
                <w:rFonts w:hint="eastAsia" w:ascii="Cambria" w:hAnsi="Cambria" w:eastAsia="微软雅黑" w:cs="Times New Roman"/>
                <w:kern w:val="20"/>
                <w:szCs w:val="20"/>
                <w:lang w:val="zh-CN"/>
              </w:rPr>
              <w:t>服务、实施方案</w:t>
            </w:r>
          </w:p>
        </w:tc>
        <w:tc>
          <w:tcPr>
            <w:tcW w:w="2675" w:type="pct"/>
          </w:tcPr>
          <w:p w14:paraId="581ED8E6">
            <w:r>
              <w:rPr>
                <w:rFonts w:hint="eastAsia"/>
              </w:rPr>
              <w:t>服务、实施方案详尽，科学，合理，项目团队人员配备充足，技术能力出众，人员分工合理，项目实施关键时间节点清晰，项目进度控制措施清晰，得</w:t>
            </w:r>
            <w:r>
              <w:rPr>
                <w:rFonts w:hint="eastAsia"/>
                <w:lang w:val="en-US" w:eastAsia="zh-CN"/>
              </w:rPr>
              <w:t>4</w:t>
            </w:r>
            <w:r>
              <w:rPr>
                <w:rFonts w:hint="eastAsia"/>
              </w:rPr>
              <w:t>分；投标人对服务、实施方案进行了响应，但缺少详细方案，得</w:t>
            </w:r>
            <w:r>
              <w:rPr>
                <w:rFonts w:hint="eastAsia"/>
                <w:lang w:val="en-US" w:eastAsia="zh-CN"/>
              </w:rPr>
              <w:t>2</w:t>
            </w:r>
            <w:r>
              <w:rPr>
                <w:rFonts w:hint="eastAsia"/>
              </w:rPr>
              <w:t>分；缺少服务、实施方案，不得分。</w:t>
            </w:r>
          </w:p>
        </w:tc>
        <w:tc>
          <w:tcPr>
            <w:tcW w:w="1343" w:type="pct"/>
            <w:shd w:val="clear" w:color="auto" w:fill="auto"/>
          </w:tcPr>
          <w:p w14:paraId="7A5A021A">
            <w:pPr>
              <w:widowControl/>
              <w:jc w:val="center"/>
              <w:rPr>
                <w:rFonts w:ascii="Cambria" w:hAnsi="Cambria" w:eastAsia="微软雅黑" w:cs="Times New Roman"/>
                <w:kern w:val="20"/>
                <w:szCs w:val="20"/>
                <w:lang w:val="zh-CN"/>
              </w:rPr>
            </w:pPr>
            <w:r>
              <w:rPr>
                <w:rFonts w:hint="eastAsia" w:cs="Times New Roman"/>
                <w:kern w:val="20"/>
                <w:szCs w:val="20"/>
                <w:lang w:val="en-US" w:eastAsia="zh-CN"/>
              </w:rPr>
              <w:t>4</w:t>
            </w:r>
            <w:r>
              <w:rPr>
                <w:rFonts w:ascii="Cambria" w:hAnsi="Cambria" w:eastAsia="微软雅黑" w:cs="Times New Roman"/>
                <w:kern w:val="20"/>
                <w:szCs w:val="20"/>
                <w:lang w:val="zh-CN"/>
              </w:rPr>
              <w:t>.0（0,</w:t>
            </w:r>
            <w:r>
              <w:rPr>
                <w:rFonts w:hint="eastAsia" w:cs="Times New Roman"/>
                <w:kern w:val="20"/>
                <w:szCs w:val="20"/>
                <w:lang w:val="en-US" w:eastAsia="zh-CN"/>
              </w:rPr>
              <w:t>2,4</w:t>
            </w:r>
            <w:r>
              <w:rPr>
                <w:rFonts w:ascii="Cambria" w:hAnsi="Cambria" w:eastAsia="微软雅黑" w:cs="Times New Roman"/>
                <w:kern w:val="20"/>
                <w:szCs w:val="20"/>
                <w:lang w:val="zh-CN"/>
              </w:rPr>
              <w:t>）</w:t>
            </w:r>
          </w:p>
        </w:tc>
      </w:tr>
    </w:tbl>
    <w:p w14:paraId="03E42639">
      <w:pPr>
        <w:widowControl/>
        <w:jc w:val="left"/>
        <w:rPr>
          <w:rFonts w:ascii="Cambria" w:hAnsi="Cambria" w:eastAsia="微软雅黑" w:cs="Times New Roman"/>
          <w:b/>
          <w:color w:val="auto"/>
          <w:kern w:val="20"/>
          <w:szCs w:val="20"/>
          <w:lang w:val="zh-CN"/>
        </w:rPr>
      </w:pPr>
    </w:p>
    <w:p w14:paraId="2BCCADE8">
      <w:pPr>
        <w:pStyle w:val="3"/>
        <w:bidi w:val="0"/>
        <w:rPr>
          <w:rFonts w:hint="default"/>
          <w:lang w:val="en-US" w:eastAsia="zh-CN"/>
        </w:rPr>
      </w:pPr>
      <w:r>
        <w:rPr>
          <w:rFonts w:hint="eastAsia"/>
          <w:lang w:val="en-US" w:eastAsia="zh-CN"/>
        </w:rPr>
        <w:t>第3包：一键报警系统扩容</w:t>
      </w:r>
    </w:p>
    <w:p w14:paraId="51E0B0AB">
      <w:pPr>
        <w:widowControl/>
        <w:jc w:val="left"/>
        <w:rPr>
          <w:rFonts w:ascii="Cambria" w:hAnsi="Cambria" w:eastAsia="微软雅黑" w:cs="Times New Roman"/>
          <w:b/>
          <w:color w:val="auto"/>
          <w:kern w:val="20"/>
          <w:szCs w:val="20"/>
          <w:lang w:val="zh-CN"/>
        </w:rPr>
      </w:pPr>
    </w:p>
    <w:p w14:paraId="4D5A4B66">
      <w:pPr>
        <w:widowControl/>
        <w:jc w:val="left"/>
        <w:rPr>
          <w:rFonts w:ascii="Cambria" w:hAnsi="Cambria" w:eastAsia="微软雅黑" w:cs="Times New Roman"/>
          <w:b/>
          <w:color w:val="auto"/>
          <w:kern w:val="20"/>
          <w:szCs w:val="20"/>
          <w:lang w:val="zh-CN"/>
        </w:rPr>
      </w:pPr>
    </w:p>
    <w:tbl>
      <w:tblPr>
        <w:tblStyle w:val="7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817"/>
        <w:gridCol w:w="4847"/>
        <w:gridCol w:w="2434"/>
      </w:tblGrid>
      <w:tr w14:paraId="7A547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pct"/>
            <w:shd w:val="clear" w:color="auto" w:fill="auto"/>
            <w:vAlign w:val="center"/>
          </w:tcPr>
          <w:p w14:paraId="31E7C481">
            <w:pPr>
              <w:widowControl/>
              <w:jc w:val="center"/>
              <w:rPr>
                <w:rFonts w:ascii="Cambria" w:hAnsi="Cambria" w:eastAsia="微软雅黑" w:cs="Times New Roman"/>
                <w:b/>
                <w:color w:val="auto"/>
                <w:kern w:val="20"/>
                <w:szCs w:val="21"/>
                <w:lang w:val="zh-CN"/>
              </w:rPr>
            </w:pPr>
            <w:r>
              <w:rPr>
                <w:rFonts w:hint="eastAsia" w:ascii="Cambria" w:hAnsi="Cambria" w:eastAsia="微软雅黑" w:cs="Times New Roman"/>
                <w:b/>
                <w:color w:val="auto"/>
                <w:kern w:val="20"/>
                <w:szCs w:val="21"/>
                <w:lang w:val="zh-CN"/>
              </w:rPr>
              <w:t>类别</w:t>
            </w:r>
          </w:p>
        </w:tc>
        <w:tc>
          <w:tcPr>
            <w:tcW w:w="451" w:type="pct"/>
            <w:shd w:val="clear" w:color="auto" w:fill="auto"/>
          </w:tcPr>
          <w:p w14:paraId="67646A3F">
            <w:pPr>
              <w:widowControl/>
              <w:jc w:val="center"/>
              <w:rPr>
                <w:rFonts w:ascii="Cambria" w:hAnsi="Cambria" w:eastAsia="微软雅黑" w:cs="Times New Roman"/>
                <w:b/>
                <w:color w:val="auto"/>
                <w:kern w:val="20"/>
                <w:szCs w:val="21"/>
                <w:lang w:val="zh-CN"/>
              </w:rPr>
            </w:pPr>
            <w:r>
              <w:rPr>
                <w:rFonts w:hint="eastAsia" w:ascii="Cambria" w:hAnsi="Cambria" w:eastAsia="微软雅黑" w:cs="Times New Roman"/>
                <w:b/>
                <w:color w:val="auto"/>
                <w:kern w:val="20"/>
                <w:szCs w:val="21"/>
                <w:lang w:val="zh-CN"/>
              </w:rPr>
              <w:t>评审因素</w:t>
            </w:r>
          </w:p>
        </w:tc>
        <w:tc>
          <w:tcPr>
            <w:tcW w:w="2675" w:type="pct"/>
          </w:tcPr>
          <w:p w14:paraId="5CD69ECC">
            <w:pPr>
              <w:widowControl/>
              <w:jc w:val="center"/>
              <w:rPr>
                <w:rFonts w:ascii="Cambria" w:hAnsi="Cambria" w:eastAsia="微软雅黑" w:cs="Times New Roman"/>
                <w:b/>
                <w:color w:val="auto"/>
                <w:kern w:val="20"/>
                <w:szCs w:val="21"/>
                <w:lang w:val="zh-CN"/>
              </w:rPr>
            </w:pPr>
            <w:r>
              <w:rPr>
                <w:rFonts w:hint="eastAsia" w:ascii="Cambria" w:hAnsi="Cambria" w:eastAsia="微软雅黑" w:cs="Times New Roman"/>
                <w:color w:val="auto"/>
                <w:kern w:val="20"/>
                <w:szCs w:val="20"/>
                <w:lang w:val="zh-CN"/>
              </w:rPr>
              <w:t>评分标准说明（同一指标不得重复打分，★代表实质性指标，不满足该指标项将导致投标被拒绝）</w:t>
            </w:r>
          </w:p>
        </w:tc>
        <w:tc>
          <w:tcPr>
            <w:tcW w:w="1343" w:type="pct"/>
            <w:shd w:val="clear" w:color="auto" w:fill="auto"/>
          </w:tcPr>
          <w:p w14:paraId="509A5584">
            <w:pPr>
              <w:widowControl/>
              <w:jc w:val="center"/>
              <w:rPr>
                <w:rFonts w:ascii="Cambria" w:hAnsi="Cambria" w:eastAsia="微软雅黑" w:cs="Times New Roman"/>
                <w:b/>
                <w:color w:val="auto"/>
                <w:kern w:val="20"/>
                <w:szCs w:val="21"/>
                <w:lang w:val="zh-CN"/>
              </w:rPr>
            </w:pPr>
            <w:r>
              <w:rPr>
                <w:rFonts w:hint="eastAsia" w:ascii="Cambria" w:hAnsi="Cambria" w:eastAsia="微软雅黑" w:cs="Times New Roman"/>
                <w:b/>
                <w:color w:val="auto"/>
                <w:kern w:val="20"/>
                <w:szCs w:val="21"/>
                <w:lang w:val="zh-CN"/>
              </w:rPr>
              <w:t>分值</w:t>
            </w:r>
          </w:p>
        </w:tc>
      </w:tr>
      <w:tr w14:paraId="4DEDA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pct"/>
            <w:shd w:val="clear" w:color="auto" w:fill="auto"/>
          </w:tcPr>
          <w:p w14:paraId="769BCADE">
            <w:pPr>
              <w:widowControl/>
              <w:jc w:val="center"/>
              <w:rPr>
                <w:rFonts w:ascii="Cambria" w:hAnsi="Cambria" w:eastAsia="微软雅黑" w:cs="Times New Roman"/>
                <w:color w:val="auto"/>
                <w:kern w:val="20"/>
                <w:szCs w:val="20"/>
                <w:lang w:val="zh-CN"/>
              </w:rPr>
            </w:pPr>
            <w:r>
              <w:rPr>
                <w:rFonts w:hint="eastAsia" w:ascii="Cambria" w:hAnsi="Cambria" w:eastAsia="微软雅黑" w:cs="Times New Roman"/>
                <w:color w:val="auto"/>
                <w:kern w:val="20"/>
                <w:szCs w:val="20"/>
                <w:lang w:val="zh-CN"/>
              </w:rPr>
              <w:t>价格分</w:t>
            </w:r>
          </w:p>
        </w:tc>
        <w:tc>
          <w:tcPr>
            <w:tcW w:w="451" w:type="pct"/>
            <w:shd w:val="clear" w:color="auto" w:fill="auto"/>
          </w:tcPr>
          <w:p w14:paraId="40D416C1">
            <w:pPr>
              <w:widowControl/>
              <w:jc w:val="center"/>
              <w:rPr>
                <w:rFonts w:ascii="Cambria" w:hAnsi="Cambria" w:eastAsia="微软雅黑" w:cs="Times New Roman"/>
                <w:color w:val="auto"/>
                <w:kern w:val="20"/>
                <w:szCs w:val="20"/>
                <w:lang w:val="zh-CN"/>
              </w:rPr>
            </w:pPr>
            <w:r>
              <w:rPr>
                <w:rFonts w:hint="eastAsia" w:ascii="Cambria" w:hAnsi="Cambria" w:eastAsia="微软雅黑" w:cs="Times New Roman"/>
                <w:color w:val="auto"/>
                <w:kern w:val="20"/>
                <w:szCs w:val="20"/>
                <w:lang w:val="zh-CN"/>
              </w:rPr>
              <w:t>价格评审</w:t>
            </w:r>
          </w:p>
        </w:tc>
        <w:tc>
          <w:tcPr>
            <w:tcW w:w="2675" w:type="pct"/>
          </w:tcPr>
          <w:p w14:paraId="6469DA3A">
            <w:pPr>
              <w:rPr>
                <w:color w:val="auto"/>
              </w:rPr>
            </w:pPr>
            <w:r>
              <w:rPr>
                <w:rFonts w:hint="eastAsia"/>
                <w:color w:val="auto"/>
              </w:rPr>
              <w:t>满足招标文件要求且投标价格最低的投标报价为评标基准价，其价格分为满分。其他投标人的价格分统一按照下列公式计算：投标报价得分=(评标基准价／投标报价)×30%×100</w:t>
            </w:r>
          </w:p>
        </w:tc>
        <w:tc>
          <w:tcPr>
            <w:tcW w:w="1343" w:type="pct"/>
            <w:shd w:val="clear" w:color="auto" w:fill="auto"/>
          </w:tcPr>
          <w:p w14:paraId="4F530ED6">
            <w:pPr>
              <w:widowControl/>
              <w:jc w:val="center"/>
              <w:rPr>
                <w:rFonts w:ascii="Cambria" w:hAnsi="Cambria" w:eastAsia="微软雅黑" w:cs="Times New Roman"/>
                <w:color w:val="auto"/>
                <w:kern w:val="20"/>
                <w:szCs w:val="20"/>
                <w:lang w:val="zh-CN"/>
              </w:rPr>
            </w:pPr>
            <w:r>
              <w:rPr>
                <w:rFonts w:ascii="Cambria" w:hAnsi="Cambria" w:eastAsia="微软雅黑" w:cs="Times New Roman"/>
                <w:color w:val="auto"/>
                <w:kern w:val="20"/>
                <w:szCs w:val="20"/>
                <w:lang w:val="zh-CN"/>
              </w:rPr>
              <w:t>30.0（0.0-30.0）</w:t>
            </w:r>
          </w:p>
        </w:tc>
      </w:tr>
      <w:tr w14:paraId="5644F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pct"/>
            <w:vMerge w:val="restart"/>
            <w:shd w:val="clear" w:color="auto" w:fill="auto"/>
          </w:tcPr>
          <w:p w14:paraId="150C168D">
            <w:pPr>
              <w:widowControl/>
              <w:jc w:val="center"/>
              <w:rPr>
                <w:rFonts w:ascii="Cambria" w:hAnsi="Cambria" w:eastAsia="微软雅黑" w:cs="Times New Roman"/>
                <w:color w:val="auto"/>
                <w:kern w:val="20"/>
                <w:szCs w:val="20"/>
                <w:lang w:val="zh-CN"/>
              </w:rPr>
            </w:pPr>
            <w:r>
              <w:rPr>
                <w:rFonts w:hint="eastAsia" w:ascii="Cambria" w:hAnsi="Cambria" w:eastAsia="微软雅黑" w:cs="Times New Roman"/>
                <w:color w:val="auto"/>
                <w:kern w:val="20"/>
                <w:szCs w:val="20"/>
                <w:lang w:val="zh-CN"/>
              </w:rPr>
              <w:t>客观分（商务、技术及服务部分）</w:t>
            </w:r>
          </w:p>
        </w:tc>
        <w:tc>
          <w:tcPr>
            <w:tcW w:w="451" w:type="pct"/>
            <w:shd w:val="clear" w:color="auto" w:fill="auto"/>
          </w:tcPr>
          <w:p w14:paraId="6403967B">
            <w:pPr>
              <w:widowControl/>
              <w:jc w:val="center"/>
              <w:rPr>
                <w:rFonts w:ascii="Cambria" w:hAnsi="Cambria" w:eastAsia="微软雅黑" w:cs="Times New Roman"/>
                <w:color w:val="auto"/>
                <w:kern w:val="20"/>
                <w:szCs w:val="20"/>
                <w:lang w:val="zh-CN"/>
              </w:rPr>
            </w:pPr>
            <w:r>
              <w:rPr>
                <w:rFonts w:hint="eastAsia" w:ascii="Cambria" w:hAnsi="Cambria" w:eastAsia="微软雅黑" w:cs="Times New Roman"/>
                <w:color w:val="auto"/>
                <w:kern w:val="20"/>
                <w:szCs w:val="20"/>
                <w:lang w:val="zh-CN"/>
              </w:rPr>
              <w:t>投标人非强制资质要求</w:t>
            </w:r>
          </w:p>
        </w:tc>
        <w:tc>
          <w:tcPr>
            <w:tcW w:w="2675" w:type="pct"/>
          </w:tcPr>
          <w:p w14:paraId="373C4137">
            <w:pPr>
              <w:rPr>
                <w:rFonts w:hint="eastAsia"/>
                <w:color w:val="auto"/>
              </w:rPr>
            </w:pPr>
            <w:r>
              <w:rPr>
                <w:rFonts w:hint="eastAsia"/>
                <w:color w:val="auto"/>
              </w:rPr>
              <w:t>投标人资质要求：</w:t>
            </w:r>
          </w:p>
          <w:p w14:paraId="207319ED">
            <w:pPr>
              <w:rPr>
                <w:color w:val="auto"/>
              </w:rPr>
            </w:pPr>
            <w:r>
              <w:rPr>
                <w:color w:val="auto"/>
              </w:rPr>
              <w:t>具有质量管理体系认证</w:t>
            </w:r>
            <w:r>
              <w:rPr>
                <w:rFonts w:hint="eastAsia"/>
                <w:color w:val="auto"/>
              </w:rPr>
              <w:t>或</w:t>
            </w:r>
            <w:r>
              <w:rPr>
                <w:color w:val="auto"/>
              </w:rPr>
              <w:t>环境管理体系认证</w:t>
            </w:r>
            <w:r>
              <w:rPr>
                <w:rFonts w:hint="eastAsia"/>
                <w:color w:val="auto"/>
              </w:rPr>
              <w:t>或</w:t>
            </w:r>
            <w:r>
              <w:rPr>
                <w:color w:val="auto"/>
              </w:rPr>
              <w:t>职业健康安全管理体系认证</w:t>
            </w:r>
            <w:r>
              <w:rPr>
                <w:rFonts w:hint="eastAsia"/>
                <w:color w:val="auto"/>
              </w:rPr>
              <w:t>，每提供一项证书得</w:t>
            </w:r>
            <w:r>
              <w:rPr>
                <w:rFonts w:hint="eastAsia"/>
                <w:color w:val="auto"/>
                <w:lang w:val="en-US" w:eastAsia="zh-CN"/>
              </w:rPr>
              <w:t>2</w:t>
            </w:r>
            <w:r>
              <w:rPr>
                <w:rFonts w:hint="eastAsia"/>
                <w:color w:val="auto"/>
              </w:rPr>
              <w:t xml:space="preserve"> 分 ，本项最高分值为 </w:t>
            </w:r>
            <w:r>
              <w:rPr>
                <w:rFonts w:hint="eastAsia"/>
                <w:color w:val="auto"/>
                <w:lang w:val="en-US" w:eastAsia="zh-CN"/>
              </w:rPr>
              <w:t>6</w:t>
            </w:r>
            <w:r>
              <w:rPr>
                <w:rFonts w:hint="eastAsia"/>
                <w:color w:val="auto"/>
              </w:rPr>
              <w:t>分，须提供相关认证证书扫描件作为证明材料，不提供证明材料或相关认证不在有效期内，本项不得分。</w:t>
            </w:r>
          </w:p>
        </w:tc>
        <w:tc>
          <w:tcPr>
            <w:tcW w:w="1343" w:type="pct"/>
            <w:shd w:val="clear" w:color="auto" w:fill="auto"/>
          </w:tcPr>
          <w:p w14:paraId="0CE33CEF">
            <w:pPr>
              <w:widowControl/>
              <w:jc w:val="center"/>
              <w:rPr>
                <w:rFonts w:ascii="Cambria" w:hAnsi="Cambria" w:eastAsia="微软雅黑" w:cs="Times New Roman"/>
                <w:color w:val="auto"/>
                <w:kern w:val="20"/>
                <w:szCs w:val="20"/>
                <w:lang w:val="zh-CN"/>
              </w:rPr>
            </w:pPr>
            <w:r>
              <w:rPr>
                <w:rFonts w:hint="eastAsia" w:cs="Times New Roman"/>
                <w:color w:val="auto"/>
                <w:kern w:val="20"/>
                <w:szCs w:val="20"/>
                <w:lang w:val="en-US" w:eastAsia="zh-CN"/>
              </w:rPr>
              <w:t>6</w:t>
            </w:r>
            <w:r>
              <w:rPr>
                <w:rFonts w:ascii="Cambria" w:hAnsi="Cambria" w:eastAsia="微软雅黑" w:cs="Times New Roman"/>
                <w:color w:val="auto"/>
                <w:kern w:val="20"/>
                <w:szCs w:val="20"/>
                <w:lang w:val="zh-CN"/>
              </w:rPr>
              <w:t>.0（0.0-</w:t>
            </w:r>
            <w:r>
              <w:rPr>
                <w:rFonts w:hint="eastAsia" w:cs="Times New Roman"/>
                <w:color w:val="auto"/>
                <w:kern w:val="20"/>
                <w:szCs w:val="20"/>
                <w:lang w:val="en-US" w:eastAsia="zh-CN"/>
              </w:rPr>
              <w:t>6</w:t>
            </w:r>
            <w:r>
              <w:rPr>
                <w:rFonts w:ascii="Cambria" w:hAnsi="Cambria" w:eastAsia="微软雅黑" w:cs="Times New Roman"/>
                <w:color w:val="auto"/>
                <w:kern w:val="20"/>
                <w:szCs w:val="20"/>
                <w:lang w:val="zh-CN"/>
              </w:rPr>
              <w:t>.0）</w:t>
            </w:r>
          </w:p>
        </w:tc>
      </w:tr>
      <w:tr w14:paraId="1EDEF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pct"/>
            <w:vMerge w:val="continue"/>
            <w:shd w:val="clear" w:color="auto" w:fill="auto"/>
          </w:tcPr>
          <w:p w14:paraId="7CDC1DB7">
            <w:pPr>
              <w:widowControl/>
              <w:jc w:val="center"/>
              <w:rPr>
                <w:rFonts w:ascii="Cambria" w:hAnsi="Cambria" w:eastAsia="微软雅黑" w:cs="Times New Roman"/>
                <w:color w:val="auto"/>
                <w:kern w:val="20"/>
                <w:szCs w:val="20"/>
                <w:lang w:val="zh-CN"/>
              </w:rPr>
            </w:pPr>
          </w:p>
        </w:tc>
        <w:tc>
          <w:tcPr>
            <w:tcW w:w="451" w:type="pct"/>
            <w:shd w:val="clear" w:color="auto" w:fill="auto"/>
          </w:tcPr>
          <w:p w14:paraId="5BD5452C">
            <w:pPr>
              <w:widowControl/>
              <w:jc w:val="center"/>
              <w:rPr>
                <w:rFonts w:ascii="Cambria" w:hAnsi="Cambria" w:eastAsia="微软雅黑" w:cs="Times New Roman"/>
                <w:color w:val="auto"/>
                <w:kern w:val="20"/>
                <w:szCs w:val="20"/>
                <w:lang w:val="zh-CN"/>
              </w:rPr>
            </w:pPr>
            <w:r>
              <w:rPr>
                <w:rFonts w:hint="eastAsia" w:ascii="Cambria" w:hAnsi="Cambria" w:eastAsia="微软雅黑" w:cs="Times New Roman"/>
                <w:color w:val="auto"/>
                <w:kern w:val="20"/>
                <w:szCs w:val="20"/>
                <w:lang w:val="zh-CN"/>
              </w:rPr>
              <w:t>满足技术要求指标情况</w:t>
            </w:r>
          </w:p>
        </w:tc>
        <w:tc>
          <w:tcPr>
            <w:tcW w:w="2675" w:type="pct"/>
          </w:tcPr>
          <w:p w14:paraId="31467135">
            <w:pPr>
              <w:rPr>
                <w:color w:val="auto"/>
              </w:rPr>
            </w:pPr>
            <w:r>
              <w:rPr>
                <w:rFonts w:hint="eastAsia"/>
                <w:color w:val="auto"/>
              </w:rPr>
              <w:t>★代表最关键指标，不满足该指标项将导致投标被拒绝；#代表重要指标，满足或优于该指标得</w:t>
            </w:r>
            <w:r>
              <w:rPr>
                <w:rFonts w:hint="eastAsia"/>
                <w:color w:val="auto"/>
                <w:lang w:val="en-US" w:eastAsia="zh-CN"/>
              </w:rPr>
              <w:t>5</w:t>
            </w:r>
            <w:r>
              <w:rPr>
                <w:rFonts w:hint="eastAsia"/>
                <w:color w:val="auto"/>
              </w:rPr>
              <w:t>分，共计</w:t>
            </w:r>
            <w:r>
              <w:rPr>
                <w:rFonts w:hint="eastAsia"/>
                <w:color w:val="auto"/>
                <w:lang w:val="en-US" w:eastAsia="zh-CN"/>
              </w:rPr>
              <w:t>4</w:t>
            </w:r>
            <w:r>
              <w:rPr>
                <w:rFonts w:hint="eastAsia"/>
                <w:color w:val="auto"/>
              </w:rPr>
              <w:t>项，共计</w:t>
            </w:r>
            <w:r>
              <w:rPr>
                <w:rFonts w:hint="eastAsia"/>
                <w:color w:val="auto"/>
                <w:lang w:val="en-US" w:eastAsia="zh-CN"/>
              </w:rPr>
              <w:t>20</w:t>
            </w:r>
            <w:r>
              <w:rPr>
                <w:rFonts w:hint="eastAsia"/>
                <w:color w:val="auto"/>
              </w:rPr>
              <w:t xml:space="preserve">分；△表示一般指标项，满足或优于该指标得 </w:t>
            </w:r>
            <w:r>
              <w:rPr>
                <w:rFonts w:hint="eastAsia"/>
                <w:color w:val="auto"/>
                <w:lang w:val="en-US" w:eastAsia="zh-CN"/>
              </w:rPr>
              <w:t>1</w:t>
            </w:r>
            <w:r>
              <w:rPr>
                <w:rFonts w:hint="eastAsia"/>
                <w:color w:val="auto"/>
              </w:rPr>
              <w:t>分，共计</w:t>
            </w:r>
            <w:r>
              <w:rPr>
                <w:rFonts w:hint="eastAsia"/>
                <w:color w:val="auto"/>
                <w:lang w:val="en-US" w:eastAsia="zh-CN"/>
              </w:rPr>
              <w:t>11</w:t>
            </w:r>
            <w:r>
              <w:rPr>
                <w:rFonts w:hint="eastAsia"/>
                <w:color w:val="auto"/>
              </w:rPr>
              <w:t>项，共计</w:t>
            </w:r>
            <w:r>
              <w:rPr>
                <w:rFonts w:hint="eastAsia"/>
                <w:color w:val="auto"/>
                <w:lang w:val="en-US" w:eastAsia="zh-CN"/>
              </w:rPr>
              <w:t>11</w:t>
            </w:r>
            <w:r>
              <w:rPr>
                <w:rFonts w:hint="eastAsia"/>
                <w:color w:val="auto"/>
              </w:rPr>
              <w:t>分。</w:t>
            </w:r>
          </w:p>
        </w:tc>
        <w:tc>
          <w:tcPr>
            <w:tcW w:w="1343" w:type="pct"/>
            <w:shd w:val="clear" w:color="auto" w:fill="auto"/>
          </w:tcPr>
          <w:p w14:paraId="4C71BB71">
            <w:pPr>
              <w:widowControl/>
              <w:jc w:val="center"/>
              <w:rPr>
                <w:rFonts w:ascii="Cambria" w:hAnsi="Cambria" w:eastAsia="微软雅黑" w:cs="Times New Roman"/>
                <w:color w:val="auto"/>
                <w:kern w:val="20"/>
                <w:szCs w:val="20"/>
                <w:lang w:val="zh-CN"/>
              </w:rPr>
            </w:pPr>
            <w:r>
              <w:rPr>
                <w:rFonts w:hint="eastAsia" w:cs="Times New Roman"/>
                <w:color w:val="auto"/>
                <w:kern w:val="20"/>
                <w:szCs w:val="20"/>
                <w:lang w:val="en-US" w:eastAsia="zh-CN"/>
              </w:rPr>
              <w:t>31.</w:t>
            </w:r>
            <w:r>
              <w:rPr>
                <w:rFonts w:ascii="Cambria" w:hAnsi="Cambria" w:eastAsia="微软雅黑" w:cs="Times New Roman"/>
                <w:color w:val="auto"/>
                <w:kern w:val="20"/>
                <w:szCs w:val="20"/>
                <w:lang w:val="zh-CN"/>
              </w:rPr>
              <w:t>0（0.0-</w:t>
            </w:r>
            <w:r>
              <w:rPr>
                <w:rFonts w:hint="eastAsia" w:cs="Times New Roman"/>
                <w:color w:val="auto"/>
                <w:kern w:val="20"/>
                <w:szCs w:val="20"/>
                <w:lang w:val="en-US" w:eastAsia="zh-CN"/>
              </w:rPr>
              <w:t>31</w:t>
            </w:r>
            <w:r>
              <w:rPr>
                <w:rFonts w:ascii="Cambria" w:hAnsi="Cambria" w:eastAsia="微软雅黑" w:cs="Times New Roman"/>
                <w:color w:val="auto"/>
                <w:kern w:val="20"/>
                <w:szCs w:val="20"/>
                <w:lang w:val="zh-CN"/>
              </w:rPr>
              <w:t>.0）</w:t>
            </w:r>
          </w:p>
        </w:tc>
      </w:tr>
      <w:tr w14:paraId="78B96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pct"/>
            <w:vMerge w:val="continue"/>
            <w:shd w:val="clear" w:color="auto" w:fill="auto"/>
          </w:tcPr>
          <w:p w14:paraId="3EBD3192">
            <w:pPr>
              <w:widowControl/>
              <w:jc w:val="center"/>
              <w:rPr>
                <w:rFonts w:ascii="Cambria" w:hAnsi="Cambria" w:eastAsia="微软雅黑" w:cs="Times New Roman"/>
                <w:color w:val="auto"/>
                <w:kern w:val="20"/>
                <w:szCs w:val="20"/>
                <w:lang w:val="zh-CN"/>
              </w:rPr>
            </w:pPr>
          </w:p>
        </w:tc>
        <w:tc>
          <w:tcPr>
            <w:tcW w:w="451" w:type="pct"/>
            <w:shd w:val="clear" w:color="auto" w:fill="auto"/>
          </w:tcPr>
          <w:p w14:paraId="4FB9293E">
            <w:pPr>
              <w:widowControl/>
              <w:jc w:val="center"/>
              <w:rPr>
                <w:rFonts w:ascii="Cambria" w:hAnsi="Cambria" w:eastAsia="微软雅黑" w:cs="Times New Roman"/>
                <w:color w:val="auto"/>
                <w:kern w:val="20"/>
                <w:szCs w:val="20"/>
                <w:lang w:val="zh-CN"/>
              </w:rPr>
            </w:pPr>
            <w:r>
              <w:rPr>
                <w:rFonts w:hint="eastAsia" w:ascii="Cambria" w:hAnsi="Cambria" w:eastAsia="微软雅黑" w:cs="Times New Roman"/>
                <w:color w:val="auto"/>
                <w:kern w:val="20"/>
                <w:szCs w:val="20"/>
                <w:lang w:val="zh-CN"/>
              </w:rPr>
              <w:t>满足服务要求指标情况</w:t>
            </w:r>
          </w:p>
        </w:tc>
        <w:tc>
          <w:tcPr>
            <w:tcW w:w="2675" w:type="pct"/>
          </w:tcPr>
          <w:p w14:paraId="43A982D1">
            <w:pPr>
              <w:rPr>
                <w:color w:val="auto"/>
              </w:rPr>
            </w:pPr>
            <w:r>
              <w:rPr>
                <w:rFonts w:hint="eastAsia"/>
                <w:color w:val="auto"/>
              </w:rPr>
              <w:t>★代表最关键指标，不满足该指标项将导致投标被拒绝；#代表重要指标，满足或优于该指标得</w:t>
            </w:r>
            <w:r>
              <w:rPr>
                <w:rFonts w:hint="eastAsia"/>
                <w:color w:val="auto"/>
                <w:lang w:val="en-US" w:eastAsia="zh-CN"/>
              </w:rPr>
              <w:t>5</w:t>
            </w:r>
            <w:r>
              <w:rPr>
                <w:rFonts w:hint="eastAsia"/>
                <w:color w:val="auto"/>
              </w:rPr>
              <w:t>分，共计</w:t>
            </w:r>
            <w:r>
              <w:rPr>
                <w:rFonts w:hint="eastAsia"/>
                <w:color w:val="auto"/>
                <w:lang w:val="en-US" w:eastAsia="zh-CN"/>
              </w:rPr>
              <w:t>2</w:t>
            </w:r>
            <w:r>
              <w:rPr>
                <w:rFonts w:hint="eastAsia"/>
                <w:color w:val="auto"/>
              </w:rPr>
              <w:t>项，共计</w:t>
            </w:r>
            <w:r>
              <w:rPr>
                <w:rFonts w:hint="eastAsia"/>
                <w:color w:val="auto"/>
                <w:lang w:val="en-US" w:eastAsia="zh-CN"/>
              </w:rPr>
              <w:t>10</w:t>
            </w:r>
            <w:r>
              <w:rPr>
                <w:rFonts w:hint="eastAsia"/>
                <w:color w:val="auto"/>
              </w:rPr>
              <w:t xml:space="preserve">分。△表示一般指标项，满足或优于该指标得 </w:t>
            </w:r>
            <w:r>
              <w:rPr>
                <w:rFonts w:hint="eastAsia"/>
                <w:color w:val="auto"/>
                <w:lang w:val="en-US" w:eastAsia="zh-CN"/>
              </w:rPr>
              <w:t>4</w:t>
            </w:r>
            <w:r>
              <w:rPr>
                <w:rFonts w:hint="eastAsia"/>
                <w:color w:val="auto"/>
              </w:rPr>
              <w:t>分，共计</w:t>
            </w:r>
            <w:r>
              <w:rPr>
                <w:rFonts w:hint="eastAsia"/>
                <w:color w:val="auto"/>
                <w:lang w:val="en-US" w:eastAsia="zh-CN"/>
              </w:rPr>
              <w:t>2</w:t>
            </w:r>
            <w:r>
              <w:rPr>
                <w:rFonts w:hint="eastAsia"/>
                <w:color w:val="auto"/>
              </w:rPr>
              <w:t>项，共计</w:t>
            </w:r>
            <w:r>
              <w:rPr>
                <w:rFonts w:hint="eastAsia"/>
                <w:color w:val="auto"/>
                <w:lang w:val="en-US" w:eastAsia="zh-CN"/>
              </w:rPr>
              <w:t>4</w:t>
            </w:r>
            <w:r>
              <w:rPr>
                <w:rFonts w:hint="eastAsia"/>
                <w:color w:val="auto"/>
              </w:rPr>
              <w:t>分。</w:t>
            </w:r>
          </w:p>
        </w:tc>
        <w:tc>
          <w:tcPr>
            <w:tcW w:w="1343" w:type="pct"/>
            <w:shd w:val="clear" w:color="auto" w:fill="auto"/>
          </w:tcPr>
          <w:p w14:paraId="142D8885">
            <w:pPr>
              <w:widowControl/>
              <w:jc w:val="center"/>
              <w:rPr>
                <w:rFonts w:ascii="Cambria" w:hAnsi="Cambria" w:eastAsia="微软雅黑" w:cs="Times New Roman"/>
                <w:color w:val="auto"/>
                <w:kern w:val="20"/>
                <w:szCs w:val="20"/>
                <w:lang w:val="zh-CN"/>
              </w:rPr>
            </w:pPr>
            <w:r>
              <w:rPr>
                <w:rFonts w:hint="eastAsia" w:cs="Times New Roman"/>
                <w:color w:val="auto"/>
                <w:kern w:val="20"/>
                <w:szCs w:val="20"/>
                <w:lang w:val="en-US" w:eastAsia="zh-CN"/>
              </w:rPr>
              <w:t>14</w:t>
            </w:r>
            <w:r>
              <w:rPr>
                <w:rFonts w:ascii="Cambria" w:hAnsi="Cambria" w:eastAsia="微软雅黑" w:cs="Times New Roman"/>
                <w:color w:val="auto"/>
                <w:kern w:val="20"/>
                <w:szCs w:val="20"/>
                <w:lang w:val="zh-CN"/>
              </w:rPr>
              <w:t>.0（0.0-1</w:t>
            </w:r>
            <w:r>
              <w:rPr>
                <w:rFonts w:hint="eastAsia" w:cs="Times New Roman"/>
                <w:color w:val="auto"/>
                <w:kern w:val="20"/>
                <w:szCs w:val="20"/>
                <w:lang w:val="en-US" w:eastAsia="zh-CN"/>
              </w:rPr>
              <w:t>4</w:t>
            </w:r>
            <w:r>
              <w:rPr>
                <w:rFonts w:ascii="Cambria" w:hAnsi="Cambria" w:eastAsia="微软雅黑" w:cs="Times New Roman"/>
                <w:color w:val="auto"/>
                <w:kern w:val="20"/>
                <w:szCs w:val="20"/>
                <w:lang w:val="zh-CN"/>
              </w:rPr>
              <w:t>.0）</w:t>
            </w:r>
          </w:p>
        </w:tc>
      </w:tr>
      <w:tr w14:paraId="0C0C2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pct"/>
            <w:vMerge w:val="continue"/>
            <w:shd w:val="clear" w:color="auto" w:fill="auto"/>
          </w:tcPr>
          <w:p w14:paraId="4ABDD3B7">
            <w:pPr>
              <w:widowControl/>
              <w:jc w:val="center"/>
              <w:rPr>
                <w:rFonts w:ascii="Cambria" w:hAnsi="Cambria" w:eastAsia="微软雅黑" w:cs="Times New Roman"/>
                <w:color w:val="auto"/>
                <w:kern w:val="20"/>
                <w:szCs w:val="20"/>
                <w:lang w:val="zh-CN"/>
              </w:rPr>
            </w:pPr>
          </w:p>
        </w:tc>
        <w:tc>
          <w:tcPr>
            <w:tcW w:w="451" w:type="pct"/>
            <w:shd w:val="clear" w:color="auto" w:fill="auto"/>
          </w:tcPr>
          <w:p w14:paraId="04F23AAF">
            <w:pPr>
              <w:widowControl/>
              <w:jc w:val="center"/>
              <w:rPr>
                <w:rFonts w:ascii="Cambria" w:hAnsi="Cambria" w:eastAsia="微软雅黑" w:cs="Times New Roman"/>
                <w:color w:val="auto"/>
                <w:kern w:val="20"/>
                <w:szCs w:val="20"/>
                <w:lang w:val="zh-CN"/>
              </w:rPr>
            </w:pPr>
            <w:r>
              <w:rPr>
                <w:rFonts w:hint="eastAsia" w:ascii="Cambria" w:hAnsi="Cambria" w:eastAsia="微软雅黑" w:cs="Times New Roman"/>
                <w:color w:val="auto"/>
                <w:kern w:val="20"/>
                <w:szCs w:val="20"/>
                <w:lang w:val="zh-CN"/>
              </w:rPr>
              <w:t>满足实施（集成）方案指标情况</w:t>
            </w:r>
          </w:p>
        </w:tc>
        <w:tc>
          <w:tcPr>
            <w:tcW w:w="2675" w:type="pct"/>
          </w:tcPr>
          <w:p w14:paraId="7DF16F1F">
            <w:pPr>
              <w:rPr>
                <w:color w:val="auto"/>
              </w:rPr>
            </w:pPr>
            <w:r>
              <w:rPr>
                <w:rFonts w:hint="eastAsia"/>
                <w:color w:val="auto"/>
              </w:rPr>
              <w:t>★代表最关键指标，不满足该指标项将导致投标被拒绝；#代表重要指标，满足或优于该指标得</w:t>
            </w:r>
            <w:r>
              <w:rPr>
                <w:rFonts w:hint="eastAsia"/>
                <w:color w:val="auto"/>
                <w:lang w:val="en-US" w:eastAsia="zh-CN"/>
              </w:rPr>
              <w:t>5</w:t>
            </w:r>
            <w:r>
              <w:rPr>
                <w:rFonts w:hint="eastAsia"/>
                <w:color w:val="auto"/>
              </w:rPr>
              <w:t>分</w:t>
            </w:r>
            <w:r>
              <w:rPr>
                <w:rFonts w:hint="eastAsia"/>
                <w:color w:val="auto"/>
                <w:lang w:eastAsia="zh-CN"/>
              </w:rPr>
              <w:t>，</w:t>
            </w:r>
            <w:r>
              <w:rPr>
                <w:rFonts w:hint="eastAsia"/>
                <w:color w:val="auto"/>
              </w:rPr>
              <w:t xml:space="preserve">共计 </w:t>
            </w:r>
            <w:r>
              <w:rPr>
                <w:rFonts w:hint="eastAsia"/>
                <w:color w:val="auto"/>
                <w:lang w:val="en-US" w:eastAsia="zh-CN"/>
              </w:rPr>
              <w:t>1</w:t>
            </w:r>
            <w:r>
              <w:rPr>
                <w:rFonts w:hint="eastAsia"/>
                <w:color w:val="auto"/>
              </w:rPr>
              <w:t>项，共计</w:t>
            </w:r>
            <w:r>
              <w:rPr>
                <w:rFonts w:hint="eastAsia"/>
                <w:color w:val="auto"/>
                <w:lang w:val="en-US" w:eastAsia="zh-CN"/>
              </w:rPr>
              <w:t>5</w:t>
            </w:r>
            <w:r>
              <w:rPr>
                <w:rFonts w:hint="eastAsia"/>
                <w:color w:val="auto"/>
              </w:rPr>
              <w:t xml:space="preserve">分。△表示一般指标项，满足或优于该指标得 </w:t>
            </w:r>
            <w:r>
              <w:rPr>
                <w:rFonts w:hint="eastAsia"/>
                <w:color w:val="auto"/>
                <w:lang w:val="en-US" w:eastAsia="zh-CN"/>
              </w:rPr>
              <w:t>1</w:t>
            </w:r>
            <w:r>
              <w:rPr>
                <w:rFonts w:hint="eastAsia"/>
                <w:color w:val="auto"/>
              </w:rPr>
              <w:t>分， 共计 6 项，共计</w:t>
            </w:r>
            <w:r>
              <w:rPr>
                <w:rFonts w:hint="eastAsia"/>
                <w:color w:val="auto"/>
                <w:lang w:val="en-US" w:eastAsia="zh-CN"/>
              </w:rPr>
              <w:t>6</w:t>
            </w:r>
            <w:r>
              <w:rPr>
                <w:rFonts w:hint="eastAsia"/>
                <w:color w:val="auto"/>
              </w:rPr>
              <w:t>分。</w:t>
            </w:r>
          </w:p>
        </w:tc>
        <w:tc>
          <w:tcPr>
            <w:tcW w:w="1343" w:type="pct"/>
            <w:shd w:val="clear" w:color="auto" w:fill="auto"/>
          </w:tcPr>
          <w:p w14:paraId="7B9FEF60">
            <w:pPr>
              <w:widowControl/>
              <w:jc w:val="center"/>
              <w:rPr>
                <w:rFonts w:ascii="Cambria" w:hAnsi="Cambria" w:eastAsia="微软雅黑" w:cs="Times New Roman"/>
                <w:color w:val="auto"/>
                <w:kern w:val="20"/>
                <w:szCs w:val="20"/>
                <w:lang w:val="zh-CN"/>
              </w:rPr>
            </w:pPr>
            <w:r>
              <w:rPr>
                <w:rFonts w:hint="eastAsia" w:cs="Times New Roman"/>
                <w:color w:val="auto"/>
                <w:kern w:val="20"/>
                <w:szCs w:val="20"/>
                <w:lang w:val="en-US" w:eastAsia="zh-CN"/>
              </w:rPr>
              <w:t>11</w:t>
            </w:r>
            <w:r>
              <w:rPr>
                <w:rFonts w:ascii="Cambria" w:hAnsi="Cambria" w:eastAsia="微软雅黑" w:cs="Times New Roman"/>
                <w:color w:val="auto"/>
                <w:kern w:val="20"/>
                <w:szCs w:val="20"/>
                <w:lang w:val="zh-CN"/>
              </w:rPr>
              <w:t>.0（0.0-</w:t>
            </w:r>
            <w:r>
              <w:rPr>
                <w:rFonts w:hint="eastAsia" w:cs="Times New Roman"/>
                <w:color w:val="auto"/>
                <w:kern w:val="20"/>
                <w:szCs w:val="20"/>
                <w:lang w:val="en-US" w:eastAsia="zh-CN"/>
              </w:rPr>
              <w:t>11</w:t>
            </w:r>
            <w:r>
              <w:rPr>
                <w:rFonts w:ascii="Cambria" w:hAnsi="Cambria" w:eastAsia="微软雅黑" w:cs="Times New Roman"/>
                <w:color w:val="auto"/>
                <w:kern w:val="20"/>
                <w:szCs w:val="20"/>
                <w:lang w:val="zh-CN"/>
              </w:rPr>
              <w:t>.0）</w:t>
            </w:r>
          </w:p>
        </w:tc>
      </w:tr>
      <w:tr w14:paraId="4D306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pct"/>
            <w:vMerge w:val="restart"/>
            <w:shd w:val="clear" w:color="auto" w:fill="auto"/>
          </w:tcPr>
          <w:p w14:paraId="258148E9">
            <w:pPr>
              <w:widowControl/>
              <w:jc w:val="center"/>
              <w:rPr>
                <w:rFonts w:ascii="Cambria" w:hAnsi="Cambria" w:eastAsia="微软雅黑" w:cs="Times New Roman"/>
                <w:color w:val="auto"/>
                <w:kern w:val="20"/>
                <w:szCs w:val="20"/>
                <w:lang w:val="zh-CN"/>
              </w:rPr>
            </w:pPr>
            <w:r>
              <w:rPr>
                <w:rFonts w:hint="eastAsia" w:ascii="Cambria" w:hAnsi="Cambria" w:eastAsia="微软雅黑" w:cs="Times New Roman"/>
                <w:color w:val="auto"/>
                <w:kern w:val="20"/>
                <w:szCs w:val="20"/>
                <w:lang w:val="zh-CN"/>
              </w:rPr>
              <w:t>主观分（技术及服务部分）</w:t>
            </w:r>
          </w:p>
        </w:tc>
        <w:tc>
          <w:tcPr>
            <w:tcW w:w="451" w:type="pct"/>
            <w:shd w:val="clear" w:color="auto" w:fill="auto"/>
          </w:tcPr>
          <w:p w14:paraId="3060E4D5">
            <w:pPr>
              <w:widowControl/>
              <w:jc w:val="center"/>
              <w:rPr>
                <w:rFonts w:ascii="Cambria" w:hAnsi="Cambria" w:eastAsia="微软雅黑" w:cs="Times New Roman"/>
                <w:color w:val="auto"/>
                <w:kern w:val="20"/>
                <w:szCs w:val="20"/>
                <w:lang w:val="zh-CN"/>
              </w:rPr>
            </w:pPr>
            <w:r>
              <w:rPr>
                <w:rFonts w:hint="eastAsia" w:ascii="Cambria" w:hAnsi="Cambria" w:eastAsia="微软雅黑" w:cs="Times New Roman"/>
                <w:color w:val="auto"/>
                <w:kern w:val="20"/>
                <w:szCs w:val="20"/>
                <w:lang w:val="zh-CN"/>
              </w:rPr>
              <w:t>技术方案及产品性能</w:t>
            </w:r>
          </w:p>
        </w:tc>
        <w:tc>
          <w:tcPr>
            <w:tcW w:w="2675" w:type="pct"/>
          </w:tcPr>
          <w:p w14:paraId="49BC66A3">
            <w:pPr>
              <w:rPr>
                <w:color w:val="auto"/>
              </w:rPr>
            </w:pPr>
            <w:r>
              <w:rPr>
                <w:rFonts w:hint="eastAsia"/>
                <w:color w:val="auto"/>
              </w:rPr>
              <w:t>投标人响应产品技术先进，性能稳定、</w:t>
            </w:r>
            <w:r>
              <w:rPr>
                <w:rFonts w:hint="eastAsia"/>
                <w:color w:val="auto"/>
                <w:lang w:eastAsia="zh-CN"/>
              </w:rPr>
              <w:t xml:space="preserve">  </w:t>
            </w:r>
            <w:r>
              <w:rPr>
                <w:rFonts w:hint="eastAsia"/>
                <w:color w:val="auto"/>
              </w:rPr>
              <w:t>扩展性强，技术方案科学、合理、详尽，可行性强，得</w:t>
            </w:r>
            <w:r>
              <w:rPr>
                <w:rFonts w:hint="eastAsia"/>
                <w:color w:val="auto"/>
                <w:lang w:val="en-US" w:eastAsia="zh-CN"/>
              </w:rPr>
              <w:t>4</w:t>
            </w:r>
            <w:r>
              <w:rPr>
                <w:rFonts w:hint="eastAsia"/>
                <w:color w:val="auto"/>
              </w:rPr>
              <w:t>分；产品选型能够满足采购项目要求，技术方案全面、合理，得</w:t>
            </w:r>
            <w:r>
              <w:rPr>
                <w:rFonts w:hint="eastAsia"/>
                <w:color w:val="auto"/>
                <w:lang w:val="en-US" w:eastAsia="zh-CN"/>
              </w:rPr>
              <w:t>3</w:t>
            </w:r>
            <w:r>
              <w:rPr>
                <w:rFonts w:hint="eastAsia"/>
                <w:color w:val="auto"/>
              </w:rPr>
              <w:t>分；产品选型能够满足采购项目基本要求，响应中包含整体技术方案，但缺少项目针对性、合理性，得1分；缺少技术方案，不得分。</w:t>
            </w:r>
          </w:p>
        </w:tc>
        <w:tc>
          <w:tcPr>
            <w:tcW w:w="1343" w:type="pct"/>
            <w:shd w:val="clear" w:color="auto" w:fill="auto"/>
          </w:tcPr>
          <w:p w14:paraId="39691FEE">
            <w:pPr>
              <w:widowControl/>
              <w:jc w:val="center"/>
              <w:rPr>
                <w:rFonts w:ascii="Cambria" w:hAnsi="Cambria" w:eastAsia="微软雅黑" w:cs="Times New Roman"/>
                <w:color w:val="auto"/>
                <w:kern w:val="20"/>
                <w:szCs w:val="20"/>
                <w:lang w:val="zh-CN"/>
              </w:rPr>
            </w:pPr>
            <w:r>
              <w:rPr>
                <w:rFonts w:hint="eastAsia" w:cs="Times New Roman"/>
                <w:color w:val="auto"/>
                <w:kern w:val="20"/>
                <w:szCs w:val="20"/>
                <w:lang w:val="en-US" w:eastAsia="zh-CN"/>
              </w:rPr>
              <w:t>4</w:t>
            </w:r>
            <w:r>
              <w:rPr>
                <w:rFonts w:ascii="Cambria" w:hAnsi="Cambria" w:eastAsia="微软雅黑" w:cs="Times New Roman"/>
                <w:color w:val="auto"/>
                <w:kern w:val="20"/>
                <w:szCs w:val="20"/>
                <w:lang w:val="zh-CN"/>
              </w:rPr>
              <w:t>.0（0,1,</w:t>
            </w:r>
            <w:r>
              <w:rPr>
                <w:rFonts w:hint="eastAsia" w:cs="Times New Roman"/>
                <w:color w:val="auto"/>
                <w:kern w:val="20"/>
                <w:szCs w:val="20"/>
                <w:lang w:val="en-US" w:eastAsia="zh-CN"/>
              </w:rPr>
              <w:t>3</w:t>
            </w:r>
            <w:r>
              <w:rPr>
                <w:rFonts w:ascii="Cambria" w:hAnsi="Cambria" w:eastAsia="微软雅黑" w:cs="Times New Roman"/>
                <w:color w:val="auto"/>
                <w:kern w:val="20"/>
                <w:szCs w:val="20"/>
                <w:lang w:val="zh-CN"/>
              </w:rPr>
              <w:t>,</w:t>
            </w:r>
            <w:r>
              <w:rPr>
                <w:rFonts w:hint="eastAsia" w:cs="Times New Roman"/>
                <w:color w:val="auto"/>
                <w:kern w:val="20"/>
                <w:szCs w:val="20"/>
                <w:lang w:val="en-US" w:eastAsia="zh-CN"/>
              </w:rPr>
              <w:t>4</w:t>
            </w:r>
            <w:r>
              <w:rPr>
                <w:rFonts w:ascii="Cambria" w:hAnsi="Cambria" w:eastAsia="微软雅黑" w:cs="Times New Roman"/>
                <w:color w:val="auto"/>
                <w:kern w:val="20"/>
                <w:szCs w:val="20"/>
                <w:lang w:val="zh-CN"/>
              </w:rPr>
              <w:t>）</w:t>
            </w:r>
          </w:p>
        </w:tc>
      </w:tr>
      <w:tr w14:paraId="6944B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pct"/>
            <w:vMerge w:val="continue"/>
            <w:shd w:val="clear" w:color="auto" w:fill="auto"/>
          </w:tcPr>
          <w:p w14:paraId="52073455">
            <w:pPr>
              <w:widowControl/>
              <w:jc w:val="center"/>
              <w:rPr>
                <w:rFonts w:ascii="Cambria" w:hAnsi="Cambria" w:eastAsia="微软雅黑" w:cs="Times New Roman"/>
                <w:color w:val="auto"/>
                <w:kern w:val="20"/>
                <w:szCs w:val="20"/>
                <w:lang w:val="zh-CN"/>
              </w:rPr>
            </w:pPr>
          </w:p>
        </w:tc>
        <w:tc>
          <w:tcPr>
            <w:tcW w:w="451" w:type="pct"/>
            <w:shd w:val="clear" w:color="auto" w:fill="auto"/>
          </w:tcPr>
          <w:p w14:paraId="1DC0B842">
            <w:pPr>
              <w:widowControl/>
              <w:jc w:val="center"/>
              <w:rPr>
                <w:rFonts w:ascii="Cambria" w:hAnsi="Cambria" w:eastAsia="微软雅黑" w:cs="Times New Roman"/>
                <w:color w:val="auto"/>
                <w:kern w:val="20"/>
                <w:szCs w:val="20"/>
                <w:lang w:val="zh-CN"/>
              </w:rPr>
            </w:pPr>
            <w:r>
              <w:rPr>
                <w:rFonts w:hint="eastAsia" w:ascii="Cambria" w:hAnsi="Cambria" w:eastAsia="微软雅黑" w:cs="Times New Roman"/>
                <w:color w:val="auto"/>
                <w:kern w:val="20"/>
                <w:szCs w:val="20"/>
                <w:lang w:val="zh-CN"/>
              </w:rPr>
              <w:t>服务、实施方案</w:t>
            </w:r>
          </w:p>
        </w:tc>
        <w:tc>
          <w:tcPr>
            <w:tcW w:w="2675" w:type="pct"/>
          </w:tcPr>
          <w:p w14:paraId="6C35C35E">
            <w:pPr>
              <w:rPr>
                <w:color w:val="auto"/>
              </w:rPr>
            </w:pPr>
            <w:r>
              <w:rPr>
                <w:rFonts w:hint="eastAsia"/>
                <w:color w:val="auto"/>
              </w:rPr>
              <w:t>服务、实施方案详尽，科学，合理，项目团队人员配备充足，技术能力出众，人员分工合理，项目实施关键时间节点清晰，项目进度控制措施清晰，得</w:t>
            </w:r>
            <w:r>
              <w:rPr>
                <w:rFonts w:hint="eastAsia"/>
                <w:color w:val="auto"/>
                <w:lang w:val="en-US" w:eastAsia="zh-CN"/>
              </w:rPr>
              <w:t>4</w:t>
            </w:r>
            <w:r>
              <w:rPr>
                <w:rFonts w:hint="eastAsia"/>
                <w:color w:val="auto"/>
              </w:rPr>
              <w:t>分；投标人对服务、实施方案进行了响应，但缺少详细方案，得</w:t>
            </w:r>
            <w:r>
              <w:rPr>
                <w:rFonts w:hint="eastAsia"/>
                <w:color w:val="auto"/>
                <w:lang w:val="en-US" w:eastAsia="zh-CN"/>
              </w:rPr>
              <w:t>2</w:t>
            </w:r>
            <w:r>
              <w:rPr>
                <w:rFonts w:hint="eastAsia"/>
                <w:color w:val="auto"/>
              </w:rPr>
              <w:t>分；缺少服务、实施方案，不得分。</w:t>
            </w:r>
          </w:p>
        </w:tc>
        <w:tc>
          <w:tcPr>
            <w:tcW w:w="1343" w:type="pct"/>
            <w:shd w:val="clear" w:color="auto" w:fill="auto"/>
          </w:tcPr>
          <w:p w14:paraId="5CED9A54">
            <w:pPr>
              <w:widowControl/>
              <w:jc w:val="center"/>
              <w:rPr>
                <w:rFonts w:ascii="Cambria" w:hAnsi="Cambria" w:eastAsia="微软雅黑" w:cs="Times New Roman"/>
                <w:color w:val="auto"/>
                <w:kern w:val="20"/>
                <w:szCs w:val="20"/>
                <w:lang w:val="zh-CN"/>
              </w:rPr>
            </w:pPr>
            <w:r>
              <w:rPr>
                <w:rFonts w:hint="eastAsia" w:cs="Times New Roman"/>
                <w:color w:val="auto"/>
                <w:kern w:val="20"/>
                <w:szCs w:val="20"/>
                <w:lang w:val="en-US" w:eastAsia="zh-CN"/>
              </w:rPr>
              <w:t>4</w:t>
            </w:r>
            <w:r>
              <w:rPr>
                <w:rFonts w:ascii="Cambria" w:hAnsi="Cambria" w:eastAsia="微软雅黑" w:cs="Times New Roman"/>
                <w:color w:val="auto"/>
                <w:kern w:val="20"/>
                <w:szCs w:val="20"/>
                <w:lang w:val="zh-CN"/>
              </w:rPr>
              <w:t>.0（0,</w:t>
            </w:r>
            <w:r>
              <w:rPr>
                <w:rFonts w:hint="eastAsia" w:cs="Times New Roman"/>
                <w:color w:val="auto"/>
                <w:kern w:val="20"/>
                <w:szCs w:val="20"/>
                <w:lang w:val="en-US" w:eastAsia="zh-CN"/>
              </w:rPr>
              <w:t>2</w:t>
            </w:r>
            <w:r>
              <w:rPr>
                <w:rFonts w:ascii="Cambria" w:hAnsi="Cambria" w:eastAsia="微软雅黑" w:cs="Times New Roman"/>
                <w:color w:val="auto"/>
                <w:kern w:val="20"/>
                <w:szCs w:val="20"/>
                <w:lang w:val="zh-CN"/>
              </w:rPr>
              <w:t>,</w:t>
            </w:r>
            <w:r>
              <w:rPr>
                <w:rFonts w:hint="eastAsia" w:cs="Times New Roman"/>
                <w:color w:val="auto"/>
                <w:kern w:val="20"/>
                <w:szCs w:val="20"/>
                <w:lang w:val="en-US" w:eastAsia="zh-CN"/>
              </w:rPr>
              <w:t>4</w:t>
            </w:r>
            <w:r>
              <w:rPr>
                <w:rFonts w:ascii="Cambria" w:hAnsi="Cambria" w:eastAsia="微软雅黑" w:cs="Times New Roman"/>
                <w:color w:val="auto"/>
                <w:kern w:val="20"/>
                <w:szCs w:val="20"/>
                <w:lang w:val="zh-CN"/>
              </w:rPr>
              <w:t>）</w:t>
            </w:r>
          </w:p>
        </w:tc>
      </w:tr>
    </w:tbl>
    <w:p w14:paraId="13C975F0">
      <w:pPr>
        <w:rPr>
          <w:color w:val="auto"/>
        </w:rPr>
      </w:pPr>
    </w:p>
    <w:p w14:paraId="71D9B23B">
      <w:pPr>
        <w:rPr>
          <w:color w:val="auto"/>
        </w:rPr>
      </w:pPr>
    </w:p>
    <w:p w14:paraId="1B6FCA76">
      <w:pPr>
        <w:pStyle w:val="2"/>
        <w:numPr>
          <w:ilvl w:val="0"/>
          <w:numId w:val="0"/>
        </w:numPr>
        <w:bidi w:val="0"/>
        <w:ind w:leftChars="0"/>
        <w:rPr>
          <w:rFonts w:hint="eastAsia"/>
        </w:rPr>
      </w:pPr>
      <w:r>
        <w:rPr>
          <w:rFonts w:hint="eastAsia"/>
          <w:lang w:val="en-US" w:eastAsia="zh-CN"/>
        </w:rPr>
        <w:t>九、</w:t>
      </w:r>
      <w:r>
        <w:rPr>
          <w:rFonts w:hint="eastAsia"/>
        </w:rPr>
        <w:t>其他文件</w:t>
      </w:r>
    </w:p>
    <w:p w14:paraId="087CA100">
      <w:pPr>
        <w:rPr>
          <w:color w:val="auto"/>
        </w:rPr>
      </w:pPr>
    </w:p>
    <w:p w14:paraId="6C77650F">
      <w:pPr>
        <w:rPr>
          <w:rFonts w:hint="eastAsia"/>
          <w:color w:val="auto"/>
        </w:rPr>
      </w:pPr>
    </w:p>
    <w:p w14:paraId="56D00C0F">
      <w:pPr>
        <w:rPr>
          <w:color w:val="auto"/>
        </w:rPr>
      </w:pPr>
    </w:p>
    <w:p w14:paraId="3B9DAF99">
      <w:pPr>
        <w:pStyle w:val="2"/>
        <w:numPr>
          <w:ilvl w:val="0"/>
          <w:numId w:val="0"/>
        </w:numPr>
        <w:bidi w:val="0"/>
        <w:ind w:leftChars="0"/>
        <w:rPr>
          <w:rFonts w:hint="eastAsia"/>
        </w:rPr>
      </w:pPr>
      <w:r>
        <w:rPr>
          <w:rFonts w:hint="eastAsia"/>
          <w:lang w:val="en-US" w:eastAsia="zh-CN"/>
        </w:rPr>
        <w:t>十、</w:t>
      </w:r>
      <w:r>
        <w:rPr>
          <w:rFonts w:hint="eastAsia"/>
        </w:rPr>
        <w:t>中标合同</w:t>
      </w:r>
    </w:p>
    <w:p w14:paraId="1AE307CB">
      <w:pPr>
        <w:pStyle w:val="74"/>
        <w:pBdr>
          <w:top w:val="none" w:color="auto" w:sz="0" w:space="0"/>
          <w:left w:val="none" w:color="auto" w:sz="0" w:space="0"/>
          <w:bottom w:val="none" w:color="auto" w:sz="0" w:space="0"/>
          <w:right w:val="none" w:color="auto" w:sz="0" w:space="0"/>
          <w:between w:val="none" w:color="auto" w:sz="0" w:space="0"/>
        </w:pBdr>
        <w:spacing w:before="150" w:after="150" w:line="600" w:lineRule="atLeast"/>
        <w:ind w:right="150"/>
        <w:jc w:val="center"/>
        <w:textAlignment w:val="auto"/>
        <w:rPr>
          <w:rStyle w:val="131"/>
          <w:rFonts w:hint="eastAsia" w:eastAsiaTheme="minorEastAsia"/>
          <w:color w:val="auto"/>
          <w:sz w:val="44"/>
          <w:szCs w:val="44"/>
          <w:lang w:eastAsia="zh-CN"/>
        </w:rPr>
      </w:pPr>
      <w:r>
        <w:rPr>
          <w:rStyle w:val="131"/>
          <w:rFonts w:hint="eastAsia"/>
          <w:color w:val="auto"/>
          <w:sz w:val="44"/>
          <w:szCs w:val="44"/>
          <w:lang w:eastAsia="zh-CN"/>
        </w:rPr>
        <w:t xml:space="preserve"> </w:t>
      </w:r>
    </w:p>
    <w:p w14:paraId="6EFAB7D1">
      <w:pPr>
        <w:pStyle w:val="74"/>
        <w:pBdr>
          <w:top w:val="none" w:color="auto" w:sz="0" w:space="0"/>
          <w:left w:val="none" w:color="auto" w:sz="0" w:space="0"/>
          <w:bottom w:val="none" w:color="auto" w:sz="0" w:space="0"/>
          <w:right w:val="none" w:color="auto" w:sz="0" w:space="0"/>
          <w:between w:val="none" w:color="auto" w:sz="0" w:space="0"/>
        </w:pBdr>
        <w:spacing w:before="150" w:after="150" w:line="600" w:lineRule="atLeast"/>
        <w:ind w:right="150"/>
        <w:jc w:val="center"/>
        <w:textAlignment w:val="auto"/>
        <w:rPr>
          <w:rStyle w:val="131"/>
          <w:rFonts w:hint="eastAsia"/>
          <w:color w:val="auto"/>
          <w:sz w:val="44"/>
          <w:szCs w:val="44"/>
        </w:rPr>
      </w:pPr>
      <w:r>
        <w:rPr>
          <w:rStyle w:val="131"/>
          <w:color w:val="auto"/>
          <w:sz w:val="44"/>
          <w:szCs w:val="44"/>
        </w:rPr>
        <w:t>货物采购</w:t>
      </w:r>
      <w:r>
        <w:rPr>
          <w:rStyle w:val="131"/>
          <w:rFonts w:hint="eastAsia"/>
          <w:color w:val="auto"/>
          <w:sz w:val="44"/>
          <w:szCs w:val="44"/>
        </w:rPr>
        <w:t>合同</w:t>
      </w:r>
    </w:p>
    <w:p w14:paraId="512FD50C">
      <w:pPr>
        <w:pStyle w:val="74"/>
        <w:widowControl/>
        <w:pBdr>
          <w:top w:val="none" w:color="auto" w:sz="0" w:space="0"/>
          <w:left w:val="none" w:color="auto" w:sz="0" w:space="0"/>
          <w:bottom w:val="none" w:color="auto" w:sz="0" w:space="0"/>
          <w:right w:val="none" w:color="auto" w:sz="0" w:space="0"/>
          <w:between w:val="none" w:color="auto" w:sz="0" w:space="0"/>
        </w:pBdr>
        <w:kinsoku/>
        <w:autoSpaceDE/>
        <w:autoSpaceDN/>
        <w:adjustRightInd/>
        <w:snapToGrid/>
        <w:spacing w:before="150" w:beforeAutospacing="0" w:after="150" w:afterAutospacing="0" w:line="420" w:lineRule="atLeast"/>
        <w:ind w:right="150"/>
        <w:textAlignment w:val="auto"/>
        <w:rPr>
          <w:rFonts w:hint="eastAsia" w:ascii="宋体" w:hAnsi="宋体" w:eastAsia="宋体" w:cs="宋体"/>
          <w:snapToGrid/>
          <w:color w:val="auto"/>
          <w:sz w:val="28"/>
          <w:szCs w:val="28"/>
          <w:lang w:eastAsia="zh-CN"/>
        </w:rPr>
      </w:pPr>
      <w:bookmarkStart w:id="0" w:name="basic-info"/>
      <w:bookmarkEnd w:id="0"/>
    </w:p>
    <w:p w14:paraId="330D1536">
      <w:pPr>
        <w:pStyle w:val="74"/>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50" w:beforeAutospacing="0" w:after="0" w:afterLines="50" w:afterAutospacing="0" w:line="360" w:lineRule="auto"/>
        <w:ind w:right="0"/>
        <w:textAlignment w:val="auto"/>
        <w:rPr>
          <w:rFonts w:hint="eastAsia" w:ascii="宋体" w:hAnsi="宋体" w:eastAsia="宋体" w:cs="宋体"/>
          <w:snapToGrid/>
          <w:color w:val="auto"/>
          <w:sz w:val="28"/>
          <w:szCs w:val="28"/>
          <w:lang w:eastAsia="zh-CN"/>
        </w:rPr>
      </w:pPr>
      <w:r>
        <w:rPr>
          <w:rFonts w:hint="eastAsia" w:ascii="宋体" w:hAnsi="宋体" w:eastAsia="宋体" w:cs="宋体"/>
          <w:snapToGrid/>
          <w:color w:val="auto"/>
          <w:sz w:val="28"/>
          <w:szCs w:val="28"/>
          <w:lang w:eastAsia="zh-CN"/>
        </w:rPr>
        <w:t>买方（下称甲方）：【 】</w:t>
      </w:r>
      <w:r>
        <w:rPr>
          <w:rFonts w:hint="eastAsia" w:ascii="宋体" w:hAnsi="宋体" w:eastAsia="宋体" w:cs="宋体"/>
          <w:snapToGrid/>
          <w:color w:val="auto"/>
          <w:sz w:val="28"/>
          <w:szCs w:val="28"/>
          <w:lang w:eastAsia="zh-CN"/>
        </w:rPr>
        <w:br w:type="textWrapping"/>
      </w:r>
      <w:r>
        <w:rPr>
          <w:rFonts w:hint="eastAsia" w:ascii="宋体" w:hAnsi="宋体" w:eastAsia="宋体" w:cs="宋体"/>
          <w:snapToGrid/>
          <w:color w:val="auto"/>
          <w:sz w:val="28"/>
          <w:szCs w:val="28"/>
          <w:lang w:eastAsia="zh-CN"/>
        </w:rPr>
        <w:t>地址：【中山二路58号】</w:t>
      </w:r>
    </w:p>
    <w:p w14:paraId="74DC3478">
      <w:pPr>
        <w:pStyle w:val="74"/>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50" w:beforeAutospacing="0" w:after="0" w:afterLines="50" w:afterAutospacing="0" w:line="360" w:lineRule="auto"/>
        <w:ind w:right="0"/>
        <w:textAlignment w:val="auto"/>
        <w:rPr>
          <w:rFonts w:hint="eastAsia" w:ascii="宋体" w:hAnsi="宋体" w:eastAsia="宋体" w:cs="宋体"/>
          <w:snapToGrid/>
          <w:color w:val="auto"/>
          <w:sz w:val="28"/>
          <w:szCs w:val="28"/>
          <w:lang w:eastAsia="zh-CN"/>
        </w:rPr>
      </w:pPr>
      <w:r>
        <w:rPr>
          <w:rFonts w:hint="eastAsia" w:ascii="宋体" w:hAnsi="宋体" w:eastAsia="宋体" w:cs="宋体"/>
          <w:snapToGrid/>
          <w:color w:val="auto"/>
          <w:sz w:val="28"/>
          <w:szCs w:val="28"/>
          <w:lang w:eastAsia="zh-CN"/>
        </w:rPr>
        <w:t>联系人：</w:t>
      </w:r>
      <w:r>
        <w:rPr>
          <w:rFonts w:hint="eastAsia" w:ascii="宋体" w:hAnsi="宋体" w:eastAsia="宋体" w:cs="宋体"/>
          <w:color w:val="auto"/>
          <w:sz w:val="28"/>
          <w:szCs w:val="28"/>
          <w:lang w:eastAsia="zh-CN"/>
        </w:rPr>
        <w:t>【</w:t>
      </w:r>
      <w:permStart w:id="0" w:edGrp="everyone"/>
      <w:r>
        <w:rPr>
          <w:rFonts w:hint="eastAsia" w:ascii="宋体" w:hAnsi="宋体" w:eastAsia="宋体" w:cs="宋体"/>
          <w:color w:val="auto"/>
          <w:sz w:val="28"/>
          <w:szCs w:val="28"/>
          <w:lang w:val="en-US" w:eastAsia="zh-CN"/>
        </w:rPr>
        <w:t xml:space="preserve">                                           </w:t>
      </w:r>
      <w:permEnd w:id="0"/>
      <w:r>
        <w:rPr>
          <w:rFonts w:hint="eastAsia" w:ascii="宋体" w:hAnsi="宋体" w:eastAsia="宋体" w:cs="宋体"/>
          <w:color w:val="auto"/>
          <w:sz w:val="28"/>
          <w:szCs w:val="28"/>
          <w:lang w:eastAsia="zh-CN"/>
        </w:rPr>
        <w:t>】</w:t>
      </w:r>
    </w:p>
    <w:p w14:paraId="3ED5CD84">
      <w:pPr>
        <w:pStyle w:val="74"/>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50" w:beforeAutospacing="0" w:after="0" w:afterLines="50" w:afterAutospacing="0" w:line="360" w:lineRule="auto"/>
        <w:ind w:right="0"/>
        <w:textAlignment w:val="auto"/>
        <w:rPr>
          <w:rFonts w:hint="eastAsia" w:ascii="宋体" w:hAnsi="宋体" w:eastAsia="宋体" w:cs="宋体"/>
          <w:snapToGrid/>
          <w:color w:val="auto"/>
          <w:sz w:val="28"/>
          <w:szCs w:val="28"/>
          <w:lang w:eastAsia="zh-CN"/>
        </w:rPr>
      </w:pPr>
      <w:r>
        <w:rPr>
          <w:rFonts w:hint="eastAsia" w:ascii="宋体" w:hAnsi="宋体" w:eastAsia="宋体" w:cs="宋体"/>
          <w:snapToGrid/>
          <w:color w:val="auto"/>
          <w:sz w:val="28"/>
          <w:szCs w:val="28"/>
          <w:lang w:eastAsia="zh-CN"/>
        </w:rPr>
        <w:t>电话：</w:t>
      </w:r>
      <w:r>
        <w:rPr>
          <w:rFonts w:hint="eastAsia" w:ascii="宋体" w:hAnsi="宋体" w:eastAsia="宋体" w:cs="宋体"/>
          <w:color w:val="auto"/>
          <w:sz w:val="28"/>
          <w:szCs w:val="28"/>
          <w:lang w:eastAsia="zh-CN"/>
        </w:rPr>
        <w:t>【</w:t>
      </w:r>
      <w:permStart w:id="1" w:edGrp="everyone"/>
      <w:r>
        <w:rPr>
          <w:rFonts w:hint="eastAsia" w:ascii="宋体" w:hAnsi="宋体" w:eastAsia="宋体" w:cs="宋体"/>
          <w:color w:val="auto"/>
          <w:sz w:val="28"/>
          <w:szCs w:val="28"/>
          <w:lang w:val="en-US" w:eastAsia="zh-CN"/>
        </w:rPr>
        <w:t xml:space="preserve">                                           </w:t>
      </w:r>
      <w:permEnd w:id="1"/>
      <w:r>
        <w:rPr>
          <w:rFonts w:hint="eastAsia" w:ascii="宋体" w:hAnsi="宋体" w:eastAsia="宋体" w:cs="宋体"/>
          <w:color w:val="auto"/>
          <w:sz w:val="28"/>
          <w:szCs w:val="28"/>
          <w:lang w:eastAsia="zh-CN"/>
        </w:rPr>
        <w:t>】</w:t>
      </w:r>
    </w:p>
    <w:p w14:paraId="2B3A066A">
      <w:pPr>
        <w:pStyle w:val="74"/>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50" w:beforeAutospacing="0" w:after="0" w:afterLines="50" w:afterAutospacing="0" w:line="360" w:lineRule="auto"/>
        <w:ind w:right="0"/>
        <w:textAlignment w:val="auto"/>
        <w:rPr>
          <w:rFonts w:hint="eastAsia" w:ascii="宋体" w:hAnsi="宋体" w:eastAsia="宋体" w:cs="宋体"/>
          <w:snapToGrid/>
          <w:color w:val="auto"/>
          <w:sz w:val="28"/>
          <w:szCs w:val="28"/>
          <w:lang w:eastAsia="zh-CN"/>
        </w:rPr>
      </w:pPr>
      <w:r>
        <w:rPr>
          <w:rFonts w:hint="eastAsia" w:ascii="宋体" w:hAnsi="宋体" w:eastAsia="宋体" w:cs="宋体"/>
          <w:snapToGrid/>
          <w:color w:val="auto"/>
          <w:sz w:val="28"/>
          <w:szCs w:val="28"/>
          <w:lang w:eastAsia="zh-CN"/>
        </w:rPr>
        <w:t>电子邮箱：</w:t>
      </w:r>
      <w:r>
        <w:rPr>
          <w:rFonts w:hint="eastAsia" w:ascii="宋体" w:hAnsi="宋体" w:eastAsia="宋体" w:cs="宋体"/>
          <w:color w:val="auto"/>
          <w:sz w:val="28"/>
          <w:szCs w:val="28"/>
          <w:lang w:eastAsia="zh-CN"/>
        </w:rPr>
        <w:t>【</w:t>
      </w:r>
      <w:permStart w:id="2" w:edGrp="everyone"/>
      <w:r>
        <w:rPr>
          <w:rFonts w:hint="eastAsia" w:ascii="宋体" w:hAnsi="宋体" w:eastAsia="宋体" w:cs="宋体"/>
          <w:color w:val="auto"/>
          <w:sz w:val="28"/>
          <w:szCs w:val="28"/>
          <w:lang w:val="en-US" w:eastAsia="zh-CN"/>
        </w:rPr>
        <w:t xml:space="preserve">                                      </w:t>
      </w:r>
      <w:permEnd w:id="2"/>
      <w:r>
        <w:rPr>
          <w:rFonts w:hint="eastAsia" w:ascii="宋体" w:hAnsi="宋体" w:eastAsia="宋体" w:cs="宋体"/>
          <w:color w:val="auto"/>
          <w:sz w:val="28"/>
          <w:szCs w:val="28"/>
          <w:lang w:eastAsia="zh-CN"/>
        </w:rPr>
        <w:t>】</w:t>
      </w:r>
    </w:p>
    <w:p w14:paraId="75DFF2FF">
      <w:pPr>
        <w:pStyle w:val="74"/>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50" w:beforeAutospacing="0" w:after="0" w:afterLines="50" w:afterAutospacing="0" w:line="360" w:lineRule="auto"/>
        <w:ind w:left="150" w:right="0" w:firstLine="560" w:firstLineChars="200"/>
        <w:textAlignment w:val="auto"/>
        <w:rPr>
          <w:rFonts w:hint="eastAsia" w:ascii="宋体" w:hAnsi="宋体" w:eastAsia="宋体" w:cs="宋体"/>
          <w:snapToGrid/>
          <w:color w:val="auto"/>
          <w:sz w:val="28"/>
          <w:szCs w:val="28"/>
          <w:lang w:eastAsia="zh-CN"/>
        </w:rPr>
      </w:pPr>
      <w:r>
        <w:rPr>
          <w:rFonts w:hint="eastAsia" w:ascii="宋体" w:hAnsi="宋体" w:eastAsia="宋体" w:cs="宋体"/>
          <w:snapToGrid/>
          <w:color w:val="auto"/>
          <w:sz w:val="28"/>
          <w:szCs w:val="28"/>
          <w:lang w:eastAsia="zh-CN"/>
        </w:rPr>
        <w:t>　　</w:t>
      </w:r>
    </w:p>
    <w:p w14:paraId="2B7A227D">
      <w:pPr>
        <w:pStyle w:val="74"/>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50" w:beforeAutospacing="0" w:after="0" w:afterLines="50" w:afterAutospacing="0" w:line="360" w:lineRule="auto"/>
        <w:ind w:right="0"/>
        <w:textAlignment w:val="auto"/>
        <w:rPr>
          <w:rFonts w:hint="eastAsia" w:ascii="宋体" w:hAnsi="宋体" w:eastAsia="宋体" w:cs="宋体"/>
          <w:snapToGrid/>
          <w:color w:val="auto"/>
          <w:sz w:val="28"/>
          <w:szCs w:val="28"/>
          <w:lang w:eastAsia="zh-CN"/>
        </w:rPr>
      </w:pPr>
      <w:r>
        <w:rPr>
          <w:rFonts w:hint="eastAsia" w:ascii="宋体" w:hAnsi="宋体" w:eastAsia="宋体" w:cs="宋体"/>
          <w:snapToGrid/>
          <w:color w:val="auto"/>
          <w:sz w:val="28"/>
          <w:szCs w:val="28"/>
          <w:lang w:eastAsia="zh-CN"/>
        </w:rPr>
        <w:t>卖方（下称乙方）：</w:t>
      </w:r>
      <w:r>
        <w:rPr>
          <w:rFonts w:hint="eastAsia" w:ascii="宋体" w:hAnsi="宋体" w:eastAsia="宋体" w:cs="宋体"/>
          <w:color w:val="auto"/>
          <w:sz w:val="28"/>
          <w:szCs w:val="28"/>
          <w:lang w:eastAsia="zh-CN"/>
        </w:rPr>
        <w:t>【</w:t>
      </w:r>
      <w:permStart w:id="3" w:edGrp="everyone"/>
      <w:r>
        <w:rPr>
          <w:rFonts w:hint="eastAsia" w:ascii="宋体" w:hAnsi="宋体" w:eastAsia="宋体" w:cs="宋体"/>
          <w:color w:val="auto"/>
          <w:sz w:val="28"/>
          <w:szCs w:val="28"/>
          <w:lang w:val="en-US" w:eastAsia="zh-CN"/>
        </w:rPr>
        <w:t xml:space="preserve">                               </w:t>
      </w:r>
      <w:permEnd w:id="3"/>
      <w:r>
        <w:rPr>
          <w:rFonts w:hint="eastAsia" w:ascii="宋体" w:hAnsi="宋体" w:eastAsia="宋体" w:cs="宋体"/>
          <w:color w:val="auto"/>
          <w:sz w:val="28"/>
          <w:szCs w:val="28"/>
          <w:lang w:eastAsia="zh-CN"/>
        </w:rPr>
        <w:t>】</w:t>
      </w:r>
      <w:r>
        <w:rPr>
          <w:rFonts w:hint="eastAsia" w:ascii="宋体" w:hAnsi="宋体" w:eastAsia="宋体" w:cs="宋体"/>
          <w:snapToGrid/>
          <w:color w:val="auto"/>
          <w:sz w:val="28"/>
          <w:szCs w:val="28"/>
          <w:lang w:eastAsia="zh-CN"/>
        </w:rPr>
        <w:br w:type="textWrapping"/>
      </w:r>
      <w:r>
        <w:rPr>
          <w:rFonts w:hint="eastAsia" w:ascii="宋体" w:hAnsi="宋体" w:eastAsia="宋体" w:cs="宋体"/>
          <w:snapToGrid/>
          <w:color w:val="auto"/>
          <w:sz w:val="28"/>
          <w:szCs w:val="28"/>
          <w:lang w:eastAsia="zh-CN"/>
        </w:rPr>
        <w:t>地址：</w:t>
      </w:r>
      <w:r>
        <w:rPr>
          <w:rFonts w:hint="eastAsia" w:ascii="宋体" w:hAnsi="宋体" w:eastAsia="宋体" w:cs="宋体"/>
          <w:color w:val="auto"/>
          <w:sz w:val="28"/>
          <w:szCs w:val="28"/>
          <w:lang w:eastAsia="zh-CN"/>
        </w:rPr>
        <w:t>【</w:t>
      </w:r>
      <w:permStart w:id="4" w:edGrp="everyone"/>
      <w:r>
        <w:rPr>
          <w:rFonts w:hint="eastAsia" w:ascii="宋体" w:hAnsi="宋体" w:eastAsia="宋体" w:cs="宋体"/>
          <w:color w:val="auto"/>
          <w:sz w:val="28"/>
          <w:szCs w:val="28"/>
          <w:lang w:val="en-US" w:eastAsia="zh-CN"/>
        </w:rPr>
        <w:t xml:space="preserve">                                           </w:t>
      </w:r>
      <w:permEnd w:id="4"/>
      <w:r>
        <w:rPr>
          <w:rFonts w:hint="eastAsia" w:ascii="宋体" w:hAnsi="宋体" w:eastAsia="宋体" w:cs="宋体"/>
          <w:color w:val="auto"/>
          <w:sz w:val="28"/>
          <w:szCs w:val="28"/>
          <w:lang w:eastAsia="zh-CN"/>
        </w:rPr>
        <w:t>】</w:t>
      </w:r>
    </w:p>
    <w:p w14:paraId="0789E703">
      <w:pPr>
        <w:pStyle w:val="74"/>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50" w:beforeAutospacing="0" w:after="0" w:afterLines="50" w:afterAutospacing="0" w:line="360" w:lineRule="auto"/>
        <w:ind w:right="0"/>
        <w:textAlignment w:val="auto"/>
        <w:rPr>
          <w:rFonts w:hint="eastAsia" w:ascii="宋体" w:hAnsi="宋体" w:eastAsia="宋体" w:cs="宋体"/>
          <w:snapToGrid/>
          <w:color w:val="auto"/>
          <w:sz w:val="28"/>
          <w:szCs w:val="28"/>
          <w:lang w:eastAsia="zh-CN"/>
        </w:rPr>
      </w:pPr>
      <w:r>
        <w:rPr>
          <w:rFonts w:hint="eastAsia" w:ascii="宋体" w:hAnsi="宋体" w:eastAsia="宋体" w:cs="宋体"/>
          <w:snapToGrid/>
          <w:color w:val="auto"/>
          <w:sz w:val="28"/>
          <w:szCs w:val="28"/>
          <w:lang w:eastAsia="zh-CN"/>
        </w:rPr>
        <w:t>联系人：</w:t>
      </w:r>
      <w:r>
        <w:rPr>
          <w:rFonts w:hint="eastAsia" w:ascii="宋体" w:hAnsi="宋体" w:eastAsia="宋体" w:cs="宋体"/>
          <w:color w:val="auto"/>
          <w:sz w:val="28"/>
          <w:szCs w:val="28"/>
          <w:lang w:eastAsia="zh-CN"/>
        </w:rPr>
        <w:t>【</w:t>
      </w:r>
      <w:permStart w:id="5" w:edGrp="everyone"/>
      <w:r>
        <w:rPr>
          <w:rFonts w:hint="eastAsia" w:ascii="宋体" w:hAnsi="宋体" w:eastAsia="宋体" w:cs="宋体"/>
          <w:color w:val="auto"/>
          <w:sz w:val="28"/>
          <w:szCs w:val="28"/>
          <w:lang w:val="en-US" w:eastAsia="zh-CN"/>
        </w:rPr>
        <w:t xml:space="preserve">                                         </w:t>
      </w:r>
      <w:permEnd w:id="5"/>
      <w:r>
        <w:rPr>
          <w:rFonts w:hint="eastAsia" w:ascii="宋体" w:hAnsi="宋体" w:eastAsia="宋体" w:cs="宋体"/>
          <w:color w:val="auto"/>
          <w:sz w:val="28"/>
          <w:szCs w:val="28"/>
          <w:lang w:eastAsia="zh-CN"/>
        </w:rPr>
        <w:t>】</w:t>
      </w:r>
    </w:p>
    <w:p w14:paraId="50700A26">
      <w:pPr>
        <w:pStyle w:val="74"/>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50" w:beforeAutospacing="0" w:after="0" w:afterLines="50" w:afterAutospacing="0" w:line="360" w:lineRule="auto"/>
        <w:ind w:right="0"/>
        <w:textAlignment w:val="auto"/>
        <w:rPr>
          <w:rFonts w:hint="eastAsia" w:ascii="宋体" w:hAnsi="宋体" w:eastAsia="宋体" w:cs="宋体"/>
          <w:snapToGrid/>
          <w:color w:val="auto"/>
          <w:sz w:val="28"/>
          <w:szCs w:val="28"/>
          <w:lang w:eastAsia="zh-CN"/>
        </w:rPr>
      </w:pPr>
      <w:r>
        <w:rPr>
          <w:rFonts w:hint="eastAsia" w:ascii="宋体" w:hAnsi="宋体" w:eastAsia="宋体" w:cs="宋体"/>
          <w:snapToGrid/>
          <w:color w:val="auto"/>
          <w:sz w:val="28"/>
          <w:szCs w:val="28"/>
          <w:lang w:eastAsia="zh-CN"/>
        </w:rPr>
        <w:t>电话：</w:t>
      </w:r>
      <w:r>
        <w:rPr>
          <w:rFonts w:hint="eastAsia" w:ascii="宋体" w:hAnsi="宋体" w:eastAsia="宋体" w:cs="宋体"/>
          <w:color w:val="auto"/>
          <w:sz w:val="28"/>
          <w:szCs w:val="28"/>
          <w:lang w:eastAsia="zh-CN"/>
        </w:rPr>
        <w:t>【</w:t>
      </w:r>
      <w:permStart w:id="6" w:edGrp="everyone"/>
      <w:r>
        <w:rPr>
          <w:rFonts w:hint="eastAsia" w:ascii="宋体" w:hAnsi="宋体" w:eastAsia="宋体" w:cs="宋体"/>
          <w:color w:val="auto"/>
          <w:sz w:val="28"/>
          <w:szCs w:val="28"/>
          <w:lang w:val="en-US" w:eastAsia="zh-CN"/>
        </w:rPr>
        <w:t xml:space="preserve">                                           </w:t>
      </w:r>
      <w:permEnd w:id="6"/>
      <w:r>
        <w:rPr>
          <w:rFonts w:hint="eastAsia" w:ascii="宋体" w:hAnsi="宋体" w:eastAsia="宋体" w:cs="宋体"/>
          <w:color w:val="auto"/>
          <w:sz w:val="28"/>
          <w:szCs w:val="28"/>
          <w:lang w:eastAsia="zh-CN"/>
        </w:rPr>
        <w:t>】</w:t>
      </w:r>
      <w:permStart w:id="7" w:edGrp="everyone"/>
      <w:permEnd w:id="7"/>
    </w:p>
    <w:p w14:paraId="75422626">
      <w:pPr>
        <w:pStyle w:val="74"/>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50" w:beforeAutospacing="0" w:after="0" w:afterLines="50" w:afterAutospacing="0" w:line="360" w:lineRule="auto"/>
        <w:ind w:right="0"/>
        <w:textAlignment w:val="auto"/>
        <w:rPr>
          <w:rFonts w:hint="eastAsia" w:ascii="宋体" w:hAnsi="宋体" w:eastAsia="宋体" w:cs="宋体"/>
          <w:snapToGrid/>
          <w:color w:val="auto"/>
          <w:sz w:val="28"/>
          <w:szCs w:val="28"/>
          <w:lang w:eastAsia="zh-CN"/>
        </w:rPr>
      </w:pPr>
      <w:r>
        <w:rPr>
          <w:rFonts w:hint="eastAsia" w:ascii="宋体" w:hAnsi="宋体" w:eastAsia="宋体" w:cs="宋体"/>
          <w:snapToGrid/>
          <w:color w:val="auto"/>
          <w:sz w:val="28"/>
          <w:szCs w:val="28"/>
          <w:lang w:eastAsia="zh-CN"/>
        </w:rPr>
        <w:t>电子邮箱：</w:t>
      </w:r>
      <w:r>
        <w:rPr>
          <w:rFonts w:hint="eastAsia" w:ascii="宋体" w:hAnsi="宋体" w:eastAsia="宋体" w:cs="宋体"/>
          <w:color w:val="auto"/>
          <w:sz w:val="28"/>
          <w:szCs w:val="28"/>
          <w:lang w:eastAsia="zh-CN"/>
        </w:rPr>
        <w:t>【</w:t>
      </w:r>
      <w:permStart w:id="8" w:edGrp="everyone"/>
      <w:r>
        <w:rPr>
          <w:rFonts w:hint="eastAsia" w:ascii="宋体" w:hAnsi="宋体" w:eastAsia="宋体" w:cs="宋体"/>
          <w:color w:val="auto"/>
          <w:sz w:val="28"/>
          <w:szCs w:val="28"/>
          <w:lang w:val="en-US" w:eastAsia="zh-CN"/>
        </w:rPr>
        <w:t xml:space="preserve">                                       </w:t>
      </w:r>
      <w:permEnd w:id="8"/>
      <w:r>
        <w:rPr>
          <w:rFonts w:hint="eastAsia" w:ascii="宋体" w:hAnsi="宋体" w:eastAsia="宋体" w:cs="宋体"/>
          <w:color w:val="auto"/>
          <w:sz w:val="28"/>
          <w:szCs w:val="28"/>
          <w:lang w:eastAsia="zh-CN"/>
        </w:rPr>
        <w:t>】</w:t>
      </w:r>
    </w:p>
    <w:p w14:paraId="7616D75B">
      <w:pPr>
        <w:pBdr>
          <w:top w:val="none" w:color="auto" w:sz="0" w:space="0"/>
          <w:left w:val="none" w:color="auto" w:sz="0" w:space="0"/>
          <w:bottom w:val="none" w:color="auto" w:sz="0" w:space="0"/>
          <w:right w:val="none" w:color="auto" w:sz="0" w:space="0"/>
          <w:between w:val="none" w:color="auto" w:sz="0" w:space="0"/>
        </w:pBdr>
        <w:kinsoku/>
        <w:autoSpaceDE/>
        <w:autoSpaceDN/>
        <w:adjustRightInd/>
        <w:snapToGrid/>
        <w:spacing w:line="276" w:lineRule="auto"/>
        <w:ind w:right="375"/>
        <w:textAlignment w:val="auto"/>
        <w:rPr>
          <w:rFonts w:ascii="宋体" w:hAnsi="宋体" w:eastAsia="宋体" w:cs="宋体"/>
          <w:snapToGrid/>
          <w:color w:val="auto"/>
          <w:sz w:val="27"/>
          <w:szCs w:val="27"/>
          <w:lang w:eastAsia="zh-CN"/>
        </w:rPr>
      </w:pPr>
    </w:p>
    <w:p w14:paraId="6550B38B">
      <w:pPr>
        <w:pBdr>
          <w:top w:val="none" w:color="auto" w:sz="0" w:space="0"/>
          <w:left w:val="none" w:color="auto" w:sz="0" w:space="0"/>
          <w:bottom w:val="none" w:color="auto" w:sz="0" w:space="0"/>
          <w:right w:val="none" w:color="auto" w:sz="0" w:space="0"/>
          <w:between w:val="none" w:color="auto" w:sz="0" w:space="0"/>
        </w:pBdr>
        <w:kinsoku/>
        <w:autoSpaceDE/>
        <w:autoSpaceDN/>
        <w:adjustRightInd/>
        <w:snapToGrid/>
        <w:spacing w:line="276" w:lineRule="auto"/>
        <w:ind w:right="375"/>
        <w:textAlignment w:val="auto"/>
        <w:rPr>
          <w:rFonts w:ascii="宋体" w:hAnsi="宋体" w:eastAsia="宋体" w:cs="宋体"/>
          <w:snapToGrid/>
          <w:color w:val="auto"/>
          <w:sz w:val="27"/>
          <w:szCs w:val="27"/>
          <w:lang w:eastAsia="zh-CN"/>
        </w:rPr>
      </w:pPr>
    </w:p>
    <w:p w14:paraId="6404D48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firstLine="544" w:firstLineChars="200"/>
        <w:jc w:val="both"/>
        <w:rPr>
          <w:rFonts w:ascii="宋体" w:hAnsi="宋体" w:eastAsia="宋体" w:cs="宋体"/>
          <w:color w:val="auto"/>
          <w:spacing w:val="-4"/>
          <w:sz w:val="28"/>
          <w:szCs w:val="28"/>
          <w:lang w:eastAsia="zh-CN"/>
        </w:rPr>
      </w:pPr>
      <w:r>
        <w:rPr>
          <w:rFonts w:ascii="宋体" w:hAnsi="宋体" w:eastAsia="宋体" w:cs="宋体"/>
          <w:color w:val="auto"/>
          <w:spacing w:val="-4"/>
          <w:sz w:val="28"/>
          <w:szCs w:val="28"/>
          <w:lang w:eastAsia="zh-CN"/>
        </w:rPr>
        <w:t>根据《中华人民共和国民法典》等相关法律法规及</w:t>
      </w:r>
      <w:r>
        <w:rPr>
          <w:rFonts w:hint="eastAsia" w:ascii="宋体" w:hAnsi="宋体" w:eastAsia="宋体" w:cs="宋体"/>
          <w:color w:val="auto"/>
          <w:spacing w:val="-4"/>
          <w:sz w:val="28"/>
          <w:szCs w:val="28"/>
          <w:lang w:eastAsia="zh-CN"/>
        </w:rPr>
        <w:t>项目名称</w:t>
      </w:r>
      <w:r>
        <w:rPr>
          <w:rFonts w:hint="eastAsia" w:ascii="宋体" w:hAnsi="宋体" w:eastAsia="宋体" w:cs="宋体"/>
          <w:color w:val="auto"/>
          <w:kern w:val="0"/>
          <w:sz w:val="28"/>
          <w:szCs w:val="28"/>
          <w:lang w:eastAsia="zh-CN" w:bidi="ar"/>
        </w:rPr>
        <w:t>【</w:t>
      </w:r>
      <w:permStart w:id="9" w:edGrp="everyone"/>
      <w:r>
        <w:rPr>
          <w:rFonts w:hint="eastAsia" w:ascii="宋体" w:hAnsi="宋体" w:eastAsia="宋体" w:cs="宋体"/>
          <w:color w:val="auto"/>
          <w:kern w:val="0"/>
          <w:sz w:val="28"/>
          <w:szCs w:val="28"/>
          <w:lang w:val="en-US" w:eastAsia="zh-CN" w:bidi="ar"/>
        </w:rPr>
        <w:t xml:space="preserve">     </w:t>
      </w:r>
      <w:permEnd w:id="9"/>
      <w:r>
        <w:rPr>
          <w:rFonts w:hint="eastAsia" w:ascii="宋体" w:hAnsi="宋体" w:eastAsia="宋体" w:cs="宋体"/>
          <w:color w:val="auto"/>
          <w:kern w:val="0"/>
          <w:sz w:val="28"/>
          <w:szCs w:val="28"/>
          <w:lang w:eastAsia="zh-CN" w:bidi="ar"/>
        </w:rPr>
        <w:t>】</w:t>
      </w:r>
      <w:r>
        <w:rPr>
          <w:rFonts w:hint="eastAsia" w:ascii="宋体" w:hAnsi="宋体" w:eastAsia="宋体" w:cs="宋体"/>
          <w:color w:val="auto"/>
          <w:spacing w:val="-4"/>
          <w:sz w:val="28"/>
          <w:szCs w:val="28"/>
          <w:lang w:eastAsia="zh-CN"/>
        </w:rPr>
        <w:t>项目编号</w:t>
      </w:r>
      <w:r>
        <w:rPr>
          <w:rFonts w:hint="eastAsia" w:ascii="宋体" w:hAnsi="宋体" w:eastAsia="宋体" w:cs="宋体"/>
          <w:color w:val="auto"/>
          <w:kern w:val="0"/>
          <w:sz w:val="28"/>
          <w:szCs w:val="28"/>
          <w:lang w:eastAsia="zh-CN" w:bidi="ar"/>
        </w:rPr>
        <w:t>【</w:t>
      </w:r>
      <w:permStart w:id="10" w:edGrp="everyone"/>
      <w:r>
        <w:rPr>
          <w:rFonts w:hint="eastAsia" w:ascii="宋体" w:hAnsi="宋体" w:eastAsia="宋体" w:cs="宋体"/>
          <w:color w:val="auto"/>
          <w:kern w:val="0"/>
          <w:sz w:val="28"/>
          <w:szCs w:val="28"/>
          <w:lang w:val="en-US" w:eastAsia="zh-CN" w:bidi="ar"/>
        </w:rPr>
        <w:t xml:space="preserve">     </w:t>
      </w:r>
      <w:permEnd w:id="10"/>
      <w:r>
        <w:rPr>
          <w:rFonts w:hint="eastAsia" w:ascii="宋体" w:hAnsi="宋体" w:eastAsia="宋体" w:cs="宋体"/>
          <w:color w:val="auto"/>
          <w:kern w:val="0"/>
          <w:sz w:val="28"/>
          <w:szCs w:val="28"/>
          <w:lang w:eastAsia="zh-CN" w:bidi="ar"/>
        </w:rPr>
        <w:t>】</w:t>
      </w:r>
      <w:r>
        <w:rPr>
          <w:rFonts w:ascii="宋体" w:hAnsi="宋体" w:eastAsia="宋体" w:cs="宋体"/>
          <w:color w:val="auto"/>
          <w:spacing w:val="-4"/>
          <w:sz w:val="28"/>
          <w:szCs w:val="28"/>
          <w:lang w:eastAsia="zh-CN"/>
        </w:rPr>
        <w:t>的</w:t>
      </w:r>
      <w:r>
        <w:rPr>
          <w:rFonts w:hint="eastAsia" w:ascii="宋体" w:hAnsi="宋体" w:eastAsia="宋体" w:cs="宋体"/>
          <w:color w:val="auto"/>
          <w:spacing w:val="-4"/>
          <w:sz w:val="28"/>
          <w:szCs w:val="28"/>
          <w:lang w:eastAsia="zh-CN"/>
        </w:rPr>
        <w:t>采购</w:t>
      </w:r>
      <w:r>
        <w:rPr>
          <w:rFonts w:ascii="宋体" w:hAnsi="宋体" w:eastAsia="宋体" w:cs="宋体"/>
          <w:color w:val="auto"/>
          <w:spacing w:val="-4"/>
          <w:sz w:val="28"/>
          <w:szCs w:val="28"/>
          <w:lang w:eastAsia="zh-CN"/>
        </w:rPr>
        <w:t>结果，甲乙双方经平等协商一致签订本合同，由双方共同恪守执行。</w:t>
      </w:r>
    </w:p>
    <w:p w14:paraId="4339976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adjustRightInd/>
        <w:spacing w:before="0" w:beforeLines="50" w:after="0" w:afterLines="50" w:line="360" w:lineRule="auto"/>
        <w:ind w:firstLine="544" w:firstLineChars="200"/>
        <w:outlineLvl w:val="0"/>
        <w:rPr>
          <w:rFonts w:ascii="宋体" w:hAnsi="宋体" w:eastAsia="宋体" w:cs="宋体"/>
          <w:color w:val="auto"/>
          <w:spacing w:val="-4"/>
          <w:sz w:val="28"/>
          <w:szCs w:val="28"/>
          <w:lang w:eastAsia="zh-CN"/>
        </w:rPr>
      </w:pPr>
      <w:r>
        <w:rPr>
          <w:rFonts w:ascii="宋体" w:hAnsi="宋体" w:eastAsia="宋体" w:cs="宋体"/>
          <w:color w:val="auto"/>
          <w:spacing w:val="-4"/>
          <w:sz w:val="28"/>
          <w:szCs w:val="28"/>
          <w:lang w:eastAsia="zh-CN"/>
        </w:rPr>
        <w:t>1.标的物明细</w:t>
      </w:r>
      <w:r>
        <w:rPr>
          <w:rFonts w:hint="eastAsia" w:ascii="宋体" w:hAnsi="宋体" w:eastAsia="宋体" w:cs="宋体"/>
          <w:color w:val="auto"/>
          <w:spacing w:val="-4"/>
          <w:sz w:val="28"/>
          <w:szCs w:val="28"/>
          <w:lang w:eastAsia="zh-CN"/>
        </w:rPr>
        <w:t>（</w:t>
      </w:r>
      <w:permStart w:id="11" w:edGrp="everyone"/>
      <w:r>
        <w:rPr>
          <w:rFonts w:hint="eastAsia" w:ascii="宋体" w:hAnsi="宋体" w:eastAsia="宋体" w:cs="宋体"/>
          <w:color w:val="auto"/>
          <w:spacing w:val="-4"/>
          <w:sz w:val="28"/>
          <w:szCs w:val="28"/>
          <w:lang w:eastAsia="zh-CN"/>
        </w:rPr>
        <w:t>　</w:t>
      </w:r>
      <w:r>
        <w:rPr>
          <w:rFonts w:hint="eastAsia" w:ascii="宋体" w:hAnsi="宋体" w:eastAsia="宋体" w:cs="宋体"/>
          <w:color w:val="auto"/>
          <w:spacing w:val="-2"/>
          <w:sz w:val="28"/>
          <w:szCs w:val="28"/>
          <w:lang w:eastAsia="zh-CN"/>
        </w:rPr>
        <w:t>□　</w:t>
      </w:r>
      <w:permEnd w:id="11"/>
      <w:r>
        <w:rPr>
          <w:rFonts w:hint="eastAsia" w:ascii="宋体" w:hAnsi="宋体" w:eastAsia="宋体" w:cs="宋体"/>
          <w:color w:val="auto"/>
          <w:spacing w:val="-4"/>
          <w:sz w:val="28"/>
          <w:szCs w:val="28"/>
          <w:lang w:eastAsia="zh-CN"/>
        </w:rPr>
        <w:t xml:space="preserve">详见下表 </w:t>
      </w:r>
      <w:permStart w:id="12" w:edGrp="everyone"/>
      <w:r>
        <w:rPr>
          <w:rFonts w:hint="eastAsia" w:ascii="宋体" w:hAnsi="宋体" w:eastAsia="宋体" w:cs="宋体"/>
          <w:color w:val="auto"/>
          <w:spacing w:val="-4"/>
          <w:sz w:val="28"/>
          <w:szCs w:val="28"/>
          <w:lang w:eastAsia="zh-CN"/>
        </w:rPr>
        <w:t>　</w:t>
      </w:r>
      <w:r>
        <w:rPr>
          <w:rFonts w:hint="eastAsia" w:ascii="宋体" w:hAnsi="宋体" w:eastAsia="宋体" w:cs="宋体"/>
          <w:color w:val="auto"/>
          <w:spacing w:val="-2"/>
          <w:sz w:val="28"/>
          <w:szCs w:val="28"/>
          <w:lang w:eastAsia="zh-CN"/>
        </w:rPr>
        <w:t>□　</w:t>
      </w:r>
      <w:permEnd w:id="12"/>
      <w:r>
        <w:rPr>
          <w:rFonts w:hint="eastAsia" w:ascii="宋体" w:hAnsi="宋体" w:eastAsia="宋体" w:cs="宋体"/>
          <w:color w:val="auto"/>
          <w:spacing w:val="-2"/>
          <w:sz w:val="28"/>
          <w:szCs w:val="28"/>
          <w:lang w:eastAsia="zh-CN"/>
        </w:rPr>
        <w:t>详见</w:t>
      </w:r>
      <w:r>
        <w:rPr>
          <w:rFonts w:hint="eastAsia" w:ascii="宋体" w:hAnsi="宋体" w:eastAsia="宋体" w:cs="宋体"/>
          <w:color w:val="auto"/>
          <w:spacing w:val="-4"/>
          <w:sz w:val="28"/>
          <w:szCs w:val="28"/>
          <w:lang w:eastAsia="zh-CN"/>
        </w:rPr>
        <w:t>附件）</w:t>
      </w:r>
    </w:p>
    <w:tbl>
      <w:tblPr>
        <w:tblStyle w:val="80"/>
        <w:tblW w:w="10010" w:type="dxa"/>
        <w:tblInd w:w="-3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0"/>
        <w:gridCol w:w="1260"/>
        <w:gridCol w:w="1411"/>
        <w:gridCol w:w="1379"/>
        <w:gridCol w:w="941"/>
        <w:gridCol w:w="809"/>
        <w:gridCol w:w="1511"/>
        <w:gridCol w:w="1499"/>
      </w:tblGrid>
      <w:tr w14:paraId="7946E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vAlign w:val="center"/>
          </w:tcPr>
          <w:p w14:paraId="607342DD">
            <w:pPr>
              <w:pStyle w:val="333"/>
              <w:keepNext w:val="0"/>
              <w:keepLines w:val="0"/>
              <w:pageBreakBefore w:val="0"/>
              <w:framePr w:hSpace="0" w:wrap="auto" w:vAnchor="margin" w:hAnchor="text" w:xAlign="left" w:yAlign="inline"/>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right="0" w:rightChars="0"/>
              <w:jc w:val="center"/>
              <w:rPr>
                <w:rFonts w:ascii="宋体" w:hAnsi="宋体" w:eastAsia="宋体" w:cs="宋体"/>
                <w:color w:val="auto"/>
                <w:spacing w:val="-4"/>
                <w:sz w:val="28"/>
                <w:szCs w:val="28"/>
                <w:vertAlign w:val="baseline"/>
                <w:lang w:eastAsia="zh-CN"/>
              </w:rPr>
            </w:pPr>
            <w:r>
              <w:rPr>
                <w:rFonts w:hint="eastAsia"/>
                <w:color w:val="auto"/>
                <w:lang w:eastAsia="zh-CN"/>
              </w:rPr>
              <w:t>货物</w:t>
            </w:r>
            <w:r>
              <w:rPr>
                <w:color w:val="auto"/>
                <w:spacing w:val="-7"/>
              </w:rPr>
              <w:t>名</w:t>
            </w:r>
            <w:r>
              <w:rPr>
                <w:color w:val="auto"/>
              </w:rPr>
              <w:t>称</w:t>
            </w:r>
          </w:p>
        </w:tc>
        <w:tc>
          <w:tcPr>
            <w:tcW w:w="1260" w:type="dxa"/>
            <w:vAlign w:val="center"/>
          </w:tcPr>
          <w:p w14:paraId="7D36A491">
            <w:pPr>
              <w:pStyle w:val="333"/>
              <w:keepNext w:val="0"/>
              <w:keepLines w:val="0"/>
              <w:pageBreakBefore w:val="0"/>
              <w:framePr w:hSpace="0" w:wrap="auto" w:vAnchor="margin" w:hAnchor="text" w:xAlign="left" w:yAlign="inline"/>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jc w:val="center"/>
              <w:rPr>
                <w:rFonts w:ascii="宋体" w:hAnsi="宋体" w:eastAsia="宋体" w:cs="宋体"/>
                <w:color w:val="auto"/>
                <w:spacing w:val="-4"/>
                <w:sz w:val="28"/>
                <w:szCs w:val="28"/>
                <w:vertAlign w:val="baseline"/>
                <w:lang w:eastAsia="zh-CN"/>
              </w:rPr>
            </w:pPr>
            <w:r>
              <w:rPr>
                <w:color w:val="auto"/>
              </w:rPr>
              <w:t>型号规格</w:t>
            </w:r>
          </w:p>
        </w:tc>
        <w:tc>
          <w:tcPr>
            <w:tcW w:w="1411" w:type="dxa"/>
            <w:vAlign w:val="center"/>
          </w:tcPr>
          <w:p w14:paraId="6D00B220">
            <w:pPr>
              <w:pStyle w:val="333"/>
              <w:keepNext w:val="0"/>
              <w:keepLines w:val="0"/>
              <w:pageBreakBefore w:val="0"/>
              <w:framePr w:hSpace="0" w:wrap="auto" w:vAnchor="margin" w:hAnchor="text" w:xAlign="left" w:yAlign="inline"/>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jc w:val="center"/>
              <w:rPr>
                <w:rFonts w:ascii="宋体" w:hAnsi="宋体" w:eastAsia="宋体" w:cs="宋体"/>
                <w:color w:val="auto"/>
                <w:spacing w:val="-4"/>
                <w:sz w:val="28"/>
                <w:szCs w:val="28"/>
                <w:vertAlign w:val="baseline"/>
                <w:lang w:eastAsia="zh-CN"/>
              </w:rPr>
            </w:pPr>
            <w:r>
              <w:rPr>
                <w:color w:val="auto"/>
              </w:rPr>
              <w:t>产地</w:t>
            </w:r>
            <w:r>
              <w:rPr>
                <w:color w:val="auto"/>
                <w:spacing w:val="-15"/>
              </w:rPr>
              <w:t>品牌</w:t>
            </w:r>
          </w:p>
        </w:tc>
        <w:tc>
          <w:tcPr>
            <w:tcW w:w="1379" w:type="dxa"/>
            <w:vAlign w:val="center"/>
          </w:tcPr>
          <w:p w14:paraId="55898B0A">
            <w:pPr>
              <w:pStyle w:val="333"/>
              <w:keepNext w:val="0"/>
              <w:keepLines w:val="0"/>
              <w:pageBreakBefore w:val="0"/>
              <w:framePr w:hSpace="0" w:wrap="auto" w:vAnchor="margin" w:hAnchor="text" w:xAlign="left" w:yAlign="inline"/>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jc w:val="center"/>
              <w:rPr>
                <w:rFonts w:ascii="宋体" w:hAnsi="宋体" w:eastAsia="宋体" w:cs="宋体"/>
                <w:color w:val="auto"/>
                <w:spacing w:val="-4"/>
                <w:sz w:val="28"/>
                <w:szCs w:val="28"/>
                <w:vertAlign w:val="baseline"/>
                <w:lang w:eastAsia="zh-CN"/>
              </w:rPr>
            </w:pPr>
            <w:r>
              <w:rPr>
                <w:color w:val="auto"/>
              </w:rPr>
              <w:t>配置清单</w:t>
            </w:r>
          </w:p>
        </w:tc>
        <w:tc>
          <w:tcPr>
            <w:tcW w:w="941" w:type="dxa"/>
            <w:vAlign w:val="center"/>
          </w:tcPr>
          <w:p w14:paraId="29DADF40">
            <w:pPr>
              <w:pStyle w:val="333"/>
              <w:keepNext w:val="0"/>
              <w:keepLines w:val="0"/>
              <w:pageBreakBefore w:val="0"/>
              <w:framePr w:hSpace="0" w:wrap="auto" w:vAnchor="margin" w:hAnchor="text" w:xAlign="left" w:yAlign="inline"/>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jc w:val="center"/>
              <w:rPr>
                <w:rFonts w:ascii="宋体" w:hAnsi="宋体" w:eastAsia="宋体" w:cs="宋体"/>
                <w:color w:val="auto"/>
                <w:spacing w:val="-4"/>
                <w:sz w:val="28"/>
                <w:szCs w:val="28"/>
                <w:vertAlign w:val="baseline"/>
                <w:lang w:eastAsia="zh-CN"/>
              </w:rPr>
            </w:pPr>
            <w:r>
              <w:rPr>
                <w:color w:val="auto"/>
              </w:rPr>
              <w:t>数量</w:t>
            </w:r>
          </w:p>
        </w:tc>
        <w:tc>
          <w:tcPr>
            <w:tcW w:w="809" w:type="dxa"/>
            <w:vAlign w:val="center"/>
          </w:tcPr>
          <w:p w14:paraId="68E42682">
            <w:pPr>
              <w:pStyle w:val="333"/>
              <w:keepNext w:val="0"/>
              <w:keepLines w:val="0"/>
              <w:pageBreakBefore w:val="0"/>
              <w:framePr w:hSpace="0" w:wrap="auto" w:vAnchor="margin" w:hAnchor="text" w:xAlign="left" w:yAlign="inline"/>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jc w:val="center"/>
              <w:rPr>
                <w:rFonts w:ascii="宋体" w:hAnsi="宋体" w:eastAsia="宋体" w:cs="宋体"/>
                <w:color w:val="auto"/>
                <w:spacing w:val="-4"/>
                <w:sz w:val="28"/>
                <w:szCs w:val="28"/>
                <w:vertAlign w:val="baseline"/>
                <w:lang w:eastAsia="zh-CN"/>
              </w:rPr>
            </w:pPr>
            <w:r>
              <w:rPr>
                <w:color w:val="auto"/>
              </w:rPr>
              <w:t>单位</w:t>
            </w:r>
          </w:p>
        </w:tc>
        <w:tc>
          <w:tcPr>
            <w:tcW w:w="1511" w:type="dxa"/>
            <w:vAlign w:val="center"/>
          </w:tcPr>
          <w:p w14:paraId="580EEC25">
            <w:pPr>
              <w:pStyle w:val="333"/>
              <w:keepNext w:val="0"/>
              <w:keepLines w:val="0"/>
              <w:pageBreakBefore w:val="0"/>
              <w:framePr w:hSpace="0" w:wrap="auto" w:vAnchor="margin" w:hAnchor="text" w:xAlign="left" w:yAlign="inline"/>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right="0" w:rightChars="0"/>
              <w:jc w:val="center"/>
              <w:rPr>
                <w:rFonts w:ascii="宋体" w:hAnsi="宋体" w:eastAsia="宋体" w:cs="宋体"/>
                <w:color w:val="auto"/>
                <w:spacing w:val="-4"/>
                <w:sz w:val="28"/>
                <w:szCs w:val="28"/>
                <w:vertAlign w:val="baseline"/>
                <w:lang w:eastAsia="zh-CN"/>
              </w:rPr>
            </w:pPr>
            <w:r>
              <w:rPr>
                <w:rFonts w:hint="eastAsia"/>
                <w:color w:val="auto"/>
                <w:lang w:eastAsia="zh-CN"/>
              </w:rPr>
              <w:t>单价（元）</w:t>
            </w:r>
          </w:p>
        </w:tc>
        <w:tc>
          <w:tcPr>
            <w:tcW w:w="1499" w:type="dxa"/>
            <w:vAlign w:val="center"/>
          </w:tcPr>
          <w:p w14:paraId="7632B73D">
            <w:pPr>
              <w:pStyle w:val="333"/>
              <w:keepNext w:val="0"/>
              <w:keepLines w:val="0"/>
              <w:pageBreakBefore w:val="0"/>
              <w:framePr w:hSpace="0" w:wrap="auto" w:vAnchor="margin" w:hAnchor="text" w:xAlign="left" w:yAlign="inline"/>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jc w:val="center"/>
              <w:rPr>
                <w:rFonts w:ascii="宋体" w:hAnsi="宋体" w:eastAsia="宋体" w:cs="宋体"/>
                <w:color w:val="auto"/>
                <w:spacing w:val="-4"/>
                <w:sz w:val="28"/>
                <w:szCs w:val="28"/>
                <w:vertAlign w:val="baseline"/>
                <w:lang w:eastAsia="zh-CN"/>
              </w:rPr>
            </w:pPr>
            <w:r>
              <w:rPr>
                <w:rFonts w:hint="eastAsia"/>
                <w:color w:val="auto"/>
                <w:lang w:eastAsia="zh-CN"/>
              </w:rPr>
              <w:t>小计（</w:t>
            </w:r>
            <w:r>
              <w:rPr>
                <w:color w:val="auto"/>
                <w:spacing w:val="-18"/>
              </w:rPr>
              <w:t>元</w:t>
            </w:r>
            <w:r>
              <w:rPr>
                <w:rFonts w:hint="eastAsia"/>
                <w:color w:val="auto"/>
                <w:lang w:eastAsia="zh-CN"/>
              </w:rPr>
              <w:t>）</w:t>
            </w:r>
          </w:p>
        </w:tc>
      </w:tr>
      <w:tr w14:paraId="5D53B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14:paraId="2BD531B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jc w:val="both"/>
              <w:rPr>
                <w:rFonts w:ascii="宋体" w:hAnsi="宋体" w:eastAsia="宋体" w:cs="宋体"/>
                <w:color w:val="auto"/>
                <w:spacing w:val="-4"/>
                <w:sz w:val="28"/>
                <w:szCs w:val="28"/>
                <w:vertAlign w:val="baseline"/>
                <w:lang w:eastAsia="zh-CN"/>
              </w:rPr>
            </w:pPr>
            <w:permStart w:id="13" w:edGrp="everyone"/>
            <w:r>
              <w:rPr>
                <w:rFonts w:hint="eastAsia" w:ascii="宋体" w:hAnsi="宋体" w:eastAsia="宋体" w:cs="宋体"/>
                <w:color w:val="auto"/>
                <w:sz w:val="28"/>
                <w:szCs w:val="28"/>
                <w:lang w:val="en-US" w:eastAsia="zh-CN"/>
              </w:rPr>
              <w:t xml:space="preserve">  </w:t>
            </w:r>
          </w:p>
        </w:tc>
        <w:tc>
          <w:tcPr>
            <w:tcW w:w="1260" w:type="dxa"/>
          </w:tcPr>
          <w:p w14:paraId="062FC84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jc w:val="both"/>
              <w:rPr>
                <w:rFonts w:ascii="宋体" w:hAnsi="宋体" w:eastAsia="宋体" w:cs="宋体"/>
                <w:color w:val="auto"/>
                <w:spacing w:val="-4"/>
                <w:sz w:val="28"/>
                <w:szCs w:val="28"/>
                <w:vertAlign w:val="baseline"/>
                <w:lang w:eastAsia="zh-CN"/>
              </w:rPr>
            </w:pPr>
            <w:r>
              <w:rPr>
                <w:rFonts w:hint="eastAsia" w:ascii="宋体" w:hAnsi="宋体" w:eastAsia="宋体" w:cs="宋体"/>
                <w:color w:val="auto"/>
                <w:sz w:val="28"/>
                <w:szCs w:val="28"/>
                <w:lang w:val="en-US" w:eastAsia="zh-CN"/>
              </w:rPr>
              <w:t xml:space="preserve">  </w:t>
            </w:r>
          </w:p>
        </w:tc>
        <w:tc>
          <w:tcPr>
            <w:tcW w:w="1411" w:type="dxa"/>
          </w:tcPr>
          <w:p w14:paraId="37A4660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jc w:val="both"/>
              <w:rPr>
                <w:rFonts w:ascii="宋体" w:hAnsi="宋体" w:eastAsia="宋体" w:cs="宋体"/>
                <w:color w:val="auto"/>
                <w:spacing w:val="-4"/>
                <w:sz w:val="28"/>
                <w:szCs w:val="28"/>
                <w:vertAlign w:val="baseline"/>
                <w:lang w:eastAsia="zh-CN"/>
              </w:rPr>
            </w:pPr>
            <w:r>
              <w:rPr>
                <w:rFonts w:hint="eastAsia" w:ascii="宋体" w:hAnsi="宋体" w:eastAsia="宋体" w:cs="宋体"/>
                <w:color w:val="auto"/>
                <w:sz w:val="28"/>
                <w:szCs w:val="28"/>
                <w:lang w:val="en-US" w:eastAsia="zh-CN"/>
              </w:rPr>
              <w:t xml:space="preserve">  </w:t>
            </w:r>
          </w:p>
        </w:tc>
        <w:tc>
          <w:tcPr>
            <w:tcW w:w="1379" w:type="dxa"/>
          </w:tcPr>
          <w:p w14:paraId="0376A31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jc w:val="both"/>
              <w:rPr>
                <w:rFonts w:ascii="宋体" w:hAnsi="宋体" w:eastAsia="宋体" w:cs="宋体"/>
                <w:color w:val="auto"/>
                <w:spacing w:val="-4"/>
                <w:sz w:val="28"/>
                <w:szCs w:val="28"/>
                <w:vertAlign w:val="baseline"/>
                <w:lang w:eastAsia="zh-CN"/>
              </w:rPr>
            </w:pPr>
            <w:r>
              <w:rPr>
                <w:rFonts w:hint="eastAsia" w:ascii="宋体" w:hAnsi="宋体" w:eastAsia="宋体" w:cs="宋体"/>
                <w:color w:val="auto"/>
                <w:sz w:val="28"/>
                <w:szCs w:val="28"/>
                <w:lang w:val="en-US" w:eastAsia="zh-CN"/>
              </w:rPr>
              <w:t xml:space="preserve">　 </w:t>
            </w:r>
          </w:p>
        </w:tc>
        <w:tc>
          <w:tcPr>
            <w:tcW w:w="941" w:type="dxa"/>
          </w:tcPr>
          <w:p w14:paraId="15FD2C6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jc w:val="both"/>
              <w:rPr>
                <w:rFonts w:ascii="宋体" w:hAnsi="宋体" w:eastAsia="宋体" w:cs="宋体"/>
                <w:color w:val="auto"/>
                <w:spacing w:val="-4"/>
                <w:sz w:val="28"/>
                <w:szCs w:val="28"/>
                <w:vertAlign w:val="baseline"/>
                <w:lang w:eastAsia="zh-CN"/>
              </w:rPr>
            </w:pPr>
            <w:r>
              <w:rPr>
                <w:rFonts w:hint="eastAsia" w:ascii="宋体" w:hAnsi="宋体" w:eastAsia="宋体" w:cs="宋体"/>
                <w:color w:val="auto"/>
                <w:sz w:val="28"/>
                <w:szCs w:val="28"/>
                <w:lang w:val="en-US" w:eastAsia="zh-CN"/>
              </w:rPr>
              <w:t xml:space="preserve">  </w:t>
            </w:r>
          </w:p>
        </w:tc>
        <w:tc>
          <w:tcPr>
            <w:tcW w:w="809" w:type="dxa"/>
          </w:tcPr>
          <w:p w14:paraId="6456681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jc w:val="both"/>
              <w:rPr>
                <w:rFonts w:ascii="宋体" w:hAnsi="宋体" w:eastAsia="宋体" w:cs="宋体"/>
                <w:color w:val="auto"/>
                <w:spacing w:val="-4"/>
                <w:sz w:val="28"/>
                <w:szCs w:val="28"/>
                <w:vertAlign w:val="baseline"/>
                <w:lang w:eastAsia="zh-CN"/>
              </w:rPr>
            </w:pPr>
            <w:r>
              <w:rPr>
                <w:rFonts w:hint="eastAsia" w:ascii="宋体" w:hAnsi="宋体" w:eastAsia="宋体" w:cs="宋体"/>
                <w:color w:val="auto"/>
                <w:sz w:val="28"/>
                <w:szCs w:val="28"/>
                <w:lang w:val="en-US" w:eastAsia="zh-CN"/>
              </w:rPr>
              <w:t xml:space="preserve">  </w:t>
            </w:r>
          </w:p>
        </w:tc>
        <w:tc>
          <w:tcPr>
            <w:tcW w:w="1511" w:type="dxa"/>
          </w:tcPr>
          <w:p w14:paraId="6B3459D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jc w:val="both"/>
              <w:rPr>
                <w:rFonts w:ascii="宋体" w:hAnsi="宋体" w:eastAsia="宋体" w:cs="宋体"/>
                <w:color w:val="auto"/>
                <w:spacing w:val="-4"/>
                <w:sz w:val="28"/>
                <w:szCs w:val="28"/>
                <w:vertAlign w:val="baseline"/>
                <w:lang w:eastAsia="zh-CN"/>
              </w:rPr>
            </w:pPr>
            <w:r>
              <w:rPr>
                <w:rFonts w:hint="eastAsia" w:ascii="宋体" w:hAnsi="宋体" w:eastAsia="宋体" w:cs="宋体"/>
                <w:color w:val="auto"/>
                <w:sz w:val="28"/>
                <w:szCs w:val="28"/>
                <w:lang w:val="en-US" w:eastAsia="zh-CN"/>
              </w:rPr>
              <w:t xml:space="preserve">  </w:t>
            </w:r>
          </w:p>
        </w:tc>
        <w:tc>
          <w:tcPr>
            <w:tcW w:w="1499" w:type="dxa"/>
          </w:tcPr>
          <w:p w14:paraId="7706CFA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jc w:val="both"/>
              <w:rPr>
                <w:rFonts w:ascii="宋体" w:hAnsi="宋体" w:eastAsia="宋体" w:cs="宋体"/>
                <w:color w:val="auto"/>
                <w:spacing w:val="-4"/>
                <w:sz w:val="28"/>
                <w:szCs w:val="28"/>
                <w:vertAlign w:val="baseline"/>
                <w:lang w:eastAsia="zh-CN"/>
              </w:rPr>
            </w:pPr>
            <w:r>
              <w:rPr>
                <w:rFonts w:hint="eastAsia" w:ascii="宋体" w:hAnsi="宋体" w:eastAsia="宋体" w:cs="宋体"/>
                <w:color w:val="auto"/>
                <w:sz w:val="28"/>
                <w:szCs w:val="28"/>
                <w:lang w:val="en-US" w:eastAsia="zh-CN"/>
              </w:rPr>
              <w:t xml:space="preserve">  </w:t>
            </w:r>
          </w:p>
        </w:tc>
      </w:tr>
      <w:permEnd w:id="13"/>
      <w:tr w14:paraId="1BDDB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14:paraId="038A081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jc w:val="both"/>
              <w:rPr>
                <w:rFonts w:ascii="宋体" w:hAnsi="宋体" w:eastAsia="宋体" w:cs="宋体"/>
                <w:color w:val="auto"/>
                <w:spacing w:val="-4"/>
                <w:sz w:val="28"/>
                <w:szCs w:val="28"/>
                <w:vertAlign w:val="baseline"/>
                <w:lang w:eastAsia="zh-CN"/>
              </w:rPr>
            </w:pPr>
            <w:permStart w:id="14" w:edGrp="everyone"/>
            <w:r>
              <w:rPr>
                <w:rFonts w:hint="eastAsia" w:ascii="宋体" w:hAnsi="宋体" w:eastAsia="宋体" w:cs="宋体"/>
                <w:color w:val="auto"/>
                <w:sz w:val="28"/>
                <w:szCs w:val="28"/>
                <w:lang w:val="en-US" w:eastAsia="zh-CN"/>
              </w:rPr>
              <w:t xml:space="preserve">  </w:t>
            </w:r>
          </w:p>
        </w:tc>
        <w:tc>
          <w:tcPr>
            <w:tcW w:w="1260" w:type="dxa"/>
          </w:tcPr>
          <w:p w14:paraId="39F8EF7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jc w:val="both"/>
              <w:rPr>
                <w:rFonts w:ascii="宋体" w:hAnsi="宋体" w:eastAsia="宋体" w:cs="宋体"/>
                <w:color w:val="auto"/>
                <w:spacing w:val="-4"/>
                <w:sz w:val="28"/>
                <w:szCs w:val="28"/>
                <w:vertAlign w:val="baseline"/>
                <w:lang w:eastAsia="zh-CN"/>
              </w:rPr>
            </w:pPr>
            <w:r>
              <w:rPr>
                <w:rFonts w:hint="eastAsia" w:ascii="宋体" w:hAnsi="宋体" w:eastAsia="宋体" w:cs="宋体"/>
                <w:color w:val="auto"/>
                <w:sz w:val="28"/>
                <w:szCs w:val="28"/>
                <w:lang w:val="en-US" w:eastAsia="zh-CN"/>
              </w:rPr>
              <w:t xml:space="preserve">  </w:t>
            </w:r>
          </w:p>
        </w:tc>
        <w:tc>
          <w:tcPr>
            <w:tcW w:w="1411" w:type="dxa"/>
          </w:tcPr>
          <w:p w14:paraId="405CE01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jc w:val="both"/>
              <w:rPr>
                <w:rFonts w:ascii="宋体" w:hAnsi="宋体" w:eastAsia="宋体" w:cs="宋体"/>
                <w:color w:val="auto"/>
                <w:spacing w:val="-4"/>
                <w:sz w:val="28"/>
                <w:szCs w:val="28"/>
                <w:vertAlign w:val="baseline"/>
                <w:lang w:eastAsia="zh-CN"/>
              </w:rPr>
            </w:pPr>
            <w:r>
              <w:rPr>
                <w:rFonts w:hint="eastAsia" w:ascii="宋体" w:hAnsi="宋体" w:eastAsia="宋体" w:cs="宋体"/>
                <w:color w:val="auto"/>
                <w:sz w:val="28"/>
                <w:szCs w:val="28"/>
                <w:lang w:val="en-US" w:eastAsia="zh-CN"/>
              </w:rPr>
              <w:t xml:space="preserve">  </w:t>
            </w:r>
          </w:p>
        </w:tc>
        <w:tc>
          <w:tcPr>
            <w:tcW w:w="1379" w:type="dxa"/>
          </w:tcPr>
          <w:p w14:paraId="0F93689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jc w:val="both"/>
              <w:rPr>
                <w:rFonts w:ascii="宋体" w:hAnsi="宋体" w:eastAsia="宋体" w:cs="宋体"/>
                <w:color w:val="auto"/>
                <w:spacing w:val="-4"/>
                <w:sz w:val="28"/>
                <w:szCs w:val="28"/>
                <w:vertAlign w:val="baseline"/>
                <w:lang w:eastAsia="zh-CN"/>
              </w:rPr>
            </w:pPr>
            <w:r>
              <w:rPr>
                <w:rFonts w:hint="eastAsia" w:ascii="宋体" w:hAnsi="宋体" w:eastAsia="宋体" w:cs="宋体"/>
                <w:color w:val="auto"/>
                <w:sz w:val="28"/>
                <w:szCs w:val="28"/>
                <w:lang w:val="en-US" w:eastAsia="zh-CN"/>
              </w:rPr>
              <w:t xml:space="preserve">  </w:t>
            </w:r>
          </w:p>
        </w:tc>
        <w:tc>
          <w:tcPr>
            <w:tcW w:w="941" w:type="dxa"/>
          </w:tcPr>
          <w:p w14:paraId="7EC27EB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jc w:val="both"/>
              <w:rPr>
                <w:rFonts w:ascii="宋体" w:hAnsi="宋体" w:eastAsia="宋体" w:cs="宋体"/>
                <w:color w:val="auto"/>
                <w:spacing w:val="-4"/>
                <w:sz w:val="28"/>
                <w:szCs w:val="28"/>
                <w:vertAlign w:val="baseline"/>
                <w:lang w:eastAsia="zh-CN"/>
              </w:rPr>
            </w:pPr>
            <w:r>
              <w:rPr>
                <w:rFonts w:hint="eastAsia" w:ascii="宋体" w:hAnsi="宋体" w:eastAsia="宋体" w:cs="宋体"/>
                <w:color w:val="auto"/>
                <w:sz w:val="28"/>
                <w:szCs w:val="28"/>
                <w:lang w:val="en-US" w:eastAsia="zh-CN"/>
              </w:rPr>
              <w:t xml:space="preserve">  </w:t>
            </w:r>
          </w:p>
        </w:tc>
        <w:tc>
          <w:tcPr>
            <w:tcW w:w="809" w:type="dxa"/>
          </w:tcPr>
          <w:p w14:paraId="7F5772A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jc w:val="both"/>
              <w:rPr>
                <w:rFonts w:ascii="宋体" w:hAnsi="宋体" w:eastAsia="宋体" w:cs="宋体"/>
                <w:color w:val="auto"/>
                <w:spacing w:val="-4"/>
                <w:sz w:val="28"/>
                <w:szCs w:val="28"/>
                <w:vertAlign w:val="baseline"/>
                <w:lang w:eastAsia="zh-CN"/>
              </w:rPr>
            </w:pPr>
            <w:r>
              <w:rPr>
                <w:rFonts w:hint="eastAsia" w:ascii="宋体" w:hAnsi="宋体" w:eastAsia="宋体" w:cs="宋体"/>
                <w:color w:val="auto"/>
                <w:sz w:val="28"/>
                <w:szCs w:val="28"/>
                <w:lang w:val="en-US" w:eastAsia="zh-CN"/>
              </w:rPr>
              <w:t xml:space="preserve">  </w:t>
            </w:r>
          </w:p>
        </w:tc>
        <w:tc>
          <w:tcPr>
            <w:tcW w:w="1511" w:type="dxa"/>
          </w:tcPr>
          <w:p w14:paraId="1D52B5B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jc w:val="both"/>
              <w:rPr>
                <w:rFonts w:ascii="宋体" w:hAnsi="宋体" w:eastAsia="宋体" w:cs="宋体"/>
                <w:color w:val="auto"/>
                <w:spacing w:val="-4"/>
                <w:sz w:val="28"/>
                <w:szCs w:val="28"/>
                <w:vertAlign w:val="baseline"/>
                <w:lang w:eastAsia="zh-CN"/>
              </w:rPr>
            </w:pPr>
            <w:r>
              <w:rPr>
                <w:rFonts w:hint="eastAsia" w:ascii="宋体" w:hAnsi="宋体" w:eastAsia="宋体" w:cs="宋体"/>
                <w:color w:val="auto"/>
                <w:sz w:val="28"/>
                <w:szCs w:val="28"/>
                <w:lang w:val="en-US" w:eastAsia="zh-CN"/>
              </w:rPr>
              <w:t xml:space="preserve">  </w:t>
            </w:r>
          </w:p>
        </w:tc>
        <w:tc>
          <w:tcPr>
            <w:tcW w:w="1499" w:type="dxa"/>
          </w:tcPr>
          <w:p w14:paraId="612E437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jc w:val="both"/>
              <w:rPr>
                <w:rFonts w:ascii="宋体" w:hAnsi="宋体" w:eastAsia="宋体" w:cs="宋体"/>
                <w:color w:val="auto"/>
                <w:spacing w:val="-4"/>
                <w:sz w:val="28"/>
                <w:szCs w:val="28"/>
                <w:vertAlign w:val="baseline"/>
                <w:lang w:eastAsia="zh-CN"/>
              </w:rPr>
            </w:pPr>
            <w:r>
              <w:rPr>
                <w:rFonts w:hint="eastAsia" w:ascii="宋体" w:hAnsi="宋体" w:eastAsia="宋体" w:cs="宋体"/>
                <w:color w:val="auto"/>
                <w:sz w:val="28"/>
                <w:szCs w:val="28"/>
                <w:lang w:val="en-US" w:eastAsia="zh-CN"/>
              </w:rPr>
              <w:t xml:space="preserve">  </w:t>
            </w:r>
          </w:p>
        </w:tc>
      </w:tr>
      <w:permEnd w:id="14"/>
      <w:tr w14:paraId="6F1FB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14:paraId="4A50058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jc w:val="both"/>
              <w:rPr>
                <w:rFonts w:ascii="宋体" w:hAnsi="宋体" w:eastAsia="宋体" w:cs="宋体"/>
                <w:color w:val="auto"/>
                <w:spacing w:val="-4"/>
                <w:sz w:val="28"/>
                <w:szCs w:val="28"/>
                <w:vertAlign w:val="baseline"/>
                <w:lang w:eastAsia="zh-CN"/>
              </w:rPr>
            </w:pPr>
            <w:permStart w:id="15" w:edGrp="everyone"/>
            <w:r>
              <w:rPr>
                <w:rFonts w:hint="eastAsia" w:ascii="宋体" w:hAnsi="宋体" w:eastAsia="宋体" w:cs="宋体"/>
                <w:color w:val="auto"/>
                <w:sz w:val="28"/>
                <w:szCs w:val="28"/>
                <w:lang w:val="en-US" w:eastAsia="zh-CN"/>
              </w:rPr>
              <w:t xml:space="preserve">  </w:t>
            </w:r>
          </w:p>
        </w:tc>
        <w:tc>
          <w:tcPr>
            <w:tcW w:w="1260" w:type="dxa"/>
          </w:tcPr>
          <w:p w14:paraId="3D8FB90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jc w:val="both"/>
              <w:rPr>
                <w:rFonts w:ascii="宋体" w:hAnsi="宋体" w:eastAsia="宋体" w:cs="宋体"/>
                <w:color w:val="auto"/>
                <w:spacing w:val="-4"/>
                <w:sz w:val="28"/>
                <w:szCs w:val="28"/>
                <w:vertAlign w:val="baseline"/>
                <w:lang w:eastAsia="zh-CN"/>
              </w:rPr>
            </w:pPr>
            <w:r>
              <w:rPr>
                <w:rFonts w:hint="eastAsia" w:ascii="宋体" w:hAnsi="宋体" w:eastAsia="宋体" w:cs="宋体"/>
                <w:color w:val="auto"/>
                <w:sz w:val="28"/>
                <w:szCs w:val="28"/>
                <w:lang w:val="en-US" w:eastAsia="zh-CN"/>
              </w:rPr>
              <w:t xml:space="preserve">  </w:t>
            </w:r>
          </w:p>
        </w:tc>
        <w:tc>
          <w:tcPr>
            <w:tcW w:w="1411" w:type="dxa"/>
          </w:tcPr>
          <w:p w14:paraId="2C17C73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jc w:val="both"/>
              <w:rPr>
                <w:rFonts w:ascii="宋体" w:hAnsi="宋体" w:eastAsia="宋体" w:cs="宋体"/>
                <w:color w:val="auto"/>
                <w:spacing w:val="-4"/>
                <w:sz w:val="28"/>
                <w:szCs w:val="28"/>
                <w:vertAlign w:val="baseline"/>
                <w:lang w:eastAsia="zh-CN"/>
              </w:rPr>
            </w:pPr>
            <w:r>
              <w:rPr>
                <w:rFonts w:hint="eastAsia" w:ascii="宋体" w:hAnsi="宋体" w:eastAsia="宋体" w:cs="宋体"/>
                <w:color w:val="auto"/>
                <w:sz w:val="28"/>
                <w:szCs w:val="28"/>
                <w:lang w:val="en-US" w:eastAsia="zh-CN"/>
              </w:rPr>
              <w:t xml:space="preserve">  </w:t>
            </w:r>
          </w:p>
        </w:tc>
        <w:tc>
          <w:tcPr>
            <w:tcW w:w="1379" w:type="dxa"/>
          </w:tcPr>
          <w:p w14:paraId="747F5E5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jc w:val="both"/>
              <w:rPr>
                <w:rFonts w:ascii="宋体" w:hAnsi="宋体" w:eastAsia="宋体" w:cs="宋体"/>
                <w:color w:val="auto"/>
                <w:spacing w:val="-4"/>
                <w:sz w:val="28"/>
                <w:szCs w:val="28"/>
                <w:vertAlign w:val="baseline"/>
                <w:lang w:eastAsia="zh-CN"/>
              </w:rPr>
            </w:pPr>
            <w:r>
              <w:rPr>
                <w:rFonts w:hint="eastAsia" w:ascii="宋体" w:hAnsi="宋体" w:eastAsia="宋体" w:cs="宋体"/>
                <w:color w:val="auto"/>
                <w:sz w:val="28"/>
                <w:szCs w:val="28"/>
                <w:lang w:val="en-US" w:eastAsia="zh-CN"/>
              </w:rPr>
              <w:t xml:space="preserve">  </w:t>
            </w:r>
          </w:p>
        </w:tc>
        <w:tc>
          <w:tcPr>
            <w:tcW w:w="941" w:type="dxa"/>
          </w:tcPr>
          <w:p w14:paraId="11D18AA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jc w:val="both"/>
              <w:rPr>
                <w:rFonts w:ascii="宋体" w:hAnsi="宋体" w:eastAsia="宋体" w:cs="宋体"/>
                <w:color w:val="auto"/>
                <w:spacing w:val="-4"/>
                <w:sz w:val="28"/>
                <w:szCs w:val="28"/>
                <w:vertAlign w:val="baseline"/>
                <w:lang w:eastAsia="zh-CN"/>
              </w:rPr>
            </w:pPr>
            <w:r>
              <w:rPr>
                <w:rFonts w:hint="eastAsia" w:ascii="宋体" w:hAnsi="宋体" w:eastAsia="宋体" w:cs="宋体"/>
                <w:color w:val="auto"/>
                <w:sz w:val="28"/>
                <w:szCs w:val="28"/>
                <w:lang w:val="en-US" w:eastAsia="zh-CN"/>
              </w:rPr>
              <w:t xml:space="preserve">  </w:t>
            </w:r>
          </w:p>
        </w:tc>
        <w:tc>
          <w:tcPr>
            <w:tcW w:w="809" w:type="dxa"/>
          </w:tcPr>
          <w:p w14:paraId="52B2BEE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jc w:val="both"/>
              <w:rPr>
                <w:rFonts w:ascii="宋体" w:hAnsi="宋体" w:eastAsia="宋体" w:cs="宋体"/>
                <w:color w:val="auto"/>
                <w:spacing w:val="-4"/>
                <w:sz w:val="28"/>
                <w:szCs w:val="28"/>
                <w:vertAlign w:val="baseline"/>
                <w:lang w:eastAsia="zh-CN"/>
              </w:rPr>
            </w:pPr>
            <w:r>
              <w:rPr>
                <w:rFonts w:hint="eastAsia" w:ascii="宋体" w:hAnsi="宋体" w:eastAsia="宋体" w:cs="宋体"/>
                <w:color w:val="auto"/>
                <w:sz w:val="28"/>
                <w:szCs w:val="28"/>
                <w:lang w:val="en-US" w:eastAsia="zh-CN"/>
              </w:rPr>
              <w:t xml:space="preserve">  </w:t>
            </w:r>
          </w:p>
        </w:tc>
        <w:tc>
          <w:tcPr>
            <w:tcW w:w="1511" w:type="dxa"/>
          </w:tcPr>
          <w:p w14:paraId="64D943E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jc w:val="both"/>
              <w:rPr>
                <w:rFonts w:ascii="宋体" w:hAnsi="宋体" w:eastAsia="宋体" w:cs="宋体"/>
                <w:color w:val="auto"/>
                <w:spacing w:val="-4"/>
                <w:sz w:val="28"/>
                <w:szCs w:val="28"/>
                <w:vertAlign w:val="baseline"/>
                <w:lang w:eastAsia="zh-CN"/>
              </w:rPr>
            </w:pPr>
            <w:r>
              <w:rPr>
                <w:rFonts w:hint="eastAsia" w:ascii="宋体" w:hAnsi="宋体" w:eastAsia="宋体" w:cs="宋体"/>
                <w:color w:val="auto"/>
                <w:sz w:val="28"/>
                <w:szCs w:val="28"/>
                <w:lang w:val="en-US" w:eastAsia="zh-CN"/>
              </w:rPr>
              <w:t xml:space="preserve">  </w:t>
            </w:r>
          </w:p>
        </w:tc>
        <w:tc>
          <w:tcPr>
            <w:tcW w:w="1499" w:type="dxa"/>
          </w:tcPr>
          <w:p w14:paraId="43EA1C6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jc w:val="both"/>
              <w:rPr>
                <w:rFonts w:ascii="宋体" w:hAnsi="宋体" w:eastAsia="宋体" w:cs="宋体"/>
                <w:color w:val="auto"/>
                <w:spacing w:val="-4"/>
                <w:sz w:val="28"/>
                <w:szCs w:val="28"/>
                <w:vertAlign w:val="baseline"/>
                <w:lang w:eastAsia="zh-CN"/>
              </w:rPr>
            </w:pPr>
            <w:r>
              <w:rPr>
                <w:rFonts w:hint="eastAsia" w:ascii="宋体" w:hAnsi="宋体" w:eastAsia="宋体" w:cs="宋体"/>
                <w:color w:val="auto"/>
                <w:sz w:val="28"/>
                <w:szCs w:val="28"/>
                <w:lang w:val="en-US" w:eastAsia="zh-CN"/>
              </w:rPr>
              <w:t xml:space="preserve">  </w:t>
            </w:r>
          </w:p>
        </w:tc>
      </w:tr>
      <w:permEnd w:id="15"/>
      <w:tr w14:paraId="2AA47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0" w:type="dxa"/>
            <w:gridSpan w:val="8"/>
          </w:tcPr>
          <w:p w14:paraId="666967B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jc w:val="center"/>
              <w:rPr>
                <w:rFonts w:ascii="宋体" w:hAnsi="宋体" w:eastAsia="宋体" w:cs="宋体"/>
                <w:color w:val="auto"/>
                <w:spacing w:val="-4"/>
                <w:sz w:val="28"/>
                <w:szCs w:val="28"/>
                <w:vertAlign w:val="baseline"/>
                <w:lang w:eastAsia="zh-CN"/>
              </w:rPr>
            </w:pPr>
            <w:r>
              <w:rPr>
                <w:rFonts w:hint="eastAsia"/>
                <w:color w:val="auto"/>
                <w:lang w:eastAsia="zh-CN"/>
              </w:rPr>
              <w:t>备注：按实结算的采购项目，数量一栏仅填写预估数，最终采购结算数量以甲方真实有效订单为准。</w:t>
            </w:r>
          </w:p>
        </w:tc>
      </w:tr>
    </w:tbl>
    <w:p w14:paraId="2177A021">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val="0"/>
        <w:wordWrap/>
        <w:overflowPunct/>
        <w:topLinePunct w:val="0"/>
        <w:autoSpaceDE w:val="0"/>
        <w:autoSpaceDN w:val="0"/>
        <w:bidi w:val="0"/>
        <w:adjustRightInd w:val="0"/>
        <w:snapToGrid w:val="0"/>
        <w:spacing w:before="0" w:beforeLines="50" w:after="0" w:afterLines="50" w:line="360" w:lineRule="auto"/>
        <w:ind w:firstLine="544" w:firstLineChars="200"/>
        <w:jc w:val="both"/>
        <w:textAlignment w:val="baseline"/>
        <w:rPr>
          <w:rFonts w:ascii="宋体" w:hAnsi="宋体" w:eastAsia="宋体" w:cs="宋体"/>
          <w:color w:val="auto"/>
          <w:spacing w:val="-4"/>
          <w:sz w:val="28"/>
          <w:szCs w:val="28"/>
          <w:lang w:eastAsia="zh-CN"/>
        </w:rPr>
      </w:pPr>
      <w:r>
        <w:rPr>
          <w:rFonts w:hint="eastAsia" w:ascii="宋体" w:hAnsi="宋体" w:eastAsia="宋体" w:cs="宋体"/>
          <w:color w:val="auto"/>
          <w:spacing w:val="-4"/>
          <w:sz w:val="28"/>
          <w:szCs w:val="28"/>
          <w:lang w:val="en-US" w:eastAsia="zh-CN"/>
        </w:rPr>
        <w:t xml:space="preserve">1.1 </w:t>
      </w:r>
      <w:r>
        <w:rPr>
          <w:rFonts w:hint="eastAsia" w:ascii="宋体" w:hAnsi="宋体" w:eastAsia="宋体" w:cs="宋体"/>
          <w:color w:val="auto"/>
          <w:spacing w:val="-4"/>
          <w:sz w:val="28"/>
          <w:szCs w:val="28"/>
          <w:lang w:eastAsia="zh-CN"/>
        </w:rPr>
        <w:t>以上单价</w:t>
      </w:r>
      <w:r>
        <w:rPr>
          <w:rFonts w:ascii="宋体" w:hAnsi="宋体" w:eastAsia="宋体" w:cs="宋体"/>
          <w:color w:val="auto"/>
          <w:spacing w:val="-4"/>
          <w:sz w:val="28"/>
          <w:szCs w:val="28"/>
          <w:lang w:eastAsia="zh-CN"/>
        </w:rPr>
        <w:t>为包干价（含税费），</w:t>
      </w:r>
      <w:r>
        <w:rPr>
          <w:rFonts w:hint="eastAsia" w:ascii="宋体" w:hAnsi="宋体" w:eastAsia="宋体" w:cs="宋体"/>
          <w:color w:val="auto"/>
          <w:spacing w:val="-4"/>
          <w:sz w:val="28"/>
          <w:szCs w:val="28"/>
          <w:lang w:eastAsia="zh-CN"/>
        </w:rPr>
        <w:t>包含货物生产前准备、生产、包装、运输至甲方指定地点（包括一切运费）、保护、装卸、存储、成品保护、安装所需辅材、</w:t>
      </w:r>
      <w:r>
        <w:rPr>
          <w:rFonts w:hint="eastAsia" w:ascii="宋体" w:hAnsi="宋体" w:eastAsia="宋体" w:cs="宋体"/>
          <w:bCs w:val="0"/>
          <w:color w:val="auto"/>
          <w:spacing w:val="-4"/>
          <w:sz w:val="28"/>
          <w:szCs w:val="28"/>
          <w:lang w:val="en-US" w:eastAsia="zh-CN"/>
        </w:rPr>
        <w:t>耗材费、零部件（</w:t>
      </w:r>
      <w:r>
        <w:rPr>
          <w:rFonts w:hint="eastAsia" w:ascii="宋体" w:hAnsi="宋体" w:eastAsia="宋体" w:cs="宋体"/>
          <w:bCs w:val="0"/>
          <w:color w:val="auto"/>
          <w:spacing w:val="-4"/>
          <w:sz w:val="28"/>
          <w:szCs w:val="28"/>
          <w:lang w:eastAsia="zh-CN"/>
        </w:rPr>
        <w:t>备件</w:t>
      </w:r>
      <w:r>
        <w:rPr>
          <w:rFonts w:hint="eastAsia" w:ascii="宋体" w:hAnsi="宋体" w:eastAsia="宋体" w:cs="宋体"/>
          <w:bCs w:val="0"/>
          <w:color w:val="auto"/>
          <w:spacing w:val="-4"/>
          <w:sz w:val="28"/>
          <w:szCs w:val="28"/>
          <w:lang w:val="en-US" w:eastAsia="zh-CN"/>
        </w:rPr>
        <w:t>）费用、</w:t>
      </w:r>
      <w:r>
        <w:rPr>
          <w:rFonts w:hint="eastAsia" w:ascii="宋体" w:hAnsi="宋体" w:eastAsia="宋体" w:cs="宋体"/>
          <w:color w:val="auto"/>
          <w:spacing w:val="-4"/>
          <w:sz w:val="28"/>
          <w:szCs w:val="28"/>
          <w:lang w:eastAsia="zh-CN"/>
        </w:rPr>
        <w:t>出厂调试、各项实验检验费、保险费、验收费、安全措施、技术指导支持、使用培训、质保期服务等与本合同货物及服务相关的所有含税费用，甲方无须就履行本合同而在合同总金额外另行向乙方支付任何费用或承担任何额外义务。</w:t>
      </w:r>
    </w:p>
    <w:p w14:paraId="6DB3FAD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firstLine="544" w:firstLineChars="200"/>
        <w:jc w:val="both"/>
        <w:rPr>
          <w:rFonts w:ascii="宋体" w:hAnsi="宋体" w:eastAsia="宋体" w:cs="宋体"/>
          <w:color w:val="auto"/>
          <w:spacing w:val="-4"/>
          <w:sz w:val="28"/>
          <w:szCs w:val="28"/>
          <w:lang w:eastAsia="zh-CN"/>
        </w:rPr>
      </w:pPr>
      <w:r>
        <w:rPr>
          <w:rFonts w:hint="eastAsia" w:ascii="宋体" w:hAnsi="宋体" w:eastAsia="宋体" w:cs="宋体"/>
          <w:color w:val="auto"/>
          <w:spacing w:val="-4"/>
          <w:sz w:val="28"/>
          <w:szCs w:val="28"/>
          <w:lang w:val="en-US" w:eastAsia="zh-CN"/>
        </w:rPr>
        <w:t>1.2 本合同项下货物</w:t>
      </w:r>
      <w:r>
        <w:rPr>
          <w:rFonts w:hint="eastAsia" w:ascii="宋体" w:hAnsi="宋体" w:eastAsia="宋体" w:cs="宋体"/>
          <w:color w:val="auto"/>
          <w:spacing w:val="-4"/>
          <w:sz w:val="28"/>
          <w:szCs w:val="28"/>
          <w:lang w:eastAsia="zh-CN"/>
        </w:rPr>
        <w:t>价格不随原材料等市场价格波动的变化而进行调整。</w:t>
      </w:r>
    </w:p>
    <w:p w14:paraId="5E0E2E0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firstLine="552" w:firstLineChars="200"/>
        <w:jc w:val="both"/>
        <w:rPr>
          <w:rFonts w:ascii="宋体" w:hAnsi="宋体" w:eastAsia="宋体" w:cs="宋体"/>
          <w:color w:val="auto"/>
          <w:spacing w:val="-4"/>
          <w:sz w:val="28"/>
          <w:szCs w:val="28"/>
          <w:u w:val="single"/>
          <w:lang w:eastAsia="zh-CN"/>
        </w:rPr>
      </w:pPr>
      <w:r>
        <w:rPr>
          <w:rFonts w:hint="eastAsia" w:ascii="宋体" w:hAnsi="宋体" w:eastAsia="宋体" w:cs="宋体"/>
          <w:color w:val="auto"/>
          <w:spacing w:val="-2"/>
          <w:sz w:val="28"/>
          <w:szCs w:val="28"/>
          <w:lang w:val="en-US" w:eastAsia="zh-CN"/>
        </w:rPr>
        <w:t xml:space="preserve">1.3 </w:t>
      </w:r>
      <w:permStart w:id="16" w:edGrp="everyone"/>
      <w:r>
        <w:rPr>
          <w:rFonts w:hint="eastAsia" w:ascii="宋体" w:hAnsi="宋体" w:eastAsia="宋体" w:cs="宋体"/>
          <w:color w:val="auto"/>
          <w:spacing w:val="-2"/>
          <w:sz w:val="28"/>
          <w:szCs w:val="28"/>
          <w:lang w:val="en-US" w:eastAsia="zh-CN"/>
        </w:rPr>
        <w:t>　</w:t>
      </w:r>
      <w:r>
        <w:rPr>
          <w:rFonts w:hint="eastAsia" w:ascii="宋体" w:hAnsi="宋体" w:eastAsia="宋体" w:cs="宋体"/>
          <w:color w:val="auto"/>
          <w:spacing w:val="-2"/>
          <w:sz w:val="28"/>
          <w:szCs w:val="28"/>
          <w:lang w:eastAsia="zh-CN"/>
        </w:rPr>
        <w:t>□　</w:t>
      </w:r>
      <w:permEnd w:id="16"/>
      <w:r>
        <w:rPr>
          <w:rFonts w:hint="eastAsia" w:ascii="宋体" w:hAnsi="宋体" w:eastAsia="宋体" w:cs="宋体"/>
          <w:color w:val="auto"/>
          <w:spacing w:val="-4"/>
          <w:sz w:val="28"/>
          <w:szCs w:val="28"/>
          <w:lang w:eastAsia="zh-CN"/>
        </w:rPr>
        <w:t>如甲方对本次采购项目清单中的货物有规格变更要求的，可按采购文件中约定的计价处理方式进行计价，变更部分的单价原则上与响应报价对应的单价一致。变更部分单价计算规则：</w:t>
      </w:r>
      <w:r>
        <w:rPr>
          <w:rFonts w:hint="eastAsia" w:ascii="宋体" w:hAnsi="宋体" w:eastAsia="宋体" w:cs="宋体"/>
          <w:color w:val="auto"/>
          <w:kern w:val="0"/>
          <w:sz w:val="28"/>
          <w:szCs w:val="28"/>
          <w:lang w:eastAsia="zh-CN" w:bidi="ar"/>
        </w:rPr>
        <w:t>【</w:t>
      </w:r>
      <w:permStart w:id="17" w:edGrp="everyone"/>
      <w:r>
        <w:rPr>
          <w:rFonts w:hint="eastAsia" w:ascii="宋体" w:hAnsi="宋体" w:eastAsia="宋体" w:cs="宋体"/>
          <w:color w:val="auto"/>
          <w:kern w:val="0"/>
          <w:sz w:val="28"/>
          <w:szCs w:val="28"/>
          <w:lang w:val="en-US" w:eastAsia="zh-CN" w:bidi="ar"/>
        </w:rPr>
        <w:t xml:space="preserve">     </w:t>
      </w:r>
      <w:permEnd w:id="17"/>
      <w:r>
        <w:rPr>
          <w:rFonts w:hint="eastAsia" w:ascii="宋体" w:hAnsi="宋体" w:eastAsia="宋体" w:cs="宋体"/>
          <w:color w:val="auto"/>
          <w:kern w:val="0"/>
          <w:sz w:val="28"/>
          <w:szCs w:val="28"/>
          <w:lang w:eastAsia="zh-CN" w:bidi="ar"/>
        </w:rPr>
        <w:t>】</w:t>
      </w:r>
      <w:r>
        <w:rPr>
          <w:rFonts w:hint="eastAsia" w:ascii="宋体" w:hAnsi="宋体" w:eastAsia="宋体" w:cs="宋体"/>
          <w:color w:val="auto"/>
          <w:spacing w:val="-4"/>
          <w:sz w:val="28"/>
          <w:szCs w:val="28"/>
          <w:u w:val="none"/>
          <w:lang w:eastAsia="zh-CN"/>
        </w:rPr>
        <w:t>。</w:t>
      </w:r>
    </w:p>
    <w:p w14:paraId="7E9289D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firstLine="420" w:firstLineChars="200"/>
        <w:jc w:val="both"/>
        <w:rPr>
          <w:color w:val="auto"/>
          <w:lang w:eastAsia="zh-CN"/>
        </w:rPr>
      </w:pPr>
    </w:p>
    <w:p w14:paraId="56BE309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left="5" w:firstLine="548" w:firstLineChars="200"/>
        <w:jc w:val="both"/>
        <w:outlineLvl w:val="0"/>
        <w:rPr>
          <w:rFonts w:ascii="宋体" w:hAnsi="宋体" w:eastAsia="宋体" w:cs="宋体"/>
          <w:color w:val="auto"/>
          <w:sz w:val="28"/>
          <w:szCs w:val="28"/>
          <w:lang w:eastAsia="zh-CN"/>
        </w:rPr>
      </w:pPr>
      <w:r>
        <w:rPr>
          <w:rFonts w:ascii="宋体" w:hAnsi="宋体" w:eastAsia="宋体" w:cs="宋体"/>
          <w:color w:val="auto"/>
          <w:spacing w:val="-3"/>
          <w:sz w:val="28"/>
          <w:szCs w:val="28"/>
          <w:lang w:eastAsia="zh-CN"/>
        </w:rPr>
        <w:t>2.质量要求</w:t>
      </w:r>
    </w:p>
    <w:p w14:paraId="595B72C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left="564" w:firstLine="548" w:firstLineChars="200"/>
        <w:jc w:val="both"/>
        <w:rPr>
          <w:rFonts w:ascii="宋体" w:hAnsi="宋体" w:eastAsia="宋体" w:cs="宋体"/>
          <w:color w:val="auto"/>
          <w:sz w:val="28"/>
          <w:szCs w:val="28"/>
          <w:lang w:eastAsia="zh-CN"/>
        </w:rPr>
      </w:pPr>
      <w:r>
        <w:rPr>
          <w:rFonts w:ascii="宋体" w:hAnsi="宋体" w:eastAsia="宋体" w:cs="宋体"/>
          <w:color w:val="auto"/>
          <w:spacing w:val="-3"/>
          <w:sz w:val="28"/>
          <w:szCs w:val="28"/>
          <w:lang w:eastAsia="zh-CN"/>
        </w:rPr>
        <w:t>2.1乙方提供的货物必须符合（可多选</w:t>
      </w:r>
      <w:r>
        <w:rPr>
          <w:rFonts w:ascii="宋体" w:hAnsi="宋体" w:eastAsia="宋体" w:cs="宋体"/>
          <w:color w:val="auto"/>
          <w:spacing w:val="-69"/>
          <w:sz w:val="28"/>
          <w:szCs w:val="28"/>
          <w:lang w:eastAsia="zh-CN"/>
        </w:rPr>
        <w:t>）：</w:t>
      </w:r>
    </w:p>
    <w:p w14:paraId="75C9661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left="450" w:firstLine="552" w:firstLineChars="200"/>
        <w:jc w:val="both"/>
        <w:rPr>
          <w:rFonts w:ascii="宋体" w:hAnsi="宋体" w:eastAsia="宋体" w:cs="宋体"/>
          <w:color w:val="auto"/>
          <w:sz w:val="28"/>
          <w:szCs w:val="28"/>
          <w:lang w:eastAsia="zh-CN"/>
        </w:rPr>
      </w:pPr>
      <w:permStart w:id="18" w:edGrp="everyone"/>
      <w:r>
        <w:rPr>
          <w:rFonts w:hint="eastAsia" w:ascii="宋体" w:hAnsi="宋体" w:eastAsia="宋体" w:cs="宋体"/>
          <w:color w:val="auto"/>
          <w:spacing w:val="-2"/>
          <w:sz w:val="28"/>
          <w:szCs w:val="28"/>
          <w:lang w:eastAsia="zh-CN"/>
        </w:rPr>
        <w:t>　□　</w:t>
      </w:r>
      <w:permEnd w:id="18"/>
      <w:r>
        <w:rPr>
          <w:rFonts w:hint="eastAsia" w:ascii="宋体" w:hAnsi="宋体" w:eastAsia="宋体" w:cs="宋体"/>
          <w:color w:val="auto"/>
          <w:sz w:val="28"/>
          <w:szCs w:val="28"/>
          <w:lang w:eastAsia="zh-CN"/>
        </w:rPr>
        <w:t>采购文件所约定的产品质量要求与验收标准。</w:t>
      </w:r>
    </w:p>
    <w:p w14:paraId="274891E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left="450" w:firstLine="552" w:firstLineChars="200"/>
        <w:jc w:val="both"/>
        <w:rPr>
          <w:rFonts w:ascii="宋体" w:hAnsi="宋体" w:eastAsia="宋体" w:cs="宋体"/>
          <w:color w:val="auto"/>
          <w:sz w:val="28"/>
          <w:szCs w:val="28"/>
          <w:lang w:eastAsia="zh-CN"/>
        </w:rPr>
      </w:pPr>
      <w:permStart w:id="19" w:edGrp="everyone"/>
      <w:r>
        <w:rPr>
          <w:rFonts w:hint="eastAsia" w:ascii="宋体" w:hAnsi="宋体" w:eastAsia="宋体" w:cs="宋体"/>
          <w:color w:val="auto"/>
          <w:spacing w:val="-2"/>
          <w:sz w:val="28"/>
          <w:szCs w:val="28"/>
          <w:lang w:eastAsia="zh-CN"/>
        </w:rPr>
        <w:t>　□　</w:t>
      </w:r>
      <w:permEnd w:id="19"/>
      <w:r>
        <w:rPr>
          <w:rFonts w:ascii="宋体" w:hAnsi="宋体" w:eastAsia="宋体" w:cs="宋体"/>
          <w:color w:val="auto"/>
          <w:spacing w:val="-4"/>
          <w:sz w:val="28"/>
          <w:szCs w:val="28"/>
          <w:lang w:eastAsia="zh-CN"/>
        </w:rPr>
        <w:t>国家</w:t>
      </w:r>
      <w:r>
        <w:rPr>
          <w:rFonts w:hint="eastAsia" w:ascii="宋体" w:hAnsi="宋体" w:eastAsia="宋体" w:cs="宋体"/>
          <w:color w:val="auto"/>
          <w:spacing w:val="-4"/>
          <w:sz w:val="28"/>
          <w:szCs w:val="28"/>
          <w:lang w:eastAsia="zh-CN"/>
        </w:rPr>
        <w:t>标准（包括但不限于强制性或推荐性标准等）、行业标准、地方</w:t>
      </w:r>
      <w:r>
        <w:rPr>
          <w:rFonts w:ascii="宋体" w:hAnsi="宋体" w:eastAsia="宋体" w:cs="宋体"/>
          <w:color w:val="auto"/>
          <w:spacing w:val="-4"/>
          <w:sz w:val="28"/>
          <w:szCs w:val="28"/>
          <w:lang w:eastAsia="zh-CN"/>
        </w:rPr>
        <w:t>标准</w:t>
      </w:r>
      <w:r>
        <w:rPr>
          <w:rFonts w:hint="eastAsia" w:ascii="宋体" w:hAnsi="宋体" w:eastAsia="宋体" w:cs="宋体"/>
          <w:color w:val="auto"/>
          <w:sz w:val="28"/>
          <w:szCs w:val="28"/>
          <w:lang w:eastAsia="zh-CN"/>
        </w:rPr>
        <w:t>、</w:t>
      </w:r>
      <w:r>
        <w:rPr>
          <w:rFonts w:ascii="宋体" w:hAnsi="宋体" w:eastAsia="宋体" w:cs="宋体"/>
          <w:color w:val="auto"/>
          <w:spacing w:val="-3"/>
          <w:sz w:val="28"/>
          <w:szCs w:val="28"/>
          <w:lang w:eastAsia="zh-CN"/>
        </w:rPr>
        <w:t>有关部门制定的相关技术规范</w:t>
      </w:r>
      <w:r>
        <w:rPr>
          <w:rFonts w:hint="eastAsia" w:ascii="宋体" w:hAnsi="宋体" w:eastAsia="宋体" w:cs="宋体"/>
          <w:color w:val="auto"/>
          <w:spacing w:val="-4"/>
          <w:sz w:val="28"/>
          <w:szCs w:val="28"/>
          <w:lang w:eastAsia="zh-CN"/>
        </w:rPr>
        <w:t>等，并以其中最高的标准为准。</w:t>
      </w:r>
    </w:p>
    <w:p w14:paraId="2611AC2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left="450" w:firstLine="552" w:firstLineChars="200"/>
        <w:jc w:val="both"/>
        <w:rPr>
          <w:rFonts w:ascii="宋体" w:hAnsi="宋体" w:eastAsia="宋体" w:cs="宋体"/>
          <w:color w:val="auto"/>
          <w:sz w:val="28"/>
          <w:szCs w:val="28"/>
          <w:lang w:eastAsia="zh-CN"/>
        </w:rPr>
      </w:pPr>
      <w:permStart w:id="20" w:edGrp="everyone"/>
      <w:r>
        <w:rPr>
          <w:rFonts w:hint="eastAsia" w:ascii="宋体" w:hAnsi="宋体" w:eastAsia="宋体" w:cs="宋体"/>
          <w:color w:val="auto"/>
          <w:spacing w:val="-2"/>
          <w:sz w:val="28"/>
          <w:szCs w:val="28"/>
          <w:lang w:eastAsia="zh-CN"/>
        </w:rPr>
        <w:t>　□　</w:t>
      </w:r>
      <w:permEnd w:id="20"/>
      <w:r>
        <w:rPr>
          <w:rFonts w:ascii="宋体" w:hAnsi="宋体" w:eastAsia="宋体" w:cs="宋体"/>
          <w:color w:val="auto"/>
          <w:spacing w:val="-4"/>
          <w:sz w:val="28"/>
          <w:szCs w:val="28"/>
          <w:lang w:eastAsia="zh-CN"/>
        </w:rPr>
        <w:t>货物生产商的产品质量标准</w:t>
      </w:r>
      <w:r>
        <w:rPr>
          <w:rFonts w:hint="eastAsia" w:ascii="宋体" w:hAnsi="宋体" w:eastAsia="宋体" w:cs="宋体"/>
          <w:color w:val="auto"/>
          <w:spacing w:val="-4"/>
          <w:sz w:val="28"/>
          <w:szCs w:val="28"/>
          <w:lang w:eastAsia="zh-CN"/>
        </w:rPr>
        <w:t>。</w:t>
      </w:r>
    </w:p>
    <w:p w14:paraId="0F05085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left="450" w:firstLine="552" w:firstLineChars="200"/>
        <w:jc w:val="both"/>
        <w:rPr>
          <w:rFonts w:ascii="宋体" w:hAnsi="宋体" w:eastAsia="宋体" w:cs="宋体"/>
          <w:color w:val="auto"/>
          <w:spacing w:val="-2"/>
          <w:sz w:val="28"/>
          <w:szCs w:val="28"/>
          <w:lang w:eastAsia="zh-CN"/>
        </w:rPr>
      </w:pPr>
      <w:permStart w:id="21" w:edGrp="everyone"/>
      <w:r>
        <w:rPr>
          <w:rFonts w:hint="eastAsia" w:ascii="宋体" w:hAnsi="宋体" w:eastAsia="宋体" w:cs="宋体"/>
          <w:color w:val="auto"/>
          <w:spacing w:val="-2"/>
          <w:sz w:val="28"/>
          <w:szCs w:val="28"/>
          <w:lang w:eastAsia="zh-CN"/>
        </w:rPr>
        <w:t>　□　</w:t>
      </w:r>
      <w:permEnd w:id="21"/>
      <w:r>
        <w:rPr>
          <w:rFonts w:ascii="宋体" w:hAnsi="宋体" w:eastAsia="宋体" w:cs="宋体"/>
          <w:color w:val="auto"/>
          <w:spacing w:val="-2"/>
          <w:sz w:val="28"/>
          <w:szCs w:val="28"/>
          <w:lang w:eastAsia="zh-CN"/>
        </w:rPr>
        <w:t>产品说明书表明的质量状况和使用性能</w:t>
      </w:r>
      <w:r>
        <w:rPr>
          <w:rFonts w:hint="eastAsia" w:ascii="宋体" w:hAnsi="宋体" w:eastAsia="宋体" w:cs="宋体"/>
          <w:color w:val="auto"/>
          <w:spacing w:val="-2"/>
          <w:sz w:val="28"/>
          <w:szCs w:val="28"/>
          <w:lang w:eastAsia="zh-CN"/>
        </w:rPr>
        <w:t>。</w:t>
      </w:r>
    </w:p>
    <w:p w14:paraId="4F1EAF3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left="450" w:firstLine="552" w:firstLineChars="200"/>
        <w:jc w:val="both"/>
        <w:rPr>
          <w:rFonts w:ascii="宋体" w:hAnsi="宋体" w:eastAsia="宋体" w:cs="宋体"/>
          <w:color w:val="auto"/>
          <w:sz w:val="28"/>
          <w:szCs w:val="28"/>
          <w:lang w:eastAsia="zh-CN"/>
        </w:rPr>
      </w:pPr>
      <w:permStart w:id="22" w:edGrp="everyone"/>
      <w:r>
        <w:rPr>
          <w:rFonts w:hint="eastAsia" w:ascii="宋体" w:hAnsi="宋体" w:eastAsia="宋体" w:cs="宋体"/>
          <w:color w:val="auto"/>
          <w:spacing w:val="-2"/>
          <w:sz w:val="28"/>
          <w:szCs w:val="28"/>
          <w:lang w:eastAsia="zh-CN"/>
        </w:rPr>
        <w:t>　□　</w:t>
      </w:r>
      <w:permEnd w:id="22"/>
      <w:r>
        <w:rPr>
          <w:rFonts w:ascii="宋体" w:hAnsi="宋体" w:eastAsia="宋体" w:cs="宋体"/>
          <w:color w:val="auto"/>
          <w:spacing w:val="-10"/>
          <w:sz w:val="28"/>
          <w:szCs w:val="28"/>
          <w:lang w:eastAsia="zh-CN"/>
        </w:rPr>
        <w:t>其他：</w:t>
      </w:r>
      <w:r>
        <w:rPr>
          <w:rFonts w:hint="eastAsia" w:ascii="宋体" w:hAnsi="宋体" w:eastAsia="宋体" w:cs="宋体"/>
          <w:color w:val="auto"/>
          <w:kern w:val="0"/>
          <w:sz w:val="28"/>
          <w:szCs w:val="28"/>
          <w:lang w:eastAsia="zh-CN" w:bidi="ar"/>
        </w:rPr>
        <w:t>【</w:t>
      </w:r>
      <w:permStart w:id="23" w:edGrp="everyone"/>
      <w:r>
        <w:rPr>
          <w:rFonts w:hint="eastAsia" w:ascii="宋体" w:hAnsi="宋体" w:eastAsia="宋体" w:cs="宋体"/>
          <w:color w:val="auto"/>
          <w:kern w:val="0"/>
          <w:sz w:val="28"/>
          <w:szCs w:val="28"/>
          <w:lang w:val="en-US" w:eastAsia="zh-CN" w:bidi="ar"/>
        </w:rPr>
        <w:t xml:space="preserve">     </w:t>
      </w:r>
      <w:permEnd w:id="23"/>
      <w:r>
        <w:rPr>
          <w:rFonts w:hint="eastAsia" w:ascii="宋体" w:hAnsi="宋体" w:eastAsia="宋体" w:cs="宋体"/>
          <w:color w:val="auto"/>
          <w:kern w:val="0"/>
          <w:sz w:val="28"/>
          <w:szCs w:val="28"/>
          <w:lang w:eastAsia="zh-CN" w:bidi="ar"/>
        </w:rPr>
        <w:t>】</w:t>
      </w:r>
    </w:p>
    <w:p w14:paraId="67351CE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firstLine="568" w:firstLineChars="200"/>
        <w:jc w:val="both"/>
        <w:rPr>
          <w:rFonts w:ascii="宋体" w:hAnsi="宋体" w:eastAsia="宋体" w:cs="宋体"/>
          <w:color w:val="auto"/>
          <w:sz w:val="28"/>
          <w:szCs w:val="28"/>
          <w:lang w:eastAsia="zh-CN"/>
        </w:rPr>
      </w:pPr>
      <w:r>
        <w:rPr>
          <w:rFonts w:ascii="宋体" w:hAnsi="宋体" w:eastAsia="宋体" w:cs="宋体"/>
          <w:color w:val="auto"/>
          <w:spacing w:val="2"/>
          <w:sz w:val="28"/>
          <w:szCs w:val="28"/>
          <w:lang w:eastAsia="zh-CN"/>
        </w:rPr>
        <w:t>2.2 乙方提供的货物必须是</w:t>
      </w:r>
      <w:r>
        <w:rPr>
          <w:rFonts w:hint="eastAsia" w:ascii="宋体" w:hAnsi="宋体" w:eastAsia="宋体" w:cs="宋体"/>
          <w:color w:val="auto"/>
          <w:spacing w:val="2"/>
          <w:sz w:val="28"/>
          <w:szCs w:val="28"/>
          <w:lang w:eastAsia="zh-CN"/>
        </w:rPr>
        <w:t>近期生产的</w:t>
      </w:r>
      <w:r>
        <w:rPr>
          <w:rFonts w:ascii="宋体" w:hAnsi="宋体" w:eastAsia="宋体" w:cs="宋体"/>
          <w:color w:val="auto"/>
          <w:spacing w:val="2"/>
          <w:sz w:val="28"/>
          <w:szCs w:val="28"/>
          <w:lang w:eastAsia="zh-CN"/>
        </w:rPr>
        <w:t>全新</w:t>
      </w:r>
      <w:r>
        <w:rPr>
          <w:rFonts w:hint="eastAsia" w:ascii="宋体" w:hAnsi="宋体" w:eastAsia="宋体" w:cs="宋体"/>
          <w:color w:val="auto"/>
          <w:spacing w:val="2"/>
          <w:sz w:val="28"/>
          <w:szCs w:val="28"/>
          <w:lang w:eastAsia="zh-CN"/>
        </w:rPr>
        <w:t>原装</w:t>
      </w:r>
      <w:r>
        <w:rPr>
          <w:rFonts w:ascii="宋体" w:hAnsi="宋体" w:eastAsia="宋体" w:cs="宋体"/>
          <w:color w:val="auto"/>
          <w:spacing w:val="2"/>
          <w:sz w:val="28"/>
          <w:szCs w:val="28"/>
          <w:lang w:eastAsia="zh-CN"/>
        </w:rPr>
        <w:t>产品，</w:t>
      </w:r>
      <w:r>
        <w:rPr>
          <w:rFonts w:hint="eastAsia" w:ascii="宋体" w:hAnsi="宋体" w:eastAsia="宋体" w:cs="宋体"/>
          <w:color w:val="auto"/>
          <w:spacing w:val="2"/>
          <w:sz w:val="28"/>
          <w:szCs w:val="28"/>
          <w:lang w:eastAsia="zh-CN"/>
        </w:rPr>
        <w:t>包装良好无污染，表面或内部均无破损，无安全隐患；乙方</w:t>
      </w:r>
      <w:r>
        <w:rPr>
          <w:rFonts w:hint="eastAsia" w:ascii="宋体" w:hAnsi="宋体" w:eastAsia="宋体" w:cs="宋体"/>
          <w:color w:val="auto"/>
          <w:spacing w:val="2"/>
          <w:sz w:val="28"/>
          <w:szCs w:val="28"/>
          <w:lang w:val="en-US" w:eastAsia="zh-CN"/>
        </w:rPr>
        <w:t>必须对货物享有</w:t>
      </w:r>
      <w:r>
        <w:rPr>
          <w:rFonts w:hint="eastAsia" w:ascii="宋体" w:hAnsi="宋体" w:eastAsia="宋体" w:cs="宋体"/>
          <w:color w:val="auto"/>
          <w:spacing w:val="2"/>
          <w:sz w:val="28"/>
          <w:szCs w:val="28"/>
          <w:lang w:eastAsia="zh-CN"/>
        </w:rPr>
        <w:t>完全的处分权，</w:t>
      </w:r>
      <w:r>
        <w:rPr>
          <w:rFonts w:ascii="宋体" w:hAnsi="宋体" w:eastAsia="宋体" w:cs="宋体"/>
          <w:color w:val="auto"/>
          <w:spacing w:val="2"/>
          <w:sz w:val="28"/>
          <w:szCs w:val="28"/>
          <w:lang w:eastAsia="zh-CN"/>
        </w:rPr>
        <w:t>不存在侵犯第三人权利的情形</w:t>
      </w:r>
      <w:r>
        <w:rPr>
          <w:rFonts w:hint="eastAsia" w:ascii="宋体" w:hAnsi="宋体" w:eastAsia="宋体" w:cs="宋体"/>
          <w:color w:val="auto"/>
          <w:spacing w:val="2"/>
          <w:sz w:val="28"/>
          <w:szCs w:val="28"/>
          <w:lang w:eastAsia="zh-CN"/>
        </w:rPr>
        <w:t>，不存在设有他物权等权利瑕疵。</w:t>
      </w:r>
    </w:p>
    <w:p w14:paraId="41BFC684">
      <w:pPr>
        <w:pStyle w:val="31"/>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firstLine="420" w:firstLineChars="200"/>
        <w:jc w:val="both"/>
        <w:rPr>
          <w:color w:val="auto"/>
          <w:lang w:eastAsia="zh-CN"/>
        </w:rPr>
      </w:pPr>
    </w:p>
    <w:p w14:paraId="752F891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left="7" w:firstLine="556" w:firstLineChars="200"/>
        <w:jc w:val="both"/>
        <w:outlineLvl w:val="0"/>
        <w:rPr>
          <w:rFonts w:ascii="宋体" w:hAnsi="宋体" w:eastAsia="宋体" w:cs="宋体"/>
          <w:color w:val="auto"/>
          <w:sz w:val="28"/>
          <w:szCs w:val="28"/>
          <w:lang w:eastAsia="zh-CN"/>
        </w:rPr>
      </w:pPr>
      <w:r>
        <w:rPr>
          <w:rFonts w:ascii="宋体" w:hAnsi="宋体" w:eastAsia="宋体" w:cs="宋体"/>
          <w:color w:val="auto"/>
          <w:spacing w:val="-1"/>
          <w:sz w:val="28"/>
          <w:szCs w:val="28"/>
          <w:lang w:eastAsia="zh-CN"/>
        </w:rPr>
        <w:t>3. 交付及验收</w:t>
      </w:r>
    </w:p>
    <w:p w14:paraId="3BAC5BE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left="567" w:firstLine="552" w:firstLineChars="200"/>
        <w:jc w:val="both"/>
        <w:rPr>
          <w:rFonts w:ascii="宋体" w:hAnsi="宋体" w:eastAsia="宋体" w:cs="宋体"/>
          <w:color w:val="auto"/>
          <w:sz w:val="28"/>
          <w:szCs w:val="28"/>
          <w:lang w:eastAsia="zh-CN"/>
        </w:rPr>
      </w:pPr>
      <w:r>
        <w:rPr>
          <w:rFonts w:ascii="宋体" w:hAnsi="宋体" w:eastAsia="宋体" w:cs="宋体"/>
          <w:color w:val="auto"/>
          <w:spacing w:val="-2"/>
          <w:sz w:val="28"/>
          <w:szCs w:val="28"/>
          <w:lang w:eastAsia="zh-CN"/>
        </w:rPr>
        <w:t>3.1 交付地点</w:t>
      </w:r>
      <w:r>
        <w:rPr>
          <w:rFonts w:ascii="宋体" w:hAnsi="宋体" w:eastAsia="宋体" w:cs="宋体"/>
          <w:color w:val="auto"/>
          <w:spacing w:val="-68"/>
          <w:sz w:val="28"/>
          <w:szCs w:val="28"/>
          <w:lang w:eastAsia="zh-CN"/>
        </w:rPr>
        <w:t>：</w:t>
      </w:r>
      <w:r>
        <w:rPr>
          <w:rFonts w:hint="eastAsia" w:ascii="宋体" w:hAnsi="宋体" w:eastAsia="宋体" w:cs="宋体"/>
          <w:color w:val="auto"/>
          <w:sz w:val="28"/>
          <w:szCs w:val="28"/>
          <w:lang w:eastAsia="zh-CN"/>
        </w:rPr>
        <w:t>甲方指定地点</w:t>
      </w:r>
    </w:p>
    <w:p w14:paraId="5E4F821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left="0" w:firstLine="1064" w:firstLineChars="400"/>
        <w:jc w:val="both"/>
        <w:rPr>
          <w:rFonts w:ascii="宋体" w:hAnsi="宋体" w:eastAsia="宋体" w:cs="宋体"/>
          <w:color w:val="auto"/>
          <w:spacing w:val="-7"/>
          <w:sz w:val="28"/>
          <w:szCs w:val="28"/>
          <w:lang w:eastAsia="zh-CN"/>
        </w:rPr>
      </w:pPr>
      <w:r>
        <w:rPr>
          <w:rFonts w:hint="eastAsia" w:ascii="宋体" w:hAnsi="宋体" w:eastAsia="宋体" w:cs="宋体"/>
          <w:color w:val="auto"/>
          <w:spacing w:val="-7"/>
          <w:sz w:val="28"/>
          <w:szCs w:val="28"/>
          <w:lang w:val="en-US" w:eastAsia="zh-CN"/>
        </w:rPr>
        <w:t>3.2</w:t>
      </w:r>
      <w:r>
        <w:rPr>
          <w:rFonts w:ascii="宋体" w:hAnsi="宋体" w:eastAsia="宋体" w:cs="宋体"/>
          <w:color w:val="auto"/>
          <w:spacing w:val="-7"/>
          <w:sz w:val="28"/>
          <w:szCs w:val="28"/>
          <w:lang w:eastAsia="zh-CN"/>
        </w:rPr>
        <w:t>交付</w:t>
      </w:r>
      <w:r>
        <w:rPr>
          <w:rFonts w:hint="eastAsia" w:ascii="宋体" w:hAnsi="宋体" w:eastAsia="宋体" w:cs="宋体"/>
          <w:color w:val="auto"/>
          <w:spacing w:val="-7"/>
          <w:sz w:val="28"/>
          <w:szCs w:val="28"/>
          <w:lang w:eastAsia="zh-CN"/>
        </w:rPr>
        <w:t>时间（可多选）</w:t>
      </w:r>
      <w:r>
        <w:rPr>
          <w:rFonts w:ascii="宋体" w:hAnsi="宋体" w:eastAsia="宋体" w:cs="宋体"/>
          <w:color w:val="auto"/>
          <w:spacing w:val="-7"/>
          <w:sz w:val="28"/>
          <w:szCs w:val="28"/>
          <w:lang w:eastAsia="zh-CN"/>
        </w:rPr>
        <w:t>：</w:t>
      </w:r>
    </w:p>
    <w:p w14:paraId="2B3DA06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firstLine="552" w:firstLineChars="200"/>
        <w:jc w:val="both"/>
        <w:rPr>
          <w:rFonts w:ascii="宋体" w:hAnsi="宋体" w:eastAsia="宋体" w:cs="宋体"/>
          <w:color w:val="auto"/>
          <w:sz w:val="28"/>
          <w:szCs w:val="28"/>
          <w:lang w:eastAsia="zh-CN"/>
        </w:rPr>
      </w:pPr>
      <w:permStart w:id="24" w:edGrp="everyone"/>
      <w:r>
        <w:rPr>
          <w:rFonts w:hint="eastAsia" w:ascii="宋体" w:hAnsi="宋体" w:eastAsia="宋体" w:cs="宋体"/>
          <w:color w:val="auto"/>
          <w:spacing w:val="-2"/>
          <w:sz w:val="28"/>
          <w:szCs w:val="28"/>
          <w:lang w:eastAsia="zh-CN"/>
        </w:rPr>
        <w:t>　□　</w:t>
      </w:r>
      <w:permEnd w:id="24"/>
      <w:r>
        <w:rPr>
          <w:rFonts w:hint="eastAsia" w:ascii="宋体" w:hAnsi="宋体" w:eastAsia="宋体" w:cs="宋体"/>
          <w:color w:val="auto"/>
          <w:spacing w:val="-8"/>
          <w:sz w:val="28"/>
          <w:szCs w:val="28"/>
          <w:lang w:eastAsia="zh-CN"/>
        </w:rPr>
        <w:t>接甲方通知</w:t>
      </w:r>
      <w:r>
        <w:rPr>
          <w:rFonts w:hint="eastAsia" w:ascii="宋体" w:hAnsi="宋体" w:eastAsia="宋体" w:cs="宋体"/>
          <w:color w:val="auto"/>
          <w:kern w:val="0"/>
          <w:sz w:val="28"/>
          <w:szCs w:val="28"/>
          <w:lang w:eastAsia="zh-CN" w:bidi="ar"/>
        </w:rPr>
        <w:t>【</w:t>
      </w:r>
      <w:permStart w:id="25" w:edGrp="everyone"/>
      <w:r>
        <w:rPr>
          <w:rFonts w:hint="eastAsia" w:ascii="宋体" w:hAnsi="宋体" w:eastAsia="宋体" w:cs="宋体"/>
          <w:color w:val="auto"/>
          <w:kern w:val="0"/>
          <w:sz w:val="28"/>
          <w:szCs w:val="28"/>
          <w:lang w:val="en-US" w:eastAsia="zh-CN" w:bidi="ar"/>
        </w:rPr>
        <w:t xml:space="preserve">     </w:t>
      </w:r>
      <w:permEnd w:id="25"/>
      <w:r>
        <w:rPr>
          <w:rFonts w:hint="eastAsia" w:ascii="宋体" w:hAnsi="宋体" w:eastAsia="宋体" w:cs="宋体"/>
          <w:color w:val="auto"/>
          <w:kern w:val="0"/>
          <w:sz w:val="28"/>
          <w:szCs w:val="28"/>
          <w:lang w:eastAsia="zh-CN" w:bidi="ar"/>
        </w:rPr>
        <w:t>】</w:t>
      </w:r>
      <w:r>
        <w:rPr>
          <w:rFonts w:hint="eastAsia" w:ascii="宋体" w:hAnsi="宋体" w:eastAsia="宋体" w:cs="宋体"/>
          <w:color w:val="auto"/>
          <w:spacing w:val="-8"/>
          <w:sz w:val="28"/>
          <w:szCs w:val="28"/>
          <w:lang w:eastAsia="zh-CN"/>
        </w:rPr>
        <w:t>日内交付指定货物；</w:t>
      </w:r>
    </w:p>
    <w:p w14:paraId="66B6357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firstLine="552" w:firstLineChars="200"/>
        <w:jc w:val="both"/>
        <w:rPr>
          <w:rFonts w:ascii="宋体" w:hAnsi="宋体" w:eastAsia="宋体" w:cs="宋体"/>
          <w:color w:val="auto"/>
          <w:spacing w:val="-7"/>
          <w:sz w:val="28"/>
          <w:szCs w:val="28"/>
          <w:lang w:eastAsia="zh-CN"/>
        </w:rPr>
      </w:pPr>
      <w:permStart w:id="26" w:edGrp="everyone"/>
      <w:r>
        <w:rPr>
          <w:rFonts w:hint="eastAsia" w:ascii="宋体" w:hAnsi="宋体" w:eastAsia="宋体" w:cs="宋体"/>
          <w:color w:val="auto"/>
          <w:spacing w:val="-2"/>
          <w:sz w:val="28"/>
          <w:szCs w:val="28"/>
          <w:lang w:eastAsia="zh-CN"/>
        </w:rPr>
        <w:t>　□　</w:t>
      </w:r>
      <w:permEnd w:id="26"/>
      <w:r>
        <w:rPr>
          <w:rFonts w:ascii="宋体" w:hAnsi="宋体" w:eastAsia="宋体" w:cs="宋体"/>
          <w:color w:val="auto"/>
          <w:spacing w:val="-7"/>
          <w:sz w:val="28"/>
          <w:szCs w:val="28"/>
          <w:lang w:eastAsia="zh-CN"/>
        </w:rPr>
        <w:t>20</w:t>
      </w:r>
      <w:r>
        <w:rPr>
          <w:rFonts w:hint="eastAsia" w:ascii="宋体" w:hAnsi="宋体" w:eastAsia="宋体" w:cs="宋体"/>
          <w:color w:val="auto"/>
          <w:kern w:val="0"/>
          <w:sz w:val="28"/>
          <w:szCs w:val="28"/>
          <w:lang w:eastAsia="zh-CN" w:bidi="ar"/>
        </w:rPr>
        <w:t>【</w:t>
      </w:r>
      <w:permStart w:id="27" w:edGrp="everyone"/>
      <w:r>
        <w:rPr>
          <w:rFonts w:hint="eastAsia" w:ascii="宋体" w:hAnsi="宋体" w:eastAsia="宋体" w:cs="宋体"/>
          <w:color w:val="auto"/>
          <w:kern w:val="0"/>
          <w:sz w:val="28"/>
          <w:szCs w:val="28"/>
          <w:lang w:val="en-US" w:eastAsia="zh-CN" w:bidi="ar"/>
        </w:rPr>
        <w:t xml:space="preserve">  </w:t>
      </w:r>
      <w:permEnd w:id="27"/>
      <w:r>
        <w:rPr>
          <w:rFonts w:hint="eastAsia" w:ascii="宋体" w:hAnsi="宋体" w:eastAsia="宋体" w:cs="宋体"/>
          <w:color w:val="auto"/>
          <w:kern w:val="0"/>
          <w:sz w:val="28"/>
          <w:szCs w:val="28"/>
          <w:lang w:eastAsia="zh-CN" w:bidi="ar"/>
        </w:rPr>
        <w:t>】</w:t>
      </w:r>
      <w:r>
        <w:rPr>
          <w:rFonts w:ascii="宋体" w:hAnsi="宋体" w:eastAsia="宋体" w:cs="宋体"/>
          <w:color w:val="auto"/>
          <w:spacing w:val="-7"/>
          <w:sz w:val="28"/>
          <w:szCs w:val="28"/>
          <w:lang w:eastAsia="zh-CN"/>
        </w:rPr>
        <w:t>年</w:t>
      </w:r>
      <w:r>
        <w:rPr>
          <w:rFonts w:hint="eastAsia" w:ascii="宋体" w:hAnsi="宋体" w:eastAsia="宋体" w:cs="宋体"/>
          <w:color w:val="auto"/>
          <w:kern w:val="0"/>
          <w:sz w:val="28"/>
          <w:szCs w:val="28"/>
          <w:lang w:eastAsia="zh-CN" w:bidi="ar"/>
        </w:rPr>
        <w:t>【</w:t>
      </w:r>
      <w:permStart w:id="28" w:edGrp="everyone"/>
      <w:r>
        <w:rPr>
          <w:rFonts w:hint="eastAsia" w:ascii="宋体" w:hAnsi="宋体" w:eastAsia="宋体" w:cs="宋体"/>
          <w:color w:val="auto"/>
          <w:kern w:val="0"/>
          <w:sz w:val="28"/>
          <w:szCs w:val="28"/>
          <w:lang w:val="en-US" w:eastAsia="zh-CN" w:bidi="ar"/>
        </w:rPr>
        <w:t xml:space="preserve">  </w:t>
      </w:r>
      <w:permEnd w:id="28"/>
      <w:r>
        <w:rPr>
          <w:rFonts w:hint="eastAsia" w:ascii="宋体" w:hAnsi="宋体" w:eastAsia="宋体" w:cs="宋体"/>
          <w:color w:val="auto"/>
          <w:kern w:val="0"/>
          <w:sz w:val="28"/>
          <w:szCs w:val="28"/>
          <w:lang w:eastAsia="zh-CN" w:bidi="ar"/>
        </w:rPr>
        <w:t>】</w:t>
      </w:r>
      <w:r>
        <w:rPr>
          <w:rFonts w:ascii="宋体" w:hAnsi="宋体" w:eastAsia="宋体" w:cs="宋体"/>
          <w:color w:val="auto"/>
          <w:spacing w:val="-7"/>
          <w:sz w:val="28"/>
          <w:szCs w:val="28"/>
          <w:lang w:eastAsia="zh-CN"/>
        </w:rPr>
        <w:t>月</w:t>
      </w:r>
      <w:r>
        <w:rPr>
          <w:rFonts w:hint="eastAsia" w:ascii="宋体" w:hAnsi="宋体" w:eastAsia="宋体" w:cs="宋体"/>
          <w:color w:val="auto"/>
          <w:kern w:val="0"/>
          <w:sz w:val="28"/>
          <w:szCs w:val="28"/>
          <w:lang w:eastAsia="zh-CN" w:bidi="ar"/>
        </w:rPr>
        <w:t>【</w:t>
      </w:r>
      <w:permStart w:id="29" w:edGrp="everyone"/>
      <w:r>
        <w:rPr>
          <w:rFonts w:hint="eastAsia" w:ascii="宋体" w:hAnsi="宋体" w:eastAsia="宋体" w:cs="宋体"/>
          <w:color w:val="auto"/>
          <w:kern w:val="0"/>
          <w:sz w:val="28"/>
          <w:szCs w:val="28"/>
          <w:lang w:val="en-US" w:eastAsia="zh-CN" w:bidi="ar"/>
        </w:rPr>
        <w:t xml:space="preserve">  </w:t>
      </w:r>
      <w:permEnd w:id="29"/>
      <w:r>
        <w:rPr>
          <w:rFonts w:hint="eastAsia" w:ascii="宋体" w:hAnsi="宋体" w:eastAsia="宋体" w:cs="宋体"/>
          <w:color w:val="auto"/>
          <w:kern w:val="0"/>
          <w:sz w:val="28"/>
          <w:szCs w:val="28"/>
          <w:lang w:eastAsia="zh-CN" w:bidi="ar"/>
        </w:rPr>
        <w:t>】</w:t>
      </w:r>
      <w:r>
        <w:rPr>
          <w:rFonts w:ascii="宋体" w:hAnsi="宋体" w:eastAsia="宋体" w:cs="宋体"/>
          <w:color w:val="auto"/>
          <w:spacing w:val="-7"/>
          <w:sz w:val="28"/>
          <w:szCs w:val="28"/>
          <w:lang w:eastAsia="zh-CN"/>
        </w:rPr>
        <w:t>日前</w:t>
      </w:r>
      <w:r>
        <w:rPr>
          <w:rFonts w:hint="eastAsia" w:ascii="宋体" w:hAnsi="宋体" w:eastAsia="宋体" w:cs="宋体"/>
          <w:color w:val="auto"/>
          <w:spacing w:val="-7"/>
          <w:sz w:val="28"/>
          <w:szCs w:val="28"/>
          <w:lang w:eastAsia="zh-CN"/>
        </w:rPr>
        <w:t>交付全部货物；</w:t>
      </w:r>
    </w:p>
    <w:p w14:paraId="7F8B84B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firstLine="552" w:firstLineChars="200"/>
        <w:jc w:val="both"/>
        <w:rPr>
          <w:rFonts w:ascii="宋体" w:hAnsi="宋体" w:eastAsia="宋体" w:cs="宋体"/>
          <w:b/>
          <w:bCs/>
          <w:color w:val="auto"/>
          <w:sz w:val="28"/>
          <w:szCs w:val="28"/>
          <w:lang w:eastAsia="zh-CN"/>
        </w:rPr>
      </w:pPr>
      <w:permStart w:id="30" w:edGrp="everyone"/>
      <w:r>
        <w:rPr>
          <w:rFonts w:hint="eastAsia" w:ascii="宋体" w:hAnsi="宋体" w:eastAsia="宋体" w:cs="宋体"/>
          <w:color w:val="auto"/>
          <w:spacing w:val="-2"/>
          <w:sz w:val="28"/>
          <w:szCs w:val="28"/>
          <w:lang w:eastAsia="zh-CN"/>
        </w:rPr>
        <w:t>　□　</w:t>
      </w:r>
      <w:permEnd w:id="30"/>
      <w:r>
        <w:rPr>
          <w:rFonts w:hint="eastAsia" w:ascii="宋体" w:hAnsi="宋体" w:eastAsia="宋体" w:cs="宋体"/>
          <w:color w:val="auto"/>
          <w:spacing w:val="-7"/>
          <w:sz w:val="28"/>
          <w:szCs w:val="28"/>
          <w:lang w:eastAsia="zh-CN"/>
        </w:rPr>
        <w:t>定期分批配送，每</w:t>
      </w:r>
      <w:r>
        <w:rPr>
          <w:rFonts w:hint="eastAsia" w:ascii="宋体" w:hAnsi="宋体" w:eastAsia="宋体" w:cs="宋体"/>
          <w:color w:val="auto"/>
          <w:kern w:val="0"/>
          <w:sz w:val="28"/>
          <w:szCs w:val="28"/>
          <w:lang w:eastAsia="zh-CN" w:bidi="ar"/>
        </w:rPr>
        <w:t>【</w:t>
      </w:r>
      <w:permStart w:id="31" w:edGrp="everyone"/>
      <w:r>
        <w:rPr>
          <w:rFonts w:hint="eastAsia" w:ascii="宋体" w:hAnsi="宋体" w:eastAsia="宋体" w:cs="宋体"/>
          <w:color w:val="auto"/>
          <w:kern w:val="0"/>
          <w:sz w:val="28"/>
          <w:szCs w:val="28"/>
          <w:lang w:val="en-US" w:eastAsia="zh-CN" w:bidi="ar"/>
        </w:rPr>
        <w:t xml:space="preserve">  </w:t>
      </w:r>
      <w:permEnd w:id="31"/>
      <w:r>
        <w:rPr>
          <w:rFonts w:hint="eastAsia" w:ascii="宋体" w:hAnsi="宋体" w:eastAsia="宋体" w:cs="宋体"/>
          <w:color w:val="auto"/>
          <w:kern w:val="0"/>
          <w:sz w:val="28"/>
          <w:szCs w:val="28"/>
          <w:lang w:eastAsia="zh-CN" w:bidi="ar"/>
        </w:rPr>
        <w:t>】</w:t>
      </w:r>
      <w:r>
        <w:rPr>
          <w:rFonts w:hint="eastAsia" w:ascii="宋体" w:hAnsi="宋体" w:eastAsia="宋体" w:cs="宋体"/>
          <w:color w:val="auto"/>
          <w:spacing w:val="-7"/>
          <w:sz w:val="28"/>
          <w:szCs w:val="28"/>
          <w:lang w:eastAsia="zh-CN"/>
        </w:rPr>
        <w:t>配送</w:t>
      </w:r>
      <w:r>
        <w:rPr>
          <w:rFonts w:hint="eastAsia" w:ascii="宋体" w:hAnsi="宋体" w:eastAsia="宋体" w:cs="宋体"/>
          <w:color w:val="auto"/>
          <w:kern w:val="0"/>
          <w:sz w:val="28"/>
          <w:szCs w:val="28"/>
          <w:lang w:eastAsia="zh-CN" w:bidi="ar"/>
        </w:rPr>
        <w:t>【</w:t>
      </w:r>
      <w:permStart w:id="32" w:edGrp="everyone"/>
      <w:r>
        <w:rPr>
          <w:rFonts w:hint="eastAsia" w:ascii="宋体" w:hAnsi="宋体" w:eastAsia="宋体" w:cs="宋体"/>
          <w:color w:val="auto"/>
          <w:kern w:val="0"/>
          <w:sz w:val="28"/>
          <w:szCs w:val="28"/>
          <w:lang w:val="en-US" w:eastAsia="zh-CN" w:bidi="ar"/>
        </w:rPr>
        <w:t xml:space="preserve">  </w:t>
      </w:r>
      <w:permEnd w:id="32"/>
      <w:r>
        <w:rPr>
          <w:rFonts w:hint="eastAsia" w:ascii="宋体" w:hAnsi="宋体" w:eastAsia="宋体" w:cs="宋体"/>
          <w:color w:val="auto"/>
          <w:kern w:val="0"/>
          <w:sz w:val="28"/>
          <w:szCs w:val="28"/>
          <w:lang w:eastAsia="zh-CN" w:bidi="ar"/>
        </w:rPr>
        <w:t>】</w:t>
      </w:r>
      <w:r>
        <w:rPr>
          <w:rFonts w:hint="eastAsia" w:ascii="宋体" w:hAnsi="宋体" w:eastAsia="宋体" w:cs="宋体"/>
          <w:color w:val="auto"/>
          <w:spacing w:val="-7"/>
          <w:sz w:val="28"/>
          <w:szCs w:val="28"/>
          <w:lang w:eastAsia="zh-CN"/>
        </w:rPr>
        <w:t>次；</w:t>
      </w:r>
    </w:p>
    <w:p w14:paraId="772E0CB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firstLine="552" w:firstLineChars="200"/>
        <w:jc w:val="both"/>
        <w:rPr>
          <w:rFonts w:ascii="宋体" w:hAnsi="宋体" w:eastAsia="宋体" w:cs="宋体"/>
          <w:color w:val="auto"/>
          <w:spacing w:val="-8"/>
          <w:sz w:val="28"/>
          <w:szCs w:val="28"/>
          <w:lang w:eastAsia="zh-CN"/>
        </w:rPr>
      </w:pPr>
      <w:permStart w:id="33" w:edGrp="everyone"/>
      <w:r>
        <w:rPr>
          <w:rFonts w:hint="eastAsia" w:ascii="宋体" w:hAnsi="宋体" w:eastAsia="宋体" w:cs="宋体"/>
          <w:color w:val="auto"/>
          <w:spacing w:val="-2"/>
          <w:sz w:val="28"/>
          <w:szCs w:val="28"/>
          <w:lang w:eastAsia="zh-CN"/>
        </w:rPr>
        <w:t>　□　</w:t>
      </w:r>
      <w:permEnd w:id="33"/>
      <w:r>
        <w:rPr>
          <w:rFonts w:ascii="宋体" w:hAnsi="宋体" w:eastAsia="宋体" w:cs="宋体"/>
          <w:color w:val="auto"/>
          <w:spacing w:val="-8"/>
          <w:sz w:val="28"/>
          <w:szCs w:val="28"/>
          <w:lang w:eastAsia="zh-CN"/>
        </w:rPr>
        <w:t>合同签订后</w:t>
      </w:r>
      <w:r>
        <w:rPr>
          <w:rFonts w:hint="eastAsia" w:ascii="宋体" w:hAnsi="宋体" w:eastAsia="宋体" w:cs="宋体"/>
          <w:color w:val="auto"/>
          <w:kern w:val="0"/>
          <w:sz w:val="28"/>
          <w:szCs w:val="28"/>
          <w:lang w:eastAsia="zh-CN" w:bidi="ar"/>
        </w:rPr>
        <w:t>【</w:t>
      </w:r>
      <w:permStart w:id="34" w:edGrp="everyone"/>
      <w:r>
        <w:rPr>
          <w:rFonts w:hint="eastAsia" w:ascii="宋体" w:hAnsi="宋体" w:eastAsia="宋体" w:cs="宋体"/>
          <w:color w:val="auto"/>
          <w:kern w:val="0"/>
          <w:sz w:val="28"/>
          <w:szCs w:val="28"/>
          <w:lang w:val="en-US" w:eastAsia="zh-CN" w:bidi="ar"/>
        </w:rPr>
        <w:t xml:space="preserve">  </w:t>
      </w:r>
      <w:permEnd w:id="34"/>
      <w:r>
        <w:rPr>
          <w:rFonts w:hint="eastAsia" w:ascii="宋体" w:hAnsi="宋体" w:eastAsia="宋体" w:cs="宋体"/>
          <w:color w:val="auto"/>
          <w:kern w:val="0"/>
          <w:sz w:val="28"/>
          <w:szCs w:val="28"/>
          <w:lang w:eastAsia="zh-CN" w:bidi="ar"/>
        </w:rPr>
        <w:t>】</w:t>
      </w:r>
      <w:r>
        <w:rPr>
          <w:rFonts w:ascii="宋体" w:hAnsi="宋体" w:eastAsia="宋体" w:cs="宋体"/>
          <w:color w:val="auto"/>
          <w:spacing w:val="-8"/>
          <w:sz w:val="28"/>
          <w:szCs w:val="28"/>
          <w:lang w:eastAsia="zh-CN"/>
        </w:rPr>
        <w:t>日内</w:t>
      </w:r>
      <w:r>
        <w:rPr>
          <w:rFonts w:hint="eastAsia" w:ascii="宋体" w:hAnsi="宋体" w:eastAsia="宋体" w:cs="宋体"/>
          <w:color w:val="auto"/>
          <w:spacing w:val="-8"/>
          <w:sz w:val="28"/>
          <w:szCs w:val="28"/>
          <w:lang w:eastAsia="zh-CN"/>
        </w:rPr>
        <w:t>交付全部货物</w:t>
      </w:r>
      <w:r>
        <w:rPr>
          <w:rFonts w:hint="eastAsia" w:ascii="宋体" w:hAnsi="宋体" w:eastAsia="宋体" w:cs="宋体"/>
          <w:color w:val="auto"/>
          <w:spacing w:val="-7"/>
          <w:sz w:val="28"/>
          <w:szCs w:val="28"/>
          <w:lang w:eastAsia="zh-CN"/>
        </w:rPr>
        <w:t>。</w:t>
      </w:r>
    </w:p>
    <w:p w14:paraId="57A3573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left="9" w:right="2" w:firstLine="556" w:firstLineChars="200"/>
        <w:jc w:val="both"/>
        <w:rPr>
          <w:rFonts w:ascii="宋体" w:hAnsi="宋体" w:eastAsia="宋体" w:cs="宋体"/>
          <w:color w:val="auto"/>
          <w:spacing w:val="-1"/>
          <w:sz w:val="28"/>
          <w:szCs w:val="28"/>
          <w:lang w:eastAsia="zh-CN"/>
        </w:rPr>
      </w:pPr>
      <w:r>
        <w:rPr>
          <w:rFonts w:ascii="宋体" w:hAnsi="宋体" w:eastAsia="宋体" w:cs="宋体"/>
          <w:color w:val="auto"/>
          <w:spacing w:val="-1"/>
          <w:sz w:val="28"/>
          <w:szCs w:val="28"/>
          <w:lang w:eastAsia="zh-CN"/>
        </w:rPr>
        <w:t>3.</w:t>
      </w:r>
      <w:r>
        <w:rPr>
          <w:rFonts w:hint="eastAsia" w:ascii="宋体" w:hAnsi="宋体" w:eastAsia="宋体" w:cs="宋体"/>
          <w:color w:val="auto"/>
          <w:spacing w:val="-1"/>
          <w:sz w:val="28"/>
          <w:szCs w:val="28"/>
          <w:lang w:val="en-US" w:eastAsia="zh-CN"/>
        </w:rPr>
        <w:t>3</w:t>
      </w:r>
      <w:r>
        <w:rPr>
          <w:rFonts w:ascii="宋体" w:hAnsi="宋体" w:eastAsia="宋体" w:cs="宋体"/>
          <w:color w:val="auto"/>
          <w:spacing w:val="-1"/>
          <w:sz w:val="28"/>
          <w:szCs w:val="28"/>
          <w:lang w:eastAsia="zh-CN"/>
        </w:rPr>
        <w:t xml:space="preserve"> 乙方负责</w:t>
      </w:r>
      <w:r>
        <w:rPr>
          <w:rFonts w:hint="eastAsia" w:ascii="宋体" w:hAnsi="宋体" w:eastAsia="宋体" w:cs="宋体"/>
          <w:color w:val="auto"/>
          <w:spacing w:val="-1"/>
          <w:sz w:val="28"/>
          <w:szCs w:val="28"/>
          <w:lang w:eastAsia="zh-CN"/>
        </w:rPr>
        <w:t>按时</w:t>
      </w:r>
      <w:r>
        <w:rPr>
          <w:rFonts w:ascii="宋体" w:hAnsi="宋体" w:eastAsia="宋体" w:cs="宋体"/>
          <w:color w:val="auto"/>
          <w:spacing w:val="-1"/>
          <w:sz w:val="28"/>
          <w:szCs w:val="28"/>
          <w:lang w:eastAsia="zh-CN"/>
        </w:rPr>
        <w:t>将货物运输至约定的交付地点并交付予甲方，并支付因运输货物所发生的一切费用，包括但不限于运输费、保险费、装卸费、各类人工费、税费等</w:t>
      </w:r>
      <w:r>
        <w:rPr>
          <w:rFonts w:hint="eastAsia" w:ascii="宋体" w:hAnsi="宋体" w:eastAsia="宋体" w:cs="宋体"/>
          <w:color w:val="auto"/>
          <w:spacing w:val="-1"/>
          <w:sz w:val="28"/>
          <w:szCs w:val="28"/>
          <w:lang w:eastAsia="zh-CN"/>
        </w:rPr>
        <w:t>，并承担由此产生</w:t>
      </w:r>
      <w:r>
        <w:rPr>
          <w:rFonts w:hint="eastAsia" w:ascii="宋体" w:hAnsi="宋体" w:eastAsia="宋体" w:cs="宋体"/>
          <w:color w:val="auto"/>
          <w:spacing w:val="-1"/>
          <w:sz w:val="28"/>
          <w:szCs w:val="28"/>
          <w:lang w:val="en-US" w:eastAsia="zh-CN"/>
        </w:rPr>
        <w:t>的</w:t>
      </w:r>
      <w:r>
        <w:rPr>
          <w:rFonts w:hint="eastAsia" w:ascii="宋体" w:hAnsi="宋体" w:eastAsia="宋体" w:cs="宋体"/>
          <w:color w:val="auto"/>
          <w:spacing w:val="-1"/>
          <w:sz w:val="28"/>
          <w:szCs w:val="28"/>
          <w:lang w:eastAsia="zh-CN"/>
        </w:rPr>
        <w:t>一切风险</w:t>
      </w:r>
      <w:r>
        <w:rPr>
          <w:rFonts w:ascii="宋体" w:hAnsi="宋体" w:eastAsia="宋体" w:cs="宋体"/>
          <w:color w:val="auto"/>
          <w:spacing w:val="-1"/>
          <w:sz w:val="28"/>
          <w:szCs w:val="28"/>
          <w:lang w:eastAsia="zh-CN"/>
        </w:rPr>
        <w:t>。如属于分批到货的，乙方应事先说明分批发货情况</w:t>
      </w:r>
      <w:r>
        <w:rPr>
          <w:rFonts w:hint="eastAsia" w:ascii="宋体" w:hAnsi="宋体" w:eastAsia="宋体" w:cs="宋体"/>
          <w:color w:val="auto"/>
          <w:spacing w:val="-1"/>
          <w:sz w:val="28"/>
          <w:szCs w:val="28"/>
          <w:lang w:eastAsia="zh-CN"/>
        </w:rPr>
        <w:t>。如因乙方原因未能按时到货导致甲方利益受损，由此产生的一切责任与损失由乙方负责。</w:t>
      </w:r>
    </w:p>
    <w:p w14:paraId="07ADEA5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left="9" w:right="2" w:firstLine="556" w:firstLineChars="200"/>
        <w:jc w:val="both"/>
        <w:rPr>
          <w:rFonts w:ascii="宋体" w:hAnsi="宋体" w:eastAsia="宋体" w:cs="宋体"/>
          <w:color w:val="auto"/>
          <w:spacing w:val="-1"/>
          <w:sz w:val="28"/>
          <w:szCs w:val="28"/>
          <w:lang w:eastAsia="zh-CN"/>
        </w:rPr>
      </w:pPr>
      <w:r>
        <w:rPr>
          <w:rFonts w:ascii="宋体" w:hAnsi="宋体" w:eastAsia="宋体" w:cs="宋体"/>
          <w:color w:val="auto"/>
          <w:spacing w:val="-1"/>
          <w:sz w:val="28"/>
          <w:szCs w:val="28"/>
          <w:lang w:eastAsia="zh-CN"/>
        </w:rPr>
        <w:t>3.</w:t>
      </w:r>
      <w:r>
        <w:rPr>
          <w:rFonts w:hint="eastAsia" w:ascii="宋体" w:hAnsi="宋体" w:eastAsia="宋体" w:cs="宋体"/>
          <w:color w:val="auto"/>
          <w:spacing w:val="-1"/>
          <w:sz w:val="28"/>
          <w:szCs w:val="28"/>
          <w:lang w:val="en-US" w:eastAsia="zh-CN"/>
        </w:rPr>
        <w:t>4</w:t>
      </w:r>
      <w:r>
        <w:rPr>
          <w:rFonts w:ascii="宋体" w:hAnsi="宋体" w:eastAsia="宋体" w:cs="宋体"/>
          <w:color w:val="auto"/>
          <w:spacing w:val="-1"/>
          <w:sz w:val="28"/>
          <w:szCs w:val="28"/>
          <w:lang w:eastAsia="zh-CN"/>
        </w:rPr>
        <w:t xml:space="preserve"> 乙方应在交付的同时向甲方提供与本合同项下货物相符且完整的合格证书、使用说明书、质检报告以及技术资料等相关资料和凭证</w:t>
      </w:r>
      <w:r>
        <w:rPr>
          <w:rFonts w:hint="eastAsia" w:ascii="宋体" w:hAnsi="宋体" w:eastAsia="宋体" w:cs="宋体"/>
          <w:color w:val="auto"/>
          <w:spacing w:val="-1"/>
          <w:sz w:val="28"/>
          <w:szCs w:val="28"/>
          <w:lang w:eastAsia="zh-CN"/>
        </w:rPr>
        <w:t>，并配合甲方完成货物在管理系统的录入、备案等工作。</w:t>
      </w:r>
    </w:p>
    <w:p w14:paraId="360443E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left="9" w:right="2" w:firstLine="556" w:firstLineChars="200"/>
        <w:jc w:val="both"/>
        <w:rPr>
          <w:rFonts w:ascii="宋体" w:hAnsi="宋体" w:eastAsia="宋体" w:cs="宋体"/>
          <w:color w:val="auto"/>
          <w:spacing w:val="-1"/>
          <w:sz w:val="28"/>
          <w:szCs w:val="28"/>
          <w:lang w:eastAsia="zh-CN"/>
        </w:rPr>
      </w:pPr>
      <w:r>
        <w:rPr>
          <w:rFonts w:ascii="宋体" w:hAnsi="宋体" w:eastAsia="宋体" w:cs="宋体"/>
          <w:color w:val="auto"/>
          <w:spacing w:val="-1"/>
          <w:sz w:val="28"/>
          <w:szCs w:val="28"/>
          <w:lang w:eastAsia="zh-CN"/>
        </w:rPr>
        <w:t>3.</w:t>
      </w:r>
      <w:r>
        <w:rPr>
          <w:rFonts w:hint="eastAsia" w:ascii="宋体" w:hAnsi="宋体" w:eastAsia="宋体" w:cs="宋体"/>
          <w:color w:val="auto"/>
          <w:spacing w:val="-1"/>
          <w:sz w:val="28"/>
          <w:szCs w:val="28"/>
          <w:lang w:val="en-US" w:eastAsia="zh-CN"/>
        </w:rPr>
        <w:t>5</w:t>
      </w:r>
      <w:r>
        <w:rPr>
          <w:rFonts w:ascii="宋体" w:hAnsi="宋体" w:eastAsia="宋体" w:cs="宋体"/>
          <w:color w:val="auto"/>
          <w:spacing w:val="-1"/>
          <w:sz w:val="28"/>
          <w:szCs w:val="28"/>
          <w:lang w:eastAsia="zh-CN"/>
        </w:rPr>
        <w:t xml:space="preserve"> </w:t>
      </w:r>
      <w:r>
        <w:rPr>
          <w:rFonts w:hint="eastAsia" w:ascii="宋体" w:hAnsi="宋体" w:eastAsia="宋体" w:cs="宋体"/>
          <w:color w:val="auto"/>
          <w:spacing w:val="-1"/>
          <w:sz w:val="28"/>
          <w:szCs w:val="28"/>
          <w:lang w:eastAsia="zh-CN"/>
        </w:rPr>
        <w:t>乙方应保证货物包装符合国家、行业标准及乙方承诺的技术细节，且应为原生产厂出厂包装，乙方必须采取防潮、防雨、防锈、防震、防腐蚀等保护措施以保证满足货品质量、数量、性能的要求，确保能符合多次装卸和长途运输的要求，并确保在正常装卸和操作的条件下，货物能安全无损地抵达交货地且</w:t>
      </w:r>
      <w:r>
        <w:rPr>
          <w:rFonts w:ascii="宋体" w:hAnsi="宋体" w:eastAsia="宋体" w:cs="宋体"/>
          <w:color w:val="auto"/>
          <w:spacing w:val="-1"/>
          <w:sz w:val="28"/>
          <w:szCs w:val="28"/>
          <w:lang w:eastAsia="zh-CN"/>
        </w:rPr>
        <w:t>不发生损坏或灭失等导致货物价值减损的情况。</w:t>
      </w:r>
      <w:r>
        <w:rPr>
          <w:rFonts w:hint="eastAsia" w:ascii="宋体" w:hAnsi="宋体" w:eastAsia="宋体" w:cs="宋体"/>
          <w:color w:val="auto"/>
          <w:spacing w:val="-1"/>
          <w:sz w:val="28"/>
          <w:szCs w:val="28"/>
          <w:lang w:eastAsia="zh-CN"/>
        </w:rPr>
        <w:t>乙方应对提供不正确包装而引起的锈蚀、损坏或包装运输标识错误、模糊而引起的误运、丢失承担赔偿责任。</w:t>
      </w:r>
    </w:p>
    <w:p w14:paraId="5CAED50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left="11" w:firstLine="556" w:firstLineChars="200"/>
        <w:jc w:val="both"/>
        <w:rPr>
          <w:rFonts w:ascii="宋体" w:hAnsi="宋体" w:eastAsia="宋体" w:cs="宋体"/>
          <w:color w:val="auto"/>
          <w:spacing w:val="-1"/>
          <w:sz w:val="28"/>
          <w:szCs w:val="28"/>
          <w:lang w:eastAsia="zh-CN"/>
        </w:rPr>
      </w:pPr>
      <w:r>
        <w:rPr>
          <w:rFonts w:ascii="宋体" w:hAnsi="宋体" w:eastAsia="宋体" w:cs="宋体"/>
          <w:color w:val="auto"/>
          <w:spacing w:val="-1"/>
          <w:sz w:val="28"/>
          <w:szCs w:val="28"/>
          <w:lang w:eastAsia="zh-CN"/>
        </w:rPr>
        <w:t>3.</w:t>
      </w:r>
      <w:r>
        <w:rPr>
          <w:rFonts w:hint="eastAsia" w:ascii="宋体" w:hAnsi="宋体" w:eastAsia="宋体" w:cs="宋体"/>
          <w:color w:val="auto"/>
          <w:spacing w:val="-1"/>
          <w:sz w:val="28"/>
          <w:szCs w:val="28"/>
          <w:lang w:val="en-US" w:eastAsia="zh-CN"/>
        </w:rPr>
        <w:t>6</w:t>
      </w:r>
      <w:r>
        <w:rPr>
          <w:rFonts w:ascii="宋体" w:hAnsi="宋体" w:eastAsia="宋体" w:cs="宋体"/>
          <w:color w:val="auto"/>
          <w:spacing w:val="-1"/>
          <w:sz w:val="28"/>
          <w:szCs w:val="28"/>
          <w:lang w:eastAsia="zh-CN"/>
        </w:rPr>
        <w:t xml:space="preserve"> </w:t>
      </w:r>
      <w:r>
        <w:rPr>
          <w:rFonts w:hint="eastAsia" w:ascii="宋体" w:hAnsi="宋体" w:eastAsia="宋体" w:cs="宋体"/>
          <w:color w:val="auto"/>
          <w:spacing w:val="-1"/>
          <w:sz w:val="28"/>
          <w:szCs w:val="28"/>
          <w:lang w:eastAsia="zh-CN"/>
        </w:rPr>
        <w:t>货物验收：</w:t>
      </w:r>
      <w:r>
        <w:rPr>
          <w:rFonts w:ascii="宋体" w:hAnsi="宋体" w:eastAsia="宋体" w:cs="宋体"/>
          <w:color w:val="auto"/>
          <w:spacing w:val="-1"/>
          <w:sz w:val="28"/>
          <w:szCs w:val="28"/>
          <w:lang w:eastAsia="zh-CN"/>
        </w:rPr>
        <w:t>货物</w:t>
      </w:r>
      <w:r>
        <w:rPr>
          <w:rFonts w:hint="eastAsia" w:ascii="宋体" w:hAnsi="宋体" w:eastAsia="宋体" w:cs="宋体"/>
          <w:color w:val="auto"/>
          <w:spacing w:val="-1"/>
          <w:sz w:val="28"/>
          <w:szCs w:val="28"/>
          <w:lang w:eastAsia="zh-CN"/>
        </w:rPr>
        <w:t>交付至甲方指定地点后，由甲乙双方就货物外观、新旧、数量等情况进行外观瑕疵检验，双方确认无误后甲方签署收货清单。甲方签署收货清单仅表明甲方收到清单所示货物，不代表甲方对货物质量的任何意见。货物完成交付后，乙方应当组织内部自验，自验合格后向甲方提出验收申请，甲方验收的内容包括但不限于货物的质量、功能、性能及各项技术参数指标，乙方应确保货物自验收开始之日起</w:t>
      </w:r>
      <w:r>
        <w:rPr>
          <w:rFonts w:hint="eastAsia" w:ascii="宋体" w:hAnsi="宋体" w:eastAsia="宋体" w:cs="宋体"/>
          <w:color w:val="auto"/>
          <w:kern w:val="0"/>
          <w:sz w:val="28"/>
          <w:szCs w:val="28"/>
          <w:lang w:eastAsia="zh-CN" w:bidi="ar"/>
        </w:rPr>
        <w:t>【</w:t>
      </w:r>
      <w:permStart w:id="35" w:edGrp="everyone"/>
      <w:r>
        <w:rPr>
          <w:rFonts w:hint="eastAsia" w:ascii="宋体" w:hAnsi="宋体" w:eastAsia="宋体" w:cs="宋体"/>
          <w:color w:val="auto"/>
          <w:kern w:val="0"/>
          <w:sz w:val="28"/>
          <w:szCs w:val="28"/>
          <w:lang w:val="en-US" w:eastAsia="zh-CN" w:bidi="ar"/>
        </w:rPr>
        <w:t xml:space="preserve">  </w:t>
      </w:r>
      <w:permEnd w:id="35"/>
      <w:r>
        <w:rPr>
          <w:rFonts w:hint="eastAsia" w:ascii="宋体" w:hAnsi="宋体" w:eastAsia="宋体" w:cs="宋体"/>
          <w:color w:val="auto"/>
          <w:kern w:val="0"/>
          <w:sz w:val="28"/>
          <w:szCs w:val="28"/>
          <w:lang w:eastAsia="zh-CN" w:bidi="ar"/>
        </w:rPr>
        <w:t>】</w:t>
      </w:r>
      <w:r>
        <w:rPr>
          <w:rFonts w:hint="eastAsia" w:ascii="宋体" w:hAnsi="宋体" w:eastAsia="宋体" w:cs="宋体"/>
          <w:color w:val="auto"/>
          <w:spacing w:val="-1"/>
          <w:sz w:val="28"/>
          <w:szCs w:val="28"/>
          <w:lang w:eastAsia="zh-CN"/>
        </w:rPr>
        <w:t>天内通过验收。甲方所购货物全部通过验收，经甲方确认并出具书面验收合格证明，视为验收合格。验收合格不代表对所有产品质量的认可，实际使用时，发现产品质量存在问题，乙方仍需承担产品质量责任与违约责任。</w:t>
      </w:r>
    </w:p>
    <w:p w14:paraId="5710258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left="11" w:right="0" w:firstLine="548" w:firstLineChars="200"/>
        <w:jc w:val="both"/>
        <w:rPr>
          <w:rFonts w:ascii="宋体" w:hAnsi="宋体" w:eastAsia="宋体" w:cs="宋体"/>
          <w:color w:val="auto"/>
          <w:spacing w:val="-1"/>
          <w:sz w:val="28"/>
          <w:szCs w:val="28"/>
          <w:lang w:eastAsia="zh-CN"/>
        </w:rPr>
      </w:pPr>
      <w:r>
        <w:rPr>
          <w:rFonts w:hint="eastAsia" w:ascii="宋体" w:hAnsi="宋体" w:eastAsia="宋体" w:cs="宋体"/>
          <w:color w:val="auto"/>
          <w:spacing w:val="-3"/>
          <w:sz w:val="28"/>
          <w:szCs w:val="28"/>
          <w:lang w:eastAsia="zh-CN"/>
        </w:rPr>
        <w:t>3.</w:t>
      </w:r>
      <w:r>
        <w:rPr>
          <w:rFonts w:hint="eastAsia" w:ascii="宋体" w:hAnsi="宋体" w:eastAsia="宋体" w:cs="宋体"/>
          <w:color w:val="auto"/>
          <w:spacing w:val="-3"/>
          <w:sz w:val="28"/>
          <w:szCs w:val="28"/>
          <w:lang w:val="en-US" w:eastAsia="zh-CN"/>
        </w:rPr>
        <w:t>7</w:t>
      </w:r>
      <w:r>
        <w:rPr>
          <w:rFonts w:hint="eastAsia" w:ascii="宋体" w:hAnsi="宋体" w:eastAsia="宋体" w:cs="宋体"/>
          <w:color w:val="auto"/>
          <w:spacing w:val="-3"/>
          <w:sz w:val="28"/>
          <w:szCs w:val="28"/>
          <w:lang w:eastAsia="zh-CN"/>
        </w:rPr>
        <w:t xml:space="preserve"> </w:t>
      </w:r>
      <w:r>
        <w:rPr>
          <w:rFonts w:ascii="宋体" w:hAnsi="宋体" w:eastAsia="宋体" w:cs="宋体"/>
          <w:color w:val="auto"/>
          <w:spacing w:val="-3"/>
          <w:sz w:val="28"/>
          <w:szCs w:val="28"/>
          <w:lang w:eastAsia="zh-CN"/>
        </w:rPr>
        <w:t>甲方如发现货物</w:t>
      </w:r>
      <w:r>
        <w:rPr>
          <w:rFonts w:hint="eastAsia" w:ascii="宋体" w:hAnsi="宋体" w:eastAsia="宋体" w:cs="宋体"/>
          <w:color w:val="auto"/>
          <w:spacing w:val="-3"/>
          <w:sz w:val="28"/>
          <w:szCs w:val="28"/>
          <w:lang w:eastAsia="zh-CN"/>
        </w:rPr>
        <w:t>有短装、次品、损坏、质量不符合要求或存在其它</w:t>
      </w:r>
      <w:r>
        <w:rPr>
          <w:rFonts w:ascii="宋体" w:hAnsi="宋体" w:eastAsia="宋体" w:cs="宋体"/>
          <w:color w:val="auto"/>
          <w:spacing w:val="-3"/>
          <w:sz w:val="28"/>
          <w:szCs w:val="28"/>
          <w:lang w:eastAsia="zh-CN"/>
        </w:rPr>
        <w:t>不符合合同的约定</w:t>
      </w:r>
      <w:r>
        <w:rPr>
          <w:rFonts w:hint="eastAsia" w:ascii="宋体" w:hAnsi="宋体" w:eastAsia="宋体" w:cs="宋体"/>
          <w:color w:val="auto"/>
          <w:spacing w:val="-3"/>
          <w:sz w:val="28"/>
          <w:szCs w:val="28"/>
          <w:lang w:eastAsia="zh-CN"/>
        </w:rPr>
        <w:t>或甲方要求之情形者</w:t>
      </w:r>
      <w:r>
        <w:rPr>
          <w:rFonts w:ascii="宋体" w:hAnsi="宋体" w:eastAsia="宋体" w:cs="宋体"/>
          <w:color w:val="auto"/>
          <w:spacing w:val="-3"/>
          <w:sz w:val="28"/>
          <w:szCs w:val="28"/>
          <w:lang w:eastAsia="zh-CN"/>
        </w:rPr>
        <w:t>，</w:t>
      </w:r>
      <w:r>
        <w:rPr>
          <w:rFonts w:hint="eastAsia" w:ascii="宋体" w:hAnsi="宋体" w:eastAsia="宋体" w:cs="宋体"/>
          <w:color w:val="auto"/>
          <w:spacing w:val="-3"/>
          <w:sz w:val="28"/>
          <w:szCs w:val="28"/>
          <w:lang w:eastAsia="zh-CN"/>
        </w:rPr>
        <w:t>甲方</w:t>
      </w:r>
      <w:r>
        <w:rPr>
          <w:rFonts w:ascii="宋体" w:hAnsi="宋体" w:eastAsia="宋体" w:cs="宋体"/>
          <w:color w:val="auto"/>
          <w:spacing w:val="-3"/>
          <w:sz w:val="28"/>
          <w:szCs w:val="28"/>
          <w:lang w:eastAsia="zh-CN"/>
        </w:rPr>
        <w:t>有权拒</w:t>
      </w:r>
      <w:r>
        <w:rPr>
          <w:rFonts w:ascii="宋体" w:hAnsi="宋体" w:eastAsia="宋体" w:cs="宋体"/>
          <w:color w:val="auto"/>
          <w:spacing w:val="3"/>
          <w:sz w:val="28"/>
          <w:szCs w:val="28"/>
          <w:lang w:eastAsia="zh-CN"/>
        </w:rPr>
        <w:t>绝接收</w:t>
      </w:r>
      <w:r>
        <w:rPr>
          <w:rFonts w:hint="eastAsia" w:ascii="宋体" w:hAnsi="宋体" w:eastAsia="宋体" w:cs="宋体"/>
          <w:color w:val="auto"/>
          <w:spacing w:val="3"/>
          <w:sz w:val="28"/>
          <w:szCs w:val="28"/>
          <w:lang w:eastAsia="zh-CN"/>
        </w:rPr>
        <w:t>货物，并作现场记录，或由甲乙双方签署备忘录。此现场记录或备忘录可用作退换货、补充缺失、更换损坏部件和追责的有效证据，以要求乙方及时采取有效措施（包括但不限于：退货、调换货、补货、维修等）予以补救并承担由此产生的费用</w:t>
      </w:r>
      <w:r>
        <w:rPr>
          <w:rFonts w:ascii="宋体" w:hAnsi="宋体" w:eastAsia="宋体" w:cs="宋体"/>
          <w:color w:val="auto"/>
          <w:spacing w:val="3"/>
          <w:sz w:val="28"/>
          <w:szCs w:val="28"/>
          <w:lang w:eastAsia="zh-CN"/>
        </w:rPr>
        <w:t>，</w:t>
      </w:r>
      <w:r>
        <w:rPr>
          <w:rFonts w:ascii="宋体" w:hAnsi="宋体" w:eastAsia="宋体" w:cs="宋体"/>
          <w:color w:val="auto"/>
          <w:spacing w:val="-3"/>
          <w:sz w:val="28"/>
          <w:szCs w:val="28"/>
          <w:lang w:eastAsia="zh-CN"/>
        </w:rPr>
        <w:t>且交货、检查、验收等时间均不予以顺延</w:t>
      </w:r>
      <w:r>
        <w:rPr>
          <w:rFonts w:hint="eastAsia" w:ascii="宋体" w:hAnsi="宋体" w:eastAsia="宋体" w:cs="宋体"/>
          <w:color w:val="auto"/>
          <w:spacing w:val="-3"/>
          <w:sz w:val="28"/>
          <w:szCs w:val="28"/>
          <w:lang w:eastAsia="zh-CN"/>
        </w:rPr>
        <w:t>，造成逾期交付或逾期通过验收的，按照本合同第8条违约责任约定</w:t>
      </w:r>
      <w:r>
        <w:rPr>
          <w:rFonts w:hint="eastAsia" w:ascii="宋体" w:hAnsi="宋体" w:eastAsia="宋体" w:cs="宋体"/>
          <w:color w:val="auto"/>
          <w:spacing w:val="-1"/>
          <w:sz w:val="28"/>
          <w:szCs w:val="28"/>
          <w:lang w:eastAsia="zh-CN"/>
        </w:rPr>
        <w:t>处理</w:t>
      </w:r>
      <w:r>
        <w:rPr>
          <w:rFonts w:ascii="宋体" w:hAnsi="宋体" w:eastAsia="宋体" w:cs="宋体"/>
          <w:color w:val="auto"/>
          <w:spacing w:val="-1"/>
          <w:sz w:val="28"/>
          <w:szCs w:val="28"/>
          <w:lang w:eastAsia="zh-CN"/>
        </w:rPr>
        <w:t>。</w:t>
      </w:r>
    </w:p>
    <w:p w14:paraId="40AAA89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left="11" w:right="0" w:firstLine="556" w:firstLineChars="200"/>
        <w:jc w:val="both"/>
        <w:rPr>
          <w:rFonts w:ascii="宋体" w:hAnsi="宋体" w:eastAsia="宋体" w:cs="宋体"/>
          <w:color w:val="auto"/>
          <w:spacing w:val="-1"/>
          <w:sz w:val="28"/>
          <w:szCs w:val="28"/>
          <w:lang w:eastAsia="zh-CN"/>
        </w:rPr>
      </w:pPr>
      <w:r>
        <w:rPr>
          <w:rFonts w:ascii="宋体" w:hAnsi="宋体" w:eastAsia="宋体" w:cs="宋体"/>
          <w:color w:val="auto"/>
          <w:spacing w:val="-1"/>
          <w:sz w:val="28"/>
          <w:szCs w:val="28"/>
          <w:lang w:eastAsia="zh-CN"/>
        </w:rPr>
        <w:t>3.</w:t>
      </w:r>
      <w:r>
        <w:rPr>
          <w:rFonts w:hint="eastAsia" w:ascii="宋体" w:hAnsi="宋体" w:eastAsia="宋体" w:cs="宋体"/>
          <w:color w:val="auto"/>
          <w:spacing w:val="-1"/>
          <w:sz w:val="28"/>
          <w:szCs w:val="28"/>
          <w:lang w:val="en-US" w:eastAsia="zh-CN"/>
        </w:rPr>
        <w:t>8</w:t>
      </w:r>
      <w:r>
        <w:rPr>
          <w:rFonts w:ascii="宋体" w:hAnsi="宋体" w:eastAsia="宋体" w:cs="宋体"/>
          <w:color w:val="auto"/>
          <w:spacing w:val="-1"/>
          <w:sz w:val="28"/>
          <w:szCs w:val="28"/>
          <w:lang w:eastAsia="zh-CN"/>
        </w:rPr>
        <w:t xml:space="preserve"> </w:t>
      </w:r>
      <w:r>
        <w:rPr>
          <w:rFonts w:hint="eastAsia" w:ascii="宋体" w:hAnsi="宋体" w:eastAsia="宋体" w:cs="宋体"/>
          <w:color w:val="auto"/>
          <w:spacing w:val="-1"/>
          <w:sz w:val="28"/>
          <w:szCs w:val="28"/>
          <w:lang w:eastAsia="zh-CN"/>
        </w:rPr>
        <w:t>本项目合同执行期间，甲方有权对货物进行抽检，若发现货物存在质量问题，乙方应积极响应、解决问题并承担由此产生的一切费用及责任。</w:t>
      </w:r>
    </w:p>
    <w:p w14:paraId="3346F5CB">
      <w:pPr>
        <w:pStyle w:val="31"/>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firstLine="420" w:firstLineChars="200"/>
        <w:jc w:val="both"/>
        <w:rPr>
          <w:color w:val="auto"/>
          <w:lang w:eastAsia="zh-CN"/>
        </w:rPr>
      </w:pPr>
    </w:p>
    <w:p w14:paraId="4450304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firstLine="560" w:firstLineChars="200"/>
        <w:jc w:val="both"/>
        <w:outlineLvl w:val="0"/>
        <w:rPr>
          <w:rFonts w:ascii="宋体" w:hAnsi="宋体" w:eastAsia="宋体" w:cs="宋体"/>
          <w:color w:val="auto"/>
          <w:sz w:val="28"/>
          <w:szCs w:val="28"/>
          <w:lang w:eastAsia="zh-CN"/>
        </w:rPr>
      </w:pPr>
      <w:r>
        <w:rPr>
          <w:rFonts w:ascii="宋体" w:hAnsi="宋体" w:eastAsia="宋体" w:cs="宋体"/>
          <w:color w:val="auto"/>
          <w:sz w:val="28"/>
          <w:szCs w:val="28"/>
          <w:lang w:eastAsia="zh-CN"/>
        </w:rPr>
        <w:t>4.</w:t>
      </w:r>
      <w:r>
        <w:rPr>
          <w:rFonts w:hint="eastAsia" w:ascii="宋体" w:hAnsi="宋体" w:eastAsia="宋体" w:cs="宋体"/>
          <w:b/>
          <w:bCs/>
          <w:color w:val="auto"/>
          <w:sz w:val="28"/>
          <w:szCs w:val="28"/>
          <w:lang w:eastAsia="zh-CN"/>
        </w:rPr>
        <w:t>合同期限及结算付款：</w:t>
      </w:r>
    </w:p>
    <w:p w14:paraId="535820B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firstLine="556" w:firstLineChars="200"/>
        <w:jc w:val="both"/>
        <w:rPr>
          <w:rFonts w:ascii="宋体" w:hAnsi="宋体" w:eastAsia="宋体" w:cs="宋体"/>
          <w:color w:val="auto"/>
          <w:spacing w:val="-4"/>
          <w:sz w:val="28"/>
          <w:szCs w:val="28"/>
          <w:lang w:eastAsia="zh-CN"/>
        </w:rPr>
      </w:pPr>
      <w:r>
        <w:rPr>
          <w:rFonts w:hint="eastAsia" w:ascii="宋体" w:hAnsi="宋体" w:eastAsia="宋体" w:cs="宋体"/>
          <w:bCs/>
          <w:color w:val="auto"/>
          <w:spacing w:val="-1"/>
          <w:sz w:val="28"/>
          <w:szCs w:val="28"/>
          <w:lang w:eastAsia="zh-CN"/>
        </w:rPr>
        <w:t>4.1 本合同总金额(暂定总价)为：人民币</w:t>
      </w:r>
      <w:r>
        <w:rPr>
          <w:rFonts w:hint="eastAsia" w:ascii="宋体" w:hAnsi="宋体" w:eastAsia="宋体" w:cs="宋体"/>
          <w:color w:val="auto"/>
          <w:kern w:val="0"/>
          <w:sz w:val="28"/>
          <w:szCs w:val="28"/>
          <w:lang w:eastAsia="zh-CN" w:bidi="ar"/>
        </w:rPr>
        <w:t>【</w:t>
      </w:r>
      <w:permStart w:id="36" w:edGrp="everyone"/>
      <w:r>
        <w:rPr>
          <w:rFonts w:hint="eastAsia" w:ascii="宋体" w:hAnsi="宋体" w:eastAsia="宋体" w:cs="宋体"/>
          <w:color w:val="auto"/>
          <w:kern w:val="0"/>
          <w:sz w:val="28"/>
          <w:szCs w:val="28"/>
          <w:lang w:val="en-US" w:eastAsia="zh-CN" w:bidi="ar"/>
        </w:rPr>
        <w:t xml:space="preserve">  </w:t>
      </w:r>
      <w:permEnd w:id="36"/>
      <w:r>
        <w:rPr>
          <w:rFonts w:hint="eastAsia" w:ascii="宋体" w:hAnsi="宋体" w:eastAsia="宋体" w:cs="宋体"/>
          <w:color w:val="auto"/>
          <w:kern w:val="0"/>
          <w:sz w:val="28"/>
          <w:szCs w:val="28"/>
          <w:lang w:eastAsia="zh-CN" w:bidi="ar"/>
        </w:rPr>
        <w:t>】</w:t>
      </w:r>
      <w:r>
        <w:rPr>
          <w:rFonts w:hint="eastAsia" w:ascii="宋体" w:hAnsi="宋体" w:eastAsia="宋体" w:cs="宋体"/>
          <w:bCs/>
          <w:color w:val="auto"/>
          <w:spacing w:val="2"/>
          <w:sz w:val="28"/>
          <w:szCs w:val="28"/>
          <w:lang w:eastAsia="zh-CN"/>
        </w:rPr>
        <w:t>元，</w:t>
      </w:r>
      <w:r>
        <w:rPr>
          <w:rFonts w:hint="eastAsia" w:ascii="宋体" w:hAnsi="宋体" w:eastAsia="宋体" w:cs="宋体"/>
          <w:bCs/>
          <w:color w:val="auto"/>
          <w:spacing w:val="-1"/>
          <w:sz w:val="28"/>
          <w:szCs w:val="28"/>
          <w:lang w:eastAsia="zh-CN"/>
        </w:rPr>
        <w:t>￥</w:t>
      </w:r>
      <w:r>
        <w:rPr>
          <w:rFonts w:hint="eastAsia" w:ascii="宋体" w:hAnsi="宋体" w:eastAsia="宋体" w:cs="宋体"/>
          <w:color w:val="auto"/>
          <w:kern w:val="0"/>
          <w:sz w:val="28"/>
          <w:szCs w:val="28"/>
          <w:lang w:eastAsia="zh-CN" w:bidi="ar"/>
        </w:rPr>
        <w:t>【</w:t>
      </w:r>
      <w:permStart w:id="37" w:edGrp="everyone"/>
      <w:r>
        <w:rPr>
          <w:rFonts w:hint="eastAsia" w:ascii="宋体" w:hAnsi="宋体" w:eastAsia="宋体" w:cs="宋体"/>
          <w:color w:val="auto"/>
          <w:kern w:val="0"/>
          <w:sz w:val="28"/>
          <w:szCs w:val="28"/>
          <w:lang w:val="en-US" w:eastAsia="zh-CN" w:bidi="ar"/>
        </w:rPr>
        <w:t xml:space="preserve">  </w:t>
      </w:r>
      <w:permEnd w:id="37"/>
      <w:r>
        <w:rPr>
          <w:rFonts w:hint="eastAsia" w:ascii="宋体" w:hAnsi="宋体" w:eastAsia="宋体" w:cs="宋体"/>
          <w:color w:val="auto"/>
          <w:kern w:val="0"/>
          <w:sz w:val="28"/>
          <w:szCs w:val="28"/>
          <w:lang w:eastAsia="zh-CN" w:bidi="ar"/>
        </w:rPr>
        <w:t>】</w:t>
      </w:r>
      <w:r>
        <w:rPr>
          <w:rFonts w:hint="eastAsia" w:ascii="宋体" w:hAnsi="宋体" w:eastAsia="宋体" w:cs="宋体"/>
          <w:bCs/>
          <w:color w:val="auto"/>
          <w:spacing w:val="-1"/>
          <w:sz w:val="28"/>
          <w:szCs w:val="28"/>
          <w:lang w:eastAsia="zh-CN"/>
        </w:rPr>
        <w:t>，</w:t>
      </w:r>
      <w:r>
        <w:rPr>
          <w:rFonts w:hint="eastAsia" w:ascii="宋体" w:hAnsi="宋体" w:eastAsia="宋体" w:cs="宋体"/>
          <w:color w:val="auto"/>
          <w:spacing w:val="-4"/>
          <w:sz w:val="28"/>
          <w:szCs w:val="28"/>
          <w:lang w:eastAsia="zh-CN"/>
        </w:rPr>
        <w:t>合同采购期限为：</w:t>
      </w:r>
    </w:p>
    <w:p w14:paraId="76EB733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firstLine="552" w:firstLineChars="200"/>
        <w:jc w:val="both"/>
        <w:rPr>
          <w:rFonts w:ascii="宋体" w:hAnsi="宋体" w:eastAsia="宋体" w:cs="宋体"/>
          <w:color w:val="auto"/>
          <w:spacing w:val="-4"/>
          <w:sz w:val="28"/>
          <w:szCs w:val="28"/>
          <w:lang w:eastAsia="zh-CN"/>
        </w:rPr>
      </w:pPr>
      <w:permStart w:id="38" w:edGrp="everyone"/>
      <w:r>
        <w:rPr>
          <w:rFonts w:hint="eastAsia" w:ascii="宋体" w:hAnsi="宋体" w:eastAsia="宋体" w:cs="宋体"/>
          <w:color w:val="auto"/>
          <w:spacing w:val="-2"/>
          <w:sz w:val="28"/>
          <w:szCs w:val="28"/>
          <w:lang w:eastAsia="zh-CN"/>
        </w:rPr>
        <w:t>　□　</w:t>
      </w:r>
      <w:permEnd w:id="38"/>
      <w:r>
        <w:rPr>
          <w:rFonts w:hint="eastAsia" w:ascii="宋体" w:hAnsi="宋体" w:eastAsia="宋体" w:cs="宋体"/>
          <w:color w:val="auto"/>
          <w:spacing w:val="-2"/>
          <w:sz w:val="28"/>
          <w:szCs w:val="28"/>
          <w:lang w:eastAsia="zh-CN"/>
        </w:rPr>
        <w:t>本合同采购期限为生效之日起</w:t>
      </w:r>
      <w:r>
        <w:rPr>
          <w:rFonts w:hint="eastAsia" w:ascii="宋体" w:hAnsi="宋体" w:eastAsia="宋体" w:cs="宋体"/>
          <w:color w:val="auto"/>
          <w:kern w:val="0"/>
          <w:sz w:val="28"/>
          <w:szCs w:val="28"/>
          <w:lang w:eastAsia="zh-CN" w:bidi="ar"/>
        </w:rPr>
        <w:t>【</w:t>
      </w:r>
      <w:permStart w:id="39" w:edGrp="everyone"/>
      <w:r>
        <w:rPr>
          <w:rFonts w:hint="eastAsia" w:ascii="宋体" w:hAnsi="宋体" w:eastAsia="宋体" w:cs="宋体"/>
          <w:color w:val="auto"/>
          <w:kern w:val="0"/>
          <w:sz w:val="28"/>
          <w:szCs w:val="28"/>
          <w:lang w:val="en-US" w:eastAsia="zh-CN" w:bidi="ar"/>
        </w:rPr>
        <w:t xml:space="preserve">  </w:t>
      </w:r>
      <w:permEnd w:id="39"/>
      <w:r>
        <w:rPr>
          <w:rFonts w:hint="eastAsia" w:ascii="宋体" w:hAnsi="宋体" w:eastAsia="宋体" w:cs="宋体"/>
          <w:color w:val="auto"/>
          <w:kern w:val="0"/>
          <w:sz w:val="28"/>
          <w:szCs w:val="28"/>
          <w:lang w:eastAsia="zh-CN" w:bidi="ar"/>
        </w:rPr>
        <w:t>】</w:t>
      </w:r>
      <w:permStart w:id="40" w:edGrp="everyone"/>
      <w:r>
        <w:rPr>
          <w:rFonts w:hint="eastAsia" w:ascii="宋体" w:hAnsi="宋体" w:eastAsia="宋体" w:cs="宋体"/>
          <w:color w:val="auto"/>
          <w:spacing w:val="-2"/>
          <w:sz w:val="28"/>
          <w:szCs w:val="28"/>
          <w:lang w:eastAsia="zh-CN"/>
        </w:rPr>
        <w:t>　□　</w:t>
      </w:r>
      <w:permEnd w:id="40"/>
      <w:r>
        <w:rPr>
          <w:rFonts w:hint="eastAsia" w:ascii="宋体" w:hAnsi="宋体" w:eastAsia="宋体" w:cs="宋体"/>
          <w:color w:val="auto"/>
          <w:spacing w:val="-2"/>
          <w:sz w:val="28"/>
          <w:szCs w:val="28"/>
          <w:lang w:eastAsia="zh-CN"/>
        </w:rPr>
        <w:t>年/</w:t>
      </w:r>
      <w:permStart w:id="41" w:edGrp="everyone"/>
      <w:r>
        <w:rPr>
          <w:rFonts w:hint="eastAsia" w:ascii="宋体" w:hAnsi="宋体" w:eastAsia="宋体" w:cs="宋体"/>
          <w:color w:val="auto"/>
          <w:spacing w:val="-2"/>
          <w:sz w:val="28"/>
          <w:szCs w:val="28"/>
          <w:lang w:eastAsia="zh-CN"/>
        </w:rPr>
        <w:t>　□　</w:t>
      </w:r>
      <w:permEnd w:id="41"/>
      <w:r>
        <w:rPr>
          <w:rFonts w:hint="eastAsia" w:ascii="宋体" w:hAnsi="宋体" w:eastAsia="宋体" w:cs="宋体"/>
          <w:color w:val="auto"/>
          <w:spacing w:val="-2"/>
          <w:sz w:val="28"/>
          <w:szCs w:val="28"/>
          <w:lang w:eastAsia="zh-CN"/>
        </w:rPr>
        <w:t>月</w:t>
      </w:r>
      <w:r>
        <w:rPr>
          <w:rFonts w:hint="eastAsia" w:ascii="宋体" w:hAnsi="宋体" w:eastAsia="宋体" w:cs="宋体"/>
          <w:color w:val="auto"/>
          <w:spacing w:val="-4"/>
          <w:sz w:val="28"/>
          <w:szCs w:val="28"/>
          <w:lang w:eastAsia="zh-CN"/>
        </w:rPr>
        <w:t>，合同总金额为暂定总金额，甲方不就最终采购金额进行保证。甲方以本合同约定的单价按照采购期限内验收合格的货物数量对乙方进行结算，但实际结算金额不超过本合同总金额。</w:t>
      </w:r>
    </w:p>
    <w:p w14:paraId="41B0701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adjustRightInd/>
        <w:snapToGrid/>
        <w:spacing w:before="0" w:beforeLines="50" w:after="0" w:afterLines="50" w:line="360" w:lineRule="auto"/>
        <w:ind w:firstLine="552" w:firstLineChars="200"/>
        <w:jc w:val="both"/>
        <w:rPr>
          <w:rFonts w:ascii="宋体" w:hAnsi="宋体" w:eastAsia="宋体" w:cs="宋体"/>
          <w:color w:val="auto"/>
          <w:spacing w:val="-2"/>
          <w:sz w:val="28"/>
          <w:szCs w:val="28"/>
          <w:lang w:eastAsia="zh-CN"/>
        </w:rPr>
      </w:pPr>
      <w:permStart w:id="42" w:edGrp="everyone"/>
      <w:r>
        <w:rPr>
          <w:rFonts w:hint="eastAsia" w:ascii="宋体" w:hAnsi="宋体" w:eastAsia="宋体" w:cs="宋体"/>
          <w:color w:val="auto"/>
          <w:spacing w:val="-2"/>
          <w:sz w:val="28"/>
          <w:szCs w:val="28"/>
          <w:lang w:eastAsia="zh-CN"/>
        </w:rPr>
        <w:t>　□　</w:t>
      </w:r>
      <w:permEnd w:id="42"/>
      <w:r>
        <w:rPr>
          <w:rFonts w:hint="eastAsia" w:ascii="宋体" w:hAnsi="宋体" w:eastAsia="宋体" w:cs="宋体"/>
          <w:color w:val="auto"/>
          <w:spacing w:val="-2"/>
          <w:sz w:val="28"/>
          <w:szCs w:val="28"/>
          <w:lang w:eastAsia="zh-CN"/>
        </w:rPr>
        <w:t>本合同自生效之日起至合同权利义务全部履行完毕为止。乙方应按照合同约定或甲方要求的数量、期限等要求交付本合同约定的全部货物。甲方以乙方按约定交付的</w:t>
      </w:r>
      <w:r>
        <w:rPr>
          <w:rFonts w:hint="eastAsia" w:ascii="宋体" w:hAnsi="宋体" w:eastAsia="宋体" w:cs="宋体"/>
          <w:color w:val="auto"/>
          <w:spacing w:val="-4"/>
          <w:sz w:val="28"/>
          <w:szCs w:val="28"/>
          <w:lang w:eastAsia="zh-CN"/>
        </w:rPr>
        <w:t>验收合格的</w:t>
      </w:r>
      <w:r>
        <w:rPr>
          <w:rFonts w:hint="eastAsia" w:ascii="宋体" w:hAnsi="宋体" w:eastAsia="宋体" w:cs="宋体"/>
          <w:color w:val="auto"/>
          <w:spacing w:val="-2"/>
          <w:sz w:val="28"/>
          <w:szCs w:val="28"/>
          <w:lang w:eastAsia="zh-CN"/>
        </w:rPr>
        <w:t>全部货物与乙方进行结算且实际结算金额不超过本合同总金额。据实结算的采购项目若合同</w:t>
      </w:r>
      <w:r>
        <w:rPr>
          <w:rFonts w:hint="eastAsia" w:ascii="宋体" w:hAnsi="宋体" w:eastAsia="宋体" w:cs="宋体"/>
          <w:bCs/>
          <w:color w:val="auto"/>
          <w:spacing w:val="-1"/>
          <w:sz w:val="28"/>
          <w:szCs w:val="28"/>
          <w:lang w:eastAsia="zh-CN"/>
        </w:rPr>
        <w:t>总金额（</w:t>
      </w:r>
      <w:r>
        <w:rPr>
          <w:rFonts w:hint="eastAsia" w:ascii="宋体" w:hAnsi="宋体" w:eastAsia="宋体" w:cs="宋体"/>
          <w:color w:val="auto"/>
          <w:spacing w:val="-2"/>
          <w:sz w:val="28"/>
          <w:szCs w:val="28"/>
          <w:lang w:eastAsia="zh-CN"/>
        </w:rPr>
        <w:t>暂定总价）执行达</w:t>
      </w:r>
      <w:r>
        <w:rPr>
          <w:rFonts w:hint="eastAsia" w:ascii="宋体" w:hAnsi="宋体" w:eastAsia="宋体" w:cs="宋体"/>
          <w:color w:val="auto"/>
          <w:kern w:val="0"/>
          <w:sz w:val="28"/>
          <w:szCs w:val="28"/>
          <w:lang w:eastAsia="zh-CN" w:bidi="ar"/>
        </w:rPr>
        <w:t>【</w:t>
      </w:r>
      <w:permStart w:id="43" w:edGrp="everyone"/>
      <w:r>
        <w:rPr>
          <w:rFonts w:hint="eastAsia" w:ascii="宋体" w:hAnsi="宋体" w:eastAsia="宋体" w:cs="宋体"/>
          <w:color w:val="auto"/>
          <w:kern w:val="0"/>
          <w:sz w:val="28"/>
          <w:szCs w:val="28"/>
          <w:lang w:val="en-US" w:eastAsia="zh-CN" w:bidi="ar"/>
        </w:rPr>
        <w:t xml:space="preserve">  </w:t>
      </w:r>
      <w:permEnd w:id="43"/>
      <w:r>
        <w:rPr>
          <w:rFonts w:hint="eastAsia" w:ascii="宋体" w:hAnsi="宋体" w:eastAsia="宋体" w:cs="宋体"/>
          <w:color w:val="auto"/>
          <w:kern w:val="0"/>
          <w:sz w:val="28"/>
          <w:szCs w:val="28"/>
          <w:lang w:eastAsia="zh-CN" w:bidi="ar"/>
        </w:rPr>
        <w:t>】</w:t>
      </w:r>
      <w:r>
        <w:rPr>
          <w:rFonts w:ascii="宋体" w:hAnsi="宋体" w:eastAsia="宋体" w:cs="宋体"/>
          <w:color w:val="auto"/>
          <w:spacing w:val="-1"/>
          <w:sz w:val="28"/>
          <w:szCs w:val="28"/>
          <w:lang w:eastAsia="zh-CN"/>
        </w:rPr>
        <w:t>％</w:t>
      </w:r>
      <w:r>
        <w:rPr>
          <w:rFonts w:hint="eastAsia" w:ascii="宋体" w:hAnsi="宋体" w:eastAsia="宋体" w:cs="宋体"/>
          <w:color w:val="auto"/>
          <w:spacing w:val="-2"/>
          <w:sz w:val="28"/>
          <w:szCs w:val="28"/>
          <w:lang w:eastAsia="zh-CN"/>
        </w:rPr>
        <w:t>且连续</w:t>
      </w:r>
      <w:r>
        <w:rPr>
          <w:rFonts w:hint="eastAsia" w:ascii="宋体" w:hAnsi="宋体" w:eastAsia="宋体" w:cs="宋体"/>
          <w:color w:val="auto"/>
          <w:kern w:val="0"/>
          <w:sz w:val="28"/>
          <w:szCs w:val="28"/>
          <w:lang w:eastAsia="zh-CN" w:bidi="ar"/>
        </w:rPr>
        <w:t>【</w:t>
      </w:r>
      <w:permStart w:id="44" w:edGrp="everyone"/>
      <w:r>
        <w:rPr>
          <w:rFonts w:hint="eastAsia" w:ascii="宋体" w:hAnsi="宋体" w:eastAsia="宋体" w:cs="宋体"/>
          <w:color w:val="auto"/>
          <w:kern w:val="0"/>
          <w:sz w:val="28"/>
          <w:szCs w:val="28"/>
          <w:lang w:val="en-US" w:eastAsia="zh-CN" w:bidi="ar"/>
        </w:rPr>
        <w:t xml:space="preserve">  </w:t>
      </w:r>
      <w:permEnd w:id="44"/>
      <w:r>
        <w:rPr>
          <w:rFonts w:hint="eastAsia" w:ascii="宋体" w:hAnsi="宋体" w:eastAsia="宋体" w:cs="宋体"/>
          <w:color w:val="auto"/>
          <w:kern w:val="0"/>
          <w:sz w:val="28"/>
          <w:szCs w:val="28"/>
          <w:lang w:eastAsia="zh-CN" w:bidi="ar"/>
        </w:rPr>
        <w:t>】</w:t>
      </w:r>
      <w:r>
        <w:rPr>
          <w:rFonts w:hint="eastAsia" w:ascii="宋体" w:hAnsi="宋体" w:eastAsia="宋体" w:cs="宋体"/>
          <w:color w:val="auto"/>
          <w:spacing w:val="-2"/>
          <w:sz w:val="28"/>
          <w:szCs w:val="28"/>
          <w:lang w:eastAsia="zh-CN"/>
        </w:rPr>
        <w:t>个月无订单，合同自动终止。</w:t>
      </w:r>
    </w:p>
    <w:p w14:paraId="7ECA1ED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adjustRightInd/>
        <w:snapToGrid/>
        <w:spacing w:before="0" w:beforeLines="50" w:after="0" w:afterLines="50" w:line="360" w:lineRule="auto"/>
        <w:ind w:left="559" w:firstLine="556" w:firstLineChars="200"/>
        <w:jc w:val="both"/>
        <w:rPr>
          <w:rFonts w:ascii="宋体" w:hAnsi="宋体" w:eastAsia="宋体" w:cs="宋体"/>
          <w:color w:val="auto"/>
          <w:spacing w:val="-1"/>
          <w:sz w:val="28"/>
          <w:szCs w:val="28"/>
          <w:lang w:eastAsia="zh-CN"/>
        </w:rPr>
      </w:pPr>
      <w:r>
        <w:rPr>
          <w:rFonts w:ascii="宋体" w:hAnsi="宋体" w:eastAsia="宋体" w:cs="宋体"/>
          <w:color w:val="auto"/>
          <w:spacing w:val="-1"/>
          <w:sz w:val="28"/>
          <w:szCs w:val="28"/>
          <w:lang w:eastAsia="zh-CN"/>
        </w:rPr>
        <w:t>4.2 本合同采用以下</w:t>
      </w:r>
      <w:r>
        <w:rPr>
          <w:rFonts w:hint="eastAsia" w:ascii="宋体" w:hAnsi="宋体" w:eastAsia="宋体" w:cs="宋体"/>
          <w:color w:val="auto"/>
          <w:kern w:val="0"/>
          <w:sz w:val="28"/>
          <w:szCs w:val="28"/>
          <w:lang w:eastAsia="zh-CN" w:bidi="ar"/>
        </w:rPr>
        <w:t>【</w:t>
      </w:r>
      <w:permStart w:id="45" w:edGrp="everyone"/>
      <w:r>
        <w:rPr>
          <w:rFonts w:hint="eastAsia" w:ascii="宋体" w:hAnsi="宋体" w:eastAsia="宋体" w:cs="宋体"/>
          <w:color w:val="auto"/>
          <w:kern w:val="0"/>
          <w:sz w:val="28"/>
          <w:szCs w:val="28"/>
          <w:lang w:val="en-US" w:eastAsia="zh-CN" w:bidi="ar"/>
        </w:rPr>
        <w:t xml:space="preserve">  </w:t>
      </w:r>
      <w:permEnd w:id="45"/>
      <w:r>
        <w:rPr>
          <w:rFonts w:hint="eastAsia" w:ascii="宋体" w:hAnsi="宋体" w:eastAsia="宋体" w:cs="宋体"/>
          <w:color w:val="auto"/>
          <w:kern w:val="0"/>
          <w:sz w:val="28"/>
          <w:szCs w:val="28"/>
          <w:lang w:eastAsia="zh-CN" w:bidi="ar"/>
        </w:rPr>
        <w:t>】</w:t>
      </w:r>
      <w:r>
        <w:rPr>
          <w:rFonts w:hint="eastAsia" w:ascii="宋体" w:hAnsi="宋体" w:eastAsia="宋体" w:cs="宋体"/>
          <w:color w:val="auto"/>
          <w:spacing w:val="-1"/>
          <w:sz w:val="28"/>
          <w:szCs w:val="28"/>
          <w:lang w:eastAsia="zh-CN"/>
        </w:rPr>
        <w:t>的</w:t>
      </w:r>
      <w:r>
        <w:rPr>
          <w:rFonts w:ascii="宋体" w:hAnsi="宋体" w:eastAsia="宋体" w:cs="宋体"/>
          <w:color w:val="auto"/>
          <w:spacing w:val="-1"/>
          <w:sz w:val="28"/>
          <w:szCs w:val="28"/>
          <w:lang w:eastAsia="zh-CN"/>
        </w:rPr>
        <w:t>付款方式：</w:t>
      </w:r>
    </w:p>
    <w:p w14:paraId="7818390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right="100" w:firstLine="568" w:firstLineChars="200"/>
        <w:jc w:val="both"/>
        <w:rPr>
          <w:rFonts w:ascii="宋体" w:hAnsi="宋体" w:eastAsia="宋体" w:cs="宋体"/>
          <w:color w:val="auto"/>
          <w:spacing w:val="2"/>
          <w:sz w:val="28"/>
          <w:szCs w:val="28"/>
          <w:lang w:eastAsia="zh-CN"/>
        </w:rPr>
      </w:pPr>
      <w:r>
        <w:rPr>
          <w:rFonts w:ascii="宋体" w:hAnsi="宋体" w:eastAsia="宋体" w:cs="宋体"/>
          <w:color w:val="auto"/>
          <w:spacing w:val="2"/>
          <w:sz w:val="28"/>
          <w:szCs w:val="28"/>
          <w:lang w:eastAsia="zh-CN"/>
        </w:rPr>
        <w:t>4.2.1 一次性</w:t>
      </w:r>
      <w:r>
        <w:rPr>
          <w:rFonts w:hint="eastAsia" w:ascii="宋体" w:hAnsi="宋体" w:eastAsia="宋体" w:cs="宋体"/>
          <w:color w:val="auto"/>
          <w:spacing w:val="2"/>
          <w:sz w:val="28"/>
          <w:szCs w:val="28"/>
          <w:lang w:eastAsia="zh-CN"/>
        </w:rPr>
        <w:t>付款</w:t>
      </w:r>
    </w:p>
    <w:p w14:paraId="544FD63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adjustRightInd/>
        <w:snapToGrid/>
        <w:spacing w:before="0" w:beforeLines="50" w:after="0" w:afterLines="50" w:line="360" w:lineRule="auto"/>
        <w:ind w:left="14" w:right="100" w:firstLine="568" w:firstLineChars="200"/>
        <w:jc w:val="both"/>
        <w:rPr>
          <w:rFonts w:ascii="宋体" w:hAnsi="宋体" w:eastAsia="宋体" w:cs="宋体"/>
          <w:color w:val="auto"/>
          <w:sz w:val="28"/>
          <w:szCs w:val="28"/>
          <w:lang w:eastAsia="zh-CN"/>
        </w:rPr>
      </w:pPr>
      <w:r>
        <w:rPr>
          <w:rFonts w:hint="eastAsia" w:ascii="宋体" w:hAnsi="宋体" w:eastAsia="宋体" w:cs="宋体"/>
          <w:bCs/>
          <w:color w:val="auto"/>
          <w:spacing w:val="2"/>
          <w:sz w:val="28"/>
          <w:szCs w:val="28"/>
          <w:lang w:eastAsia="zh-CN"/>
        </w:rPr>
        <w:t>货到交货地点并全部验收合格后，甲方在收齐乙方提交的支付申请、验收材料等付款材料并审核无误后，甲方在收到合法有效的增值税普通发票</w:t>
      </w:r>
      <w:r>
        <w:rPr>
          <w:rFonts w:hint="eastAsia" w:ascii="宋体" w:hAnsi="宋体" w:eastAsia="宋体" w:cs="宋体"/>
          <w:color w:val="auto"/>
          <w:kern w:val="0"/>
          <w:sz w:val="28"/>
          <w:szCs w:val="28"/>
          <w:lang w:eastAsia="zh-CN" w:bidi="ar"/>
        </w:rPr>
        <w:t>【</w:t>
      </w:r>
      <w:permStart w:id="46" w:edGrp="everyone"/>
      <w:r>
        <w:rPr>
          <w:rFonts w:hint="eastAsia" w:ascii="宋体" w:hAnsi="宋体" w:eastAsia="宋体" w:cs="宋体"/>
          <w:color w:val="auto"/>
          <w:kern w:val="0"/>
          <w:sz w:val="28"/>
          <w:szCs w:val="28"/>
          <w:lang w:val="en-US" w:eastAsia="zh-CN" w:bidi="ar"/>
        </w:rPr>
        <w:t xml:space="preserve">  </w:t>
      </w:r>
      <w:permEnd w:id="46"/>
      <w:r>
        <w:rPr>
          <w:rFonts w:hint="eastAsia" w:ascii="宋体" w:hAnsi="宋体" w:eastAsia="宋体" w:cs="宋体"/>
          <w:color w:val="auto"/>
          <w:kern w:val="0"/>
          <w:sz w:val="28"/>
          <w:szCs w:val="28"/>
          <w:lang w:eastAsia="zh-CN" w:bidi="ar"/>
        </w:rPr>
        <w:t>】</w:t>
      </w:r>
      <w:r>
        <w:rPr>
          <w:rFonts w:ascii="宋体" w:hAnsi="宋体" w:eastAsia="宋体" w:cs="宋体"/>
          <w:color w:val="auto"/>
          <w:spacing w:val="-1"/>
          <w:sz w:val="28"/>
          <w:szCs w:val="28"/>
          <w:lang w:eastAsia="zh-CN"/>
        </w:rPr>
        <w:t>个工作日内支付合同</w:t>
      </w:r>
      <w:r>
        <w:rPr>
          <w:rFonts w:hint="eastAsia" w:ascii="宋体" w:hAnsi="宋体" w:eastAsia="宋体" w:cs="宋体"/>
          <w:color w:val="auto"/>
          <w:spacing w:val="-1"/>
          <w:sz w:val="28"/>
          <w:szCs w:val="28"/>
          <w:lang w:eastAsia="zh-CN"/>
        </w:rPr>
        <w:t>价款</w:t>
      </w:r>
      <w:r>
        <w:rPr>
          <w:rFonts w:ascii="宋体" w:hAnsi="宋体" w:eastAsia="宋体" w:cs="宋体"/>
          <w:bCs/>
          <w:color w:val="auto"/>
          <w:spacing w:val="2"/>
          <w:sz w:val="28"/>
          <w:szCs w:val="28"/>
          <w:lang w:eastAsia="zh-CN"/>
        </w:rPr>
        <w:t>。</w:t>
      </w:r>
    </w:p>
    <w:p w14:paraId="09BA27E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adjustRightInd/>
        <w:snapToGrid/>
        <w:spacing w:before="0" w:beforeLines="50" w:after="0" w:afterLines="50" w:line="360" w:lineRule="auto"/>
        <w:ind w:left="559" w:firstLine="556" w:firstLineChars="200"/>
        <w:jc w:val="both"/>
        <w:rPr>
          <w:rFonts w:ascii="宋体" w:hAnsi="宋体" w:eastAsia="宋体" w:cs="宋体"/>
          <w:color w:val="auto"/>
          <w:spacing w:val="-1"/>
          <w:sz w:val="28"/>
          <w:szCs w:val="28"/>
          <w:lang w:eastAsia="zh-CN"/>
        </w:rPr>
      </w:pPr>
      <w:r>
        <w:rPr>
          <w:rFonts w:ascii="宋体" w:hAnsi="宋体" w:eastAsia="宋体" w:cs="宋体"/>
          <w:color w:val="auto"/>
          <w:spacing w:val="-1"/>
          <w:sz w:val="28"/>
          <w:szCs w:val="28"/>
          <w:lang w:eastAsia="zh-CN"/>
        </w:rPr>
        <w:t>4.2.2 分期</w:t>
      </w:r>
      <w:r>
        <w:rPr>
          <w:rFonts w:hint="eastAsia" w:ascii="宋体" w:hAnsi="宋体" w:eastAsia="宋体" w:cs="宋体"/>
          <w:color w:val="auto"/>
          <w:spacing w:val="-1"/>
          <w:sz w:val="28"/>
          <w:szCs w:val="28"/>
          <w:lang w:eastAsia="zh-CN"/>
        </w:rPr>
        <w:t>付款</w:t>
      </w:r>
    </w:p>
    <w:p w14:paraId="4598FE7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adjustRightInd/>
        <w:snapToGrid/>
        <w:spacing w:before="0" w:beforeLines="50" w:after="0" w:afterLines="50" w:line="360" w:lineRule="auto"/>
        <w:ind w:firstLine="556" w:firstLineChars="200"/>
        <w:jc w:val="both"/>
        <w:rPr>
          <w:rFonts w:ascii="宋体" w:hAnsi="宋体" w:eastAsia="宋体" w:cs="宋体"/>
          <w:color w:val="auto"/>
          <w:sz w:val="28"/>
          <w:szCs w:val="28"/>
          <w:lang w:eastAsia="zh-CN"/>
        </w:rPr>
      </w:pPr>
      <w:r>
        <w:rPr>
          <w:rFonts w:ascii="宋体" w:hAnsi="宋体" w:eastAsia="宋体" w:cs="宋体"/>
          <w:color w:val="auto"/>
          <w:spacing w:val="-1"/>
          <w:sz w:val="28"/>
          <w:szCs w:val="28"/>
          <w:lang w:eastAsia="zh-CN"/>
        </w:rPr>
        <w:t>第一期：</w:t>
      </w:r>
      <w:r>
        <w:rPr>
          <w:rFonts w:hint="eastAsia" w:ascii="宋体" w:hAnsi="宋体" w:eastAsia="宋体" w:cs="宋体"/>
          <w:color w:val="auto"/>
          <w:spacing w:val="-1"/>
          <w:sz w:val="28"/>
          <w:szCs w:val="28"/>
          <w:lang w:eastAsia="zh-CN"/>
        </w:rPr>
        <w:t>合同生效后，</w:t>
      </w:r>
      <w:r>
        <w:rPr>
          <w:rFonts w:ascii="宋体" w:hAnsi="宋体" w:eastAsia="宋体" w:cs="宋体"/>
          <w:color w:val="auto"/>
          <w:spacing w:val="-1"/>
          <w:sz w:val="28"/>
          <w:szCs w:val="28"/>
          <w:lang w:eastAsia="zh-CN"/>
        </w:rPr>
        <w:t>甲方</w:t>
      </w:r>
      <w:r>
        <w:rPr>
          <w:rFonts w:hint="eastAsia" w:ascii="宋体" w:hAnsi="宋体" w:eastAsia="宋体" w:cs="宋体"/>
          <w:color w:val="auto"/>
          <w:spacing w:val="-1"/>
          <w:sz w:val="28"/>
          <w:szCs w:val="28"/>
          <w:lang w:eastAsia="zh-CN"/>
        </w:rPr>
        <w:t>在</w:t>
      </w:r>
      <w:r>
        <w:rPr>
          <w:rFonts w:ascii="宋体" w:hAnsi="宋体" w:eastAsia="宋体" w:cs="宋体"/>
          <w:color w:val="auto"/>
          <w:spacing w:val="-1"/>
          <w:sz w:val="28"/>
          <w:szCs w:val="28"/>
          <w:lang w:eastAsia="zh-CN"/>
        </w:rPr>
        <w:t>收</w:t>
      </w:r>
      <w:r>
        <w:rPr>
          <w:rFonts w:hint="eastAsia" w:ascii="宋体" w:hAnsi="宋体" w:eastAsia="宋体" w:cs="宋体"/>
          <w:color w:val="auto"/>
          <w:spacing w:val="-1"/>
          <w:sz w:val="28"/>
          <w:szCs w:val="28"/>
          <w:lang w:eastAsia="zh-CN"/>
        </w:rPr>
        <w:t>齐</w:t>
      </w:r>
      <w:r>
        <w:rPr>
          <w:rFonts w:hint="eastAsia" w:ascii="宋体" w:hAnsi="宋体" w:eastAsia="宋体" w:cs="宋体"/>
          <w:bCs/>
          <w:color w:val="auto"/>
          <w:spacing w:val="-1"/>
          <w:sz w:val="28"/>
          <w:szCs w:val="28"/>
          <w:lang w:eastAsia="zh-CN"/>
        </w:rPr>
        <w:t>乙方</w:t>
      </w:r>
      <w:r>
        <w:rPr>
          <w:rFonts w:hint="eastAsia" w:ascii="宋体" w:hAnsi="宋体" w:eastAsia="宋体" w:cs="宋体"/>
          <w:bCs/>
          <w:color w:val="auto"/>
          <w:spacing w:val="2"/>
          <w:sz w:val="28"/>
          <w:szCs w:val="28"/>
          <w:lang w:eastAsia="zh-CN"/>
        </w:rPr>
        <w:t>提交</w:t>
      </w:r>
      <w:r>
        <w:rPr>
          <w:rFonts w:hint="eastAsia" w:ascii="宋体" w:hAnsi="宋体" w:eastAsia="宋体" w:cs="宋体"/>
          <w:bCs/>
          <w:color w:val="auto"/>
          <w:spacing w:val="-1"/>
          <w:sz w:val="28"/>
          <w:szCs w:val="28"/>
          <w:lang w:eastAsia="zh-CN"/>
        </w:rPr>
        <w:t>的</w:t>
      </w:r>
      <w:r>
        <w:rPr>
          <w:rFonts w:hint="eastAsia" w:ascii="宋体" w:hAnsi="宋体" w:eastAsia="宋体" w:cs="宋体"/>
          <w:bCs/>
          <w:color w:val="auto"/>
          <w:spacing w:val="2"/>
          <w:sz w:val="28"/>
          <w:szCs w:val="28"/>
          <w:lang w:eastAsia="zh-CN"/>
        </w:rPr>
        <w:t>支付申请</w:t>
      </w:r>
      <w:r>
        <w:rPr>
          <w:rFonts w:hint="eastAsia" w:ascii="宋体" w:hAnsi="宋体" w:eastAsia="宋体" w:cs="宋体"/>
          <w:bCs/>
          <w:color w:val="auto"/>
          <w:spacing w:val="-1"/>
          <w:sz w:val="28"/>
          <w:szCs w:val="28"/>
          <w:lang w:eastAsia="zh-CN"/>
        </w:rPr>
        <w:t>等付款材料以及履约保证金</w:t>
      </w:r>
      <w:r>
        <w:rPr>
          <w:rFonts w:hint="eastAsia" w:ascii="宋体" w:hAnsi="宋体" w:eastAsia="宋体" w:cs="宋体"/>
          <w:color w:val="auto"/>
          <w:spacing w:val="-1"/>
          <w:sz w:val="28"/>
          <w:szCs w:val="28"/>
          <w:lang w:eastAsia="zh-CN"/>
        </w:rPr>
        <w:t>（如有）</w:t>
      </w:r>
      <w:r>
        <w:rPr>
          <w:rFonts w:hint="eastAsia" w:ascii="宋体" w:hAnsi="宋体" w:eastAsia="宋体" w:cs="宋体"/>
          <w:bCs/>
          <w:color w:val="auto"/>
          <w:spacing w:val="2"/>
          <w:sz w:val="28"/>
          <w:szCs w:val="28"/>
          <w:lang w:eastAsia="zh-CN"/>
        </w:rPr>
        <w:t>并审核无误后，甲方在收到合法有效的增值税普通发票</w:t>
      </w:r>
      <w:r>
        <w:rPr>
          <w:rFonts w:hint="eastAsia" w:ascii="宋体" w:hAnsi="宋体" w:eastAsia="宋体" w:cs="宋体"/>
          <w:color w:val="auto"/>
          <w:kern w:val="0"/>
          <w:sz w:val="28"/>
          <w:szCs w:val="28"/>
          <w:lang w:eastAsia="zh-CN" w:bidi="ar"/>
        </w:rPr>
        <w:t>【</w:t>
      </w:r>
      <w:permStart w:id="47" w:edGrp="everyone"/>
      <w:r>
        <w:rPr>
          <w:rFonts w:hint="eastAsia" w:ascii="宋体" w:hAnsi="宋体" w:eastAsia="宋体" w:cs="宋体"/>
          <w:color w:val="auto"/>
          <w:kern w:val="0"/>
          <w:sz w:val="28"/>
          <w:szCs w:val="28"/>
          <w:lang w:val="en-US" w:eastAsia="zh-CN" w:bidi="ar"/>
        </w:rPr>
        <w:t xml:space="preserve">  </w:t>
      </w:r>
      <w:permEnd w:id="47"/>
      <w:r>
        <w:rPr>
          <w:rFonts w:hint="eastAsia" w:ascii="宋体" w:hAnsi="宋体" w:eastAsia="宋体" w:cs="宋体"/>
          <w:color w:val="auto"/>
          <w:kern w:val="0"/>
          <w:sz w:val="28"/>
          <w:szCs w:val="28"/>
          <w:lang w:eastAsia="zh-CN" w:bidi="ar"/>
        </w:rPr>
        <w:t>】</w:t>
      </w:r>
      <w:r>
        <w:rPr>
          <w:rFonts w:ascii="宋体" w:hAnsi="宋体" w:eastAsia="宋体" w:cs="宋体"/>
          <w:color w:val="auto"/>
          <w:spacing w:val="-1"/>
          <w:sz w:val="28"/>
          <w:szCs w:val="28"/>
          <w:lang w:eastAsia="zh-CN"/>
        </w:rPr>
        <w:t>个工作日内支付合同总</w:t>
      </w:r>
      <w:r>
        <w:rPr>
          <w:rFonts w:ascii="宋体" w:hAnsi="宋体" w:eastAsia="宋体" w:cs="宋体"/>
          <w:color w:val="auto"/>
          <w:spacing w:val="-2"/>
          <w:sz w:val="28"/>
          <w:szCs w:val="28"/>
          <w:lang w:eastAsia="zh-CN"/>
        </w:rPr>
        <w:t>金额的</w:t>
      </w:r>
      <w:r>
        <w:rPr>
          <w:rFonts w:hint="eastAsia" w:ascii="宋体" w:hAnsi="宋体" w:eastAsia="宋体" w:cs="宋体"/>
          <w:color w:val="auto"/>
          <w:kern w:val="0"/>
          <w:sz w:val="28"/>
          <w:szCs w:val="28"/>
          <w:lang w:eastAsia="zh-CN" w:bidi="ar"/>
        </w:rPr>
        <w:t>【</w:t>
      </w:r>
      <w:permStart w:id="48" w:edGrp="everyone"/>
      <w:r>
        <w:rPr>
          <w:rFonts w:hint="eastAsia" w:ascii="宋体" w:hAnsi="宋体" w:eastAsia="宋体" w:cs="宋体"/>
          <w:color w:val="auto"/>
          <w:kern w:val="0"/>
          <w:sz w:val="28"/>
          <w:szCs w:val="28"/>
          <w:lang w:val="en-US" w:eastAsia="zh-CN" w:bidi="ar"/>
        </w:rPr>
        <w:t xml:space="preserve">  </w:t>
      </w:r>
      <w:permEnd w:id="48"/>
      <w:r>
        <w:rPr>
          <w:rFonts w:hint="eastAsia" w:ascii="宋体" w:hAnsi="宋体" w:eastAsia="宋体" w:cs="宋体"/>
          <w:color w:val="auto"/>
          <w:kern w:val="0"/>
          <w:sz w:val="28"/>
          <w:szCs w:val="28"/>
          <w:lang w:eastAsia="zh-CN" w:bidi="ar"/>
        </w:rPr>
        <w:t>】</w:t>
      </w:r>
      <w:r>
        <w:rPr>
          <w:rFonts w:ascii="宋体" w:hAnsi="宋体" w:eastAsia="宋体" w:cs="宋体"/>
          <w:color w:val="auto"/>
          <w:spacing w:val="-1"/>
          <w:sz w:val="28"/>
          <w:szCs w:val="28"/>
          <w:lang w:eastAsia="zh-CN"/>
        </w:rPr>
        <w:t>％</w:t>
      </w:r>
      <w:r>
        <w:rPr>
          <w:rFonts w:hint="eastAsia" w:ascii="宋体" w:hAnsi="宋体" w:eastAsia="宋体" w:cs="宋体"/>
          <w:color w:val="auto"/>
          <w:spacing w:val="-1"/>
          <w:sz w:val="28"/>
          <w:szCs w:val="28"/>
          <w:lang w:eastAsia="zh-CN"/>
        </w:rPr>
        <w:t>，</w:t>
      </w:r>
      <w:r>
        <w:rPr>
          <w:rFonts w:hint="eastAsia" w:ascii="宋体" w:hAnsi="宋体" w:eastAsia="宋体" w:cs="宋体"/>
          <w:bCs/>
          <w:color w:val="auto"/>
          <w:spacing w:val="2"/>
          <w:sz w:val="28"/>
          <w:szCs w:val="28"/>
          <w:lang w:eastAsia="zh-CN"/>
        </w:rPr>
        <w:t>即人民币</w:t>
      </w:r>
      <w:r>
        <w:rPr>
          <w:rFonts w:hint="eastAsia" w:ascii="宋体" w:hAnsi="宋体" w:eastAsia="宋体" w:cs="宋体"/>
          <w:color w:val="auto"/>
          <w:kern w:val="0"/>
          <w:sz w:val="28"/>
          <w:szCs w:val="28"/>
          <w:lang w:eastAsia="zh-CN" w:bidi="ar"/>
        </w:rPr>
        <w:t>【</w:t>
      </w:r>
      <w:permStart w:id="49" w:edGrp="everyone"/>
      <w:r>
        <w:rPr>
          <w:rFonts w:hint="eastAsia" w:ascii="宋体" w:hAnsi="宋体" w:eastAsia="宋体" w:cs="宋体"/>
          <w:color w:val="auto"/>
          <w:kern w:val="0"/>
          <w:sz w:val="28"/>
          <w:szCs w:val="28"/>
          <w:lang w:val="en-US" w:eastAsia="zh-CN" w:bidi="ar"/>
        </w:rPr>
        <w:t xml:space="preserve">  </w:t>
      </w:r>
      <w:permEnd w:id="49"/>
      <w:r>
        <w:rPr>
          <w:rFonts w:hint="eastAsia" w:ascii="宋体" w:hAnsi="宋体" w:eastAsia="宋体" w:cs="宋体"/>
          <w:color w:val="auto"/>
          <w:kern w:val="0"/>
          <w:sz w:val="28"/>
          <w:szCs w:val="28"/>
          <w:lang w:eastAsia="zh-CN" w:bidi="ar"/>
        </w:rPr>
        <w:t>】</w:t>
      </w:r>
      <w:r>
        <w:rPr>
          <w:rFonts w:hint="eastAsia" w:ascii="宋体" w:hAnsi="宋体" w:eastAsia="宋体" w:cs="宋体"/>
          <w:bCs/>
          <w:color w:val="auto"/>
          <w:spacing w:val="2"/>
          <w:sz w:val="28"/>
          <w:szCs w:val="28"/>
          <w:lang w:eastAsia="zh-CN"/>
        </w:rPr>
        <w:t>元，¥</w:t>
      </w:r>
      <w:r>
        <w:rPr>
          <w:rFonts w:hint="eastAsia" w:ascii="宋体" w:hAnsi="宋体" w:eastAsia="宋体" w:cs="宋体"/>
          <w:color w:val="auto"/>
          <w:kern w:val="0"/>
          <w:sz w:val="28"/>
          <w:szCs w:val="28"/>
          <w:lang w:eastAsia="zh-CN" w:bidi="ar"/>
        </w:rPr>
        <w:t>【</w:t>
      </w:r>
      <w:permStart w:id="50" w:edGrp="everyone"/>
      <w:r>
        <w:rPr>
          <w:rFonts w:hint="eastAsia" w:ascii="宋体" w:hAnsi="宋体" w:eastAsia="宋体" w:cs="宋体"/>
          <w:color w:val="auto"/>
          <w:kern w:val="0"/>
          <w:sz w:val="28"/>
          <w:szCs w:val="28"/>
          <w:lang w:val="en-US" w:eastAsia="zh-CN" w:bidi="ar"/>
        </w:rPr>
        <w:t xml:space="preserve">  </w:t>
      </w:r>
      <w:permEnd w:id="50"/>
      <w:r>
        <w:rPr>
          <w:rFonts w:hint="eastAsia" w:ascii="宋体" w:hAnsi="宋体" w:eastAsia="宋体" w:cs="宋体"/>
          <w:color w:val="auto"/>
          <w:kern w:val="0"/>
          <w:sz w:val="28"/>
          <w:szCs w:val="28"/>
          <w:lang w:eastAsia="zh-CN" w:bidi="ar"/>
        </w:rPr>
        <w:t>】</w:t>
      </w:r>
      <w:r>
        <w:rPr>
          <w:rFonts w:hint="eastAsia" w:ascii="宋体" w:hAnsi="宋体" w:eastAsia="宋体" w:cs="宋体"/>
          <w:bCs/>
          <w:color w:val="auto"/>
          <w:spacing w:val="2"/>
          <w:sz w:val="28"/>
          <w:szCs w:val="28"/>
          <w:lang w:eastAsia="zh-CN"/>
        </w:rPr>
        <w:t>元</w:t>
      </w:r>
      <w:r>
        <w:rPr>
          <w:rFonts w:ascii="宋体" w:hAnsi="宋体" w:eastAsia="宋体" w:cs="宋体"/>
          <w:bCs/>
          <w:color w:val="auto"/>
          <w:spacing w:val="2"/>
          <w:sz w:val="28"/>
          <w:szCs w:val="28"/>
          <w:lang w:eastAsia="zh-CN"/>
        </w:rPr>
        <w:t>。</w:t>
      </w:r>
    </w:p>
    <w:p w14:paraId="782B76F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adjustRightInd/>
        <w:snapToGrid/>
        <w:spacing w:before="0" w:beforeLines="50" w:after="0" w:afterLines="50" w:line="360" w:lineRule="auto"/>
        <w:ind w:left="14" w:right="100" w:firstLine="568" w:firstLineChars="200"/>
        <w:jc w:val="both"/>
        <w:rPr>
          <w:rFonts w:ascii="宋体" w:hAnsi="宋体" w:eastAsia="宋体" w:cs="宋体"/>
          <w:bCs/>
          <w:color w:val="auto"/>
          <w:spacing w:val="2"/>
          <w:sz w:val="28"/>
          <w:szCs w:val="28"/>
          <w:lang w:eastAsia="zh-CN"/>
        </w:rPr>
      </w:pPr>
      <w:r>
        <w:rPr>
          <w:rFonts w:ascii="宋体" w:hAnsi="宋体" w:eastAsia="宋体" w:cs="宋体"/>
          <w:color w:val="auto"/>
          <w:spacing w:val="2"/>
          <w:sz w:val="28"/>
          <w:szCs w:val="28"/>
          <w:lang w:eastAsia="zh-CN"/>
        </w:rPr>
        <w:t>第</w:t>
      </w:r>
      <w:r>
        <w:rPr>
          <w:rFonts w:hint="eastAsia" w:ascii="宋体" w:hAnsi="宋体" w:eastAsia="宋体" w:cs="宋体"/>
          <w:color w:val="auto"/>
          <w:kern w:val="0"/>
          <w:sz w:val="28"/>
          <w:szCs w:val="28"/>
          <w:lang w:eastAsia="zh-CN" w:bidi="ar"/>
        </w:rPr>
        <w:t>【</w:t>
      </w:r>
      <w:permStart w:id="51" w:edGrp="everyone"/>
      <w:r>
        <w:rPr>
          <w:rFonts w:hint="eastAsia" w:ascii="宋体" w:hAnsi="宋体" w:eastAsia="宋体" w:cs="宋体"/>
          <w:color w:val="auto"/>
          <w:kern w:val="0"/>
          <w:sz w:val="28"/>
          <w:szCs w:val="28"/>
          <w:lang w:val="en-US" w:eastAsia="zh-CN" w:bidi="ar"/>
        </w:rPr>
        <w:t xml:space="preserve">  </w:t>
      </w:r>
      <w:permEnd w:id="51"/>
      <w:r>
        <w:rPr>
          <w:rFonts w:hint="eastAsia" w:ascii="宋体" w:hAnsi="宋体" w:eastAsia="宋体" w:cs="宋体"/>
          <w:color w:val="auto"/>
          <w:kern w:val="0"/>
          <w:sz w:val="28"/>
          <w:szCs w:val="28"/>
          <w:lang w:eastAsia="zh-CN" w:bidi="ar"/>
        </w:rPr>
        <w:t>】</w:t>
      </w:r>
      <w:r>
        <w:rPr>
          <w:rFonts w:ascii="宋体" w:hAnsi="宋体" w:eastAsia="宋体" w:cs="宋体"/>
          <w:color w:val="auto"/>
          <w:spacing w:val="2"/>
          <w:sz w:val="28"/>
          <w:szCs w:val="28"/>
          <w:lang w:eastAsia="zh-CN"/>
        </w:rPr>
        <w:t>期：</w:t>
      </w:r>
      <w:r>
        <w:rPr>
          <w:rFonts w:hint="eastAsia" w:ascii="宋体" w:hAnsi="宋体" w:eastAsia="宋体" w:cs="宋体"/>
          <w:color w:val="auto"/>
          <w:spacing w:val="2"/>
          <w:sz w:val="28"/>
          <w:szCs w:val="28"/>
          <w:lang w:eastAsia="zh-CN"/>
        </w:rPr>
        <w:t>待</w:t>
      </w:r>
      <w:r>
        <w:rPr>
          <w:rFonts w:hint="eastAsia" w:ascii="宋体" w:hAnsi="宋体" w:eastAsia="宋体" w:cs="宋体"/>
          <w:bCs/>
          <w:color w:val="auto"/>
          <w:spacing w:val="2"/>
          <w:sz w:val="28"/>
          <w:szCs w:val="28"/>
          <w:lang w:eastAsia="zh-CN"/>
        </w:rPr>
        <w:t>乙方完成合同</w:t>
      </w:r>
      <w:r>
        <w:rPr>
          <w:rFonts w:hint="eastAsia" w:ascii="宋体" w:hAnsi="宋体" w:eastAsia="宋体" w:cs="宋体"/>
          <w:color w:val="auto"/>
          <w:kern w:val="0"/>
          <w:sz w:val="28"/>
          <w:szCs w:val="28"/>
          <w:lang w:eastAsia="zh-CN" w:bidi="ar"/>
        </w:rPr>
        <w:t>【</w:t>
      </w:r>
      <w:permStart w:id="52" w:edGrp="everyone"/>
      <w:r>
        <w:rPr>
          <w:rFonts w:hint="eastAsia" w:ascii="宋体" w:hAnsi="宋体" w:eastAsia="宋体" w:cs="宋体"/>
          <w:color w:val="auto"/>
          <w:kern w:val="0"/>
          <w:sz w:val="28"/>
          <w:szCs w:val="28"/>
          <w:lang w:val="en-US" w:eastAsia="zh-CN" w:bidi="ar"/>
        </w:rPr>
        <w:t xml:space="preserve">  </w:t>
      </w:r>
      <w:permEnd w:id="52"/>
      <w:r>
        <w:rPr>
          <w:rFonts w:hint="eastAsia" w:ascii="宋体" w:hAnsi="宋体" w:eastAsia="宋体" w:cs="宋体"/>
          <w:color w:val="auto"/>
          <w:kern w:val="0"/>
          <w:sz w:val="28"/>
          <w:szCs w:val="28"/>
          <w:lang w:eastAsia="zh-CN" w:bidi="ar"/>
        </w:rPr>
        <w:t>】</w:t>
      </w:r>
      <w:r>
        <w:rPr>
          <w:rFonts w:ascii="宋体" w:hAnsi="宋体" w:eastAsia="宋体" w:cs="宋体"/>
          <w:color w:val="auto"/>
          <w:spacing w:val="-1"/>
          <w:sz w:val="28"/>
          <w:szCs w:val="28"/>
          <w:lang w:eastAsia="zh-CN"/>
        </w:rPr>
        <w:t>％</w:t>
      </w:r>
      <w:r>
        <w:rPr>
          <w:rFonts w:hint="eastAsia" w:ascii="宋体" w:hAnsi="宋体" w:eastAsia="宋体" w:cs="宋体"/>
          <w:color w:val="auto"/>
          <w:spacing w:val="-1"/>
          <w:sz w:val="28"/>
          <w:szCs w:val="28"/>
          <w:lang w:eastAsia="zh-CN"/>
        </w:rPr>
        <w:t>的供货</w:t>
      </w:r>
      <w:r>
        <w:rPr>
          <w:rFonts w:hint="eastAsia" w:ascii="宋体" w:hAnsi="宋体" w:eastAsia="宋体" w:cs="宋体"/>
          <w:bCs/>
          <w:color w:val="auto"/>
          <w:spacing w:val="2"/>
          <w:sz w:val="28"/>
          <w:szCs w:val="28"/>
          <w:lang w:eastAsia="zh-CN"/>
        </w:rPr>
        <w:t>后，甲方在收到乙方提交的支付申请、验收材料等付款材料并审核无误后，甲方在收到合法有效的增值税普通发票</w:t>
      </w:r>
      <w:r>
        <w:rPr>
          <w:rFonts w:hint="eastAsia" w:ascii="宋体" w:hAnsi="宋体" w:eastAsia="宋体" w:cs="宋体"/>
          <w:color w:val="auto"/>
          <w:kern w:val="0"/>
          <w:sz w:val="28"/>
          <w:szCs w:val="28"/>
          <w:lang w:eastAsia="zh-CN" w:bidi="ar"/>
        </w:rPr>
        <w:t>【</w:t>
      </w:r>
      <w:permStart w:id="53" w:edGrp="everyone"/>
      <w:r>
        <w:rPr>
          <w:rFonts w:hint="eastAsia" w:ascii="宋体" w:hAnsi="宋体" w:eastAsia="宋体" w:cs="宋体"/>
          <w:color w:val="auto"/>
          <w:kern w:val="0"/>
          <w:sz w:val="28"/>
          <w:szCs w:val="28"/>
          <w:lang w:val="en-US" w:eastAsia="zh-CN" w:bidi="ar"/>
        </w:rPr>
        <w:t xml:space="preserve">  </w:t>
      </w:r>
      <w:permEnd w:id="53"/>
      <w:r>
        <w:rPr>
          <w:rFonts w:hint="eastAsia" w:ascii="宋体" w:hAnsi="宋体" w:eastAsia="宋体" w:cs="宋体"/>
          <w:color w:val="auto"/>
          <w:kern w:val="0"/>
          <w:sz w:val="28"/>
          <w:szCs w:val="28"/>
          <w:lang w:eastAsia="zh-CN" w:bidi="ar"/>
        </w:rPr>
        <w:t>】</w:t>
      </w:r>
      <w:r>
        <w:rPr>
          <w:rFonts w:ascii="宋体" w:hAnsi="宋体" w:eastAsia="宋体" w:cs="宋体"/>
          <w:color w:val="auto"/>
          <w:spacing w:val="-1"/>
          <w:sz w:val="28"/>
          <w:szCs w:val="28"/>
          <w:lang w:eastAsia="zh-CN"/>
        </w:rPr>
        <w:t>个工作日内支付合同总</w:t>
      </w:r>
      <w:r>
        <w:rPr>
          <w:rFonts w:ascii="宋体" w:hAnsi="宋体" w:eastAsia="宋体" w:cs="宋体"/>
          <w:color w:val="auto"/>
          <w:spacing w:val="-2"/>
          <w:sz w:val="28"/>
          <w:szCs w:val="28"/>
          <w:lang w:eastAsia="zh-CN"/>
        </w:rPr>
        <w:t>金额的</w:t>
      </w:r>
      <w:r>
        <w:rPr>
          <w:rFonts w:hint="eastAsia" w:ascii="宋体" w:hAnsi="宋体" w:eastAsia="宋体" w:cs="宋体"/>
          <w:color w:val="auto"/>
          <w:kern w:val="0"/>
          <w:sz w:val="28"/>
          <w:szCs w:val="28"/>
          <w:lang w:eastAsia="zh-CN" w:bidi="ar"/>
        </w:rPr>
        <w:t>【</w:t>
      </w:r>
      <w:permStart w:id="54" w:edGrp="everyone"/>
      <w:r>
        <w:rPr>
          <w:rFonts w:hint="eastAsia" w:ascii="宋体" w:hAnsi="宋体" w:eastAsia="宋体" w:cs="宋体"/>
          <w:color w:val="auto"/>
          <w:kern w:val="0"/>
          <w:sz w:val="28"/>
          <w:szCs w:val="28"/>
          <w:lang w:val="en-US" w:eastAsia="zh-CN" w:bidi="ar"/>
        </w:rPr>
        <w:t xml:space="preserve">  </w:t>
      </w:r>
      <w:permEnd w:id="54"/>
      <w:r>
        <w:rPr>
          <w:rFonts w:hint="eastAsia" w:ascii="宋体" w:hAnsi="宋体" w:eastAsia="宋体" w:cs="宋体"/>
          <w:color w:val="auto"/>
          <w:kern w:val="0"/>
          <w:sz w:val="28"/>
          <w:szCs w:val="28"/>
          <w:lang w:eastAsia="zh-CN" w:bidi="ar"/>
        </w:rPr>
        <w:t>】</w:t>
      </w:r>
      <w:r>
        <w:rPr>
          <w:rFonts w:ascii="宋体" w:hAnsi="宋体" w:eastAsia="宋体" w:cs="宋体"/>
          <w:color w:val="auto"/>
          <w:spacing w:val="-1"/>
          <w:sz w:val="28"/>
          <w:szCs w:val="28"/>
          <w:lang w:eastAsia="zh-CN"/>
        </w:rPr>
        <w:t>％</w:t>
      </w:r>
      <w:r>
        <w:rPr>
          <w:rFonts w:hint="eastAsia" w:ascii="宋体" w:hAnsi="宋体" w:eastAsia="宋体" w:cs="宋体"/>
          <w:color w:val="auto"/>
          <w:spacing w:val="-1"/>
          <w:sz w:val="28"/>
          <w:szCs w:val="28"/>
          <w:lang w:eastAsia="zh-CN"/>
        </w:rPr>
        <w:t>，</w:t>
      </w:r>
      <w:r>
        <w:rPr>
          <w:rFonts w:hint="eastAsia" w:ascii="宋体" w:hAnsi="宋体" w:eastAsia="宋体" w:cs="宋体"/>
          <w:bCs/>
          <w:color w:val="auto"/>
          <w:spacing w:val="2"/>
          <w:sz w:val="28"/>
          <w:szCs w:val="28"/>
          <w:lang w:eastAsia="zh-CN"/>
        </w:rPr>
        <w:t>即人民币</w:t>
      </w:r>
      <w:r>
        <w:rPr>
          <w:rFonts w:hint="eastAsia" w:ascii="宋体" w:hAnsi="宋体" w:eastAsia="宋体" w:cs="宋体"/>
          <w:color w:val="auto"/>
          <w:kern w:val="0"/>
          <w:sz w:val="28"/>
          <w:szCs w:val="28"/>
          <w:lang w:eastAsia="zh-CN" w:bidi="ar"/>
        </w:rPr>
        <w:t>【</w:t>
      </w:r>
      <w:permStart w:id="55" w:edGrp="everyone"/>
      <w:r>
        <w:rPr>
          <w:rFonts w:hint="eastAsia" w:ascii="宋体" w:hAnsi="宋体" w:eastAsia="宋体" w:cs="宋体"/>
          <w:color w:val="auto"/>
          <w:kern w:val="0"/>
          <w:sz w:val="28"/>
          <w:szCs w:val="28"/>
          <w:lang w:val="en-US" w:eastAsia="zh-CN" w:bidi="ar"/>
        </w:rPr>
        <w:t xml:space="preserve">  </w:t>
      </w:r>
      <w:permEnd w:id="55"/>
      <w:r>
        <w:rPr>
          <w:rFonts w:hint="eastAsia" w:ascii="宋体" w:hAnsi="宋体" w:eastAsia="宋体" w:cs="宋体"/>
          <w:color w:val="auto"/>
          <w:kern w:val="0"/>
          <w:sz w:val="28"/>
          <w:szCs w:val="28"/>
          <w:lang w:eastAsia="zh-CN" w:bidi="ar"/>
        </w:rPr>
        <w:t>】</w:t>
      </w:r>
      <w:r>
        <w:rPr>
          <w:rFonts w:hint="eastAsia" w:ascii="宋体" w:hAnsi="宋体" w:eastAsia="宋体" w:cs="宋体"/>
          <w:bCs/>
          <w:color w:val="auto"/>
          <w:spacing w:val="2"/>
          <w:sz w:val="28"/>
          <w:szCs w:val="28"/>
          <w:lang w:eastAsia="zh-CN"/>
        </w:rPr>
        <w:t>元，¥</w:t>
      </w:r>
      <w:r>
        <w:rPr>
          <w:rFonts w:hint="eastAsia" w:ascii="宋体" w:hAnsi="宋体" w:eastAsia="宋体" w:cs="宋体"/>
          <w:color w:val="auto"/>
          <w:kern w:val="0"/>
          <w:sz w:val="28"/>
          <w:szCs w:val="28"/>
          <w:lang w:eastAsia="zh-CN" w:bidi="ar"/>
        </w:rPr>
        <w:t>【</w:t>
      </w:r>
      <w:permStart w:id="56" w:edGrp="everyone"/>
      <w:r>
        <w:rPr>
          <w:rFonts w:hint="eastAsia" w:ascii="宋体" w:hAnsi="宋体" w:eastAsia="宋体" w:cs="宋体"/>
          <w:color w:val="auto"/>
          <w:kern w:val="0"/>
          <w:sz w:val="28"/>
          <w:szCs w:val="28"/>
          <w:lang w:val="en-US" w:eastAsia="zh-CN" w:bidi="ar"/>
        </w:rPr>
        <w:t xml:space="preserve">  </w:t>
      </w:r>
      <w:permEnd w:id="56"/>
      <w:r>
        <w:rPr>
          <w:rFonts w:hint="eastAsia" w:ascii="宋体" w:hAnsi="宋体" w:eastAsia="宋体" w:cs="宋体"/>
          <w:color w:val="auto"/>
          <w:kern w:val="0"/>
          <w:sz w:val="28"/>
          <w:szCs w:val="28"/>
          <w:lang w:eastAsia="zh-CN" w:bidi="ar"/>
        </w:rPr>
        <w:t>】</w:t>
      </w:r>
      <w:r>
        <w:rPr>
          <w:rFonts w:hint="eastAsia" w:ascii="宋体" w:hAnsi="宋体" w:eastAsia="宋体" w:cs="宋体"/>
          <w:bCs/>
          <w:color w:val="auto"/>
          <w:spacing w:val="2"/>
          <w:sz w:val="28"/>
          <w:szCs w:val="28"/>
          <w:lang w:eastAsia="zh-CN"/>
        </w:rPr>
        <w:t>元</w:t>
      </w:r>
      <w:r>
        <w:rPr>
          <w:rFonts w:ascii="宋体" w:hAnsi="宋体" w:eastAsia="宋体" w:cs="宋体"/>
          <w:bCs/>
          <w:color w:val="auto"/>
          <w:spacing w:val="2"/>
          <w:sz w:val="28"/>
          <w:szCs w:val="28"/>
          <w:lang w:eastAsia="zh-CN"/>
        </w:rPr>
        <w:t>。</w:t>
      </w:r>
    </w:p>
    <w:p w14:paraId="73775C7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adjustRightInd/>
        <w:snapToGrid/>
        <w:spacing w:before="0" w:beforeLines="50" w:after="0" w:afterLines="50" w:line="360" w:lineRule="auto"/>
        <w:ind w:left="0" w:right="100" w:firstLine="568" w:firstLineChars="200"/>
        <w:jc w:val="both"/>
        <w:rPr>
          <w:rFonts w:ascii="宋体" w:hAnsi="宋体" w:eastAsia="宋体" w:cs="宋体"/>
          <w:bCs/>
          <w:color w:val="auto"/>
          <w:spacing w:val="2"/>
          <w:sz w:val="28"/>
          <w:szCs w:val="28"/>
          <w:lang w:eastAsia="zh-CN"/>
        </w:rPr>
      </w:pPr>
      <w:r>
        <w:rPr>
          <w:rFonts w:ascii="宋体" w:hAnsi="宋体" w:eastAsia="宋体" w:cs="宋体"/>
          <w:color w:val="auto"/>
          <w:spacing w:val="2"/>
          <w:sz w:val="28"/>
          <w:szCs w:val="28"/>
          <w:lang w:eastAsia="zh-CN"/>
        </w:rPr>
        <w:t>第</w:t>
      </w:r>
      <w:r>
        <w:rPr>
          <w:rFonts w:hint="eastAsia" w:ascii="宋体" w:hAnsi="宋体" w:eastAsia="宋体" w:cs="宋体"/>
          <w:color w:val="auto"/>
          <w:kern w:val="0"/>
          <w:sz w:val="28"/>
          <w:szCs w:val="28"/>
          <w:lang w:eastAsia="zh-CN" w:bidi="ar"/>
        </w:rPr>
        <w:t>【</w:t>
      </w:r>
      <w:permStart w:id="57" w:edGrp="everyone"/>
      <w:r>
        <w:rPr>
          <w:rFonts w:hint="eastAsia" w:ascii="宋体" w:hAnsi="宋体" w:eastAsia="宋体" w:cs="宋体"/>
          <w:color w:val="auto"/>
          <w:kern w:val="0"/>
          <w:sz w:val="28"/>
          <w:szCs w:val="28"/>
          <w:lang w:val="en-US" w:eastAsia="zh-CN" w:bidi="ar"/>
        </w:rPr>
        <w:t xml:space="preserve">  </w:t>
      </w:r>
      <w:permEnd w:id="57"/>
      <w:r>
        <w:rPr>
          <w:rFonts w:hint="eastAsia" w:ascii="宋体" w:hAnsi="宋体" w:eastAsia="宋体" w:cs="宋体"/>
          <w:color w:val="auto"/>
          <w:kern w:val="0"/>
          <w:sz w:val="28"/>
          <w:szCs w:val="28"/>
          <w:lang w:eastAsia="zh-CN" w:bidi="ar"/>
        </w:rPr>
        <w:t>】</w:t>
      </w:r>
      <w:r>
        <w:rPr>
          <w:rFonts w:ascii="宋体" w:hAnsi="宋体" w:eastAsia="宋体" w:cs="宋体"/>
          <w:color w:val="auto"/>
          <w:spacing w:val="2"/>
          <w:sz w:val="28"/>
          <w:szCs w:val="28"/>
          <w:lang w:eastAsia="zh-CN"/>
        </w:rPr>
        <w:t>期：</w:t>
      </w:r>
      <w:r>
        <w:rPr>
          <w:rFonts w:hint="eastAsia" w:ascii="宋体" w:hAnsi="宋体" w:eastAsia="宋体" w:cs="宋体"/>
          <w:color w:val="auto"/>
          <w:spacing w:val="2"/>
          <w:sz w:val="28"/>
          <w:szCs w:val="28"/>
          <w:lang w:eastAsia="zh-CN"/>
        </w:rPr>
        <w:t>待</w:t>
      </w:r>
      <w:r>
        <w:rPr>
          <w:rFonts w:hint="eastAsia" w:ascii="宋体" w:hAnsi="宋体" w:eastAsia="宋体" w:cs="宋体"/>
          <w:bCs/>
          <w:color w:val="auto"/>
          <w:spacing w:val="2"/>
          <w:sz w:val="28"/>
          <w:szCs w:val="28"/>
          <w:lang w:eastAsia="zh-CN"/>
        </w:rPr>
        <w:t>乙方完成合同</w:t>
      </w:r>
      <w:r>
        <w:rPr>
          <w:rFonts w:hint="eastAsia" w:ascii="宋体" w:hAnsi="宋体" w:eastAsia="宋体" w:cs="宋体"/>
          <w:color w:val="auto"/>
          <w:sz w:val="28"/>
          <w:szCs w:val="28"/>
          <w:lang w:eastAsia="zh-CN"/>
        </w:rPr>
        <w:t>全部货物</w:t>
      </w:r>
      <w:r>
        <w:rPr>
          <w:rFonts w:hint="eastAsia" w:ascii="宋体" w:hAnsi="宋体" w:eastAsia="宋体" w:cs="宋体"/>
          <w:color w:val="auto"/>
          <w:spacing w:val="-1"/>
          <w:sz w:val="28"/>
          <w:szCs w:val="28"/>
          <w:lang w:eastAsia="zh-CN"/>
        </w:rPr>
        <w:t>供货</w:t>
      </w:r>
      <w:r>
        <w:rPr>
          <w:rFonts w:hint="eastAsia" w:ascii="宋体" w:hAnsi="宋体" w:eastAsia="宋体" w:cs="宋体"/>
          <w:bCs/>
          <w:color w:val="auto"/>
          <w:spacing w:val="2"/>
          <w:sz w:val="28"/>
          <w:szCs w:val="28"/>
          <w:lang w:eastAsia="zh-CN"/>
        </w:rPr>
        <w:t>并经验收合格后，双方确认总价后扣除已付价款，甲方在收到乙方提交的支付申请、验收材料等付款材料并审核无误后，甲方在收到合法有效的增值税普通发票</w:t>
      </w:r>
      <w:r>
        <w:rPr>
          <w:rFonts w:hint="eastAsia" w:ascii="宋体" w:hAnsi="宋体" w:eastAsia="宋体" w:cs="宋体"/>
          <w:color w:val="auto"/>
          <w:kern w:val="0"/>
          <w:sz w:val="28"/>
          <w:szCs w:val="28"/>
          <w:lang w:eastAsia="zh-CN" w:bidi="ar"/>
        </w:rPr>
        <w:t>【</w:t>
      </w:r>
      <w:permStart w:id="58" w:edGrp="everyone"/>
      <w:r>
        <w:rPr>
          <w:rFonts w:hint="eastAsia" w:ascii="宋体" w:hAnsi="宋体" w:eastAsia="宋体" w:cs="宋体"/>
          <w:color w:val="auto"/>
          <w:kern w:val="0"/>
          <w:sz w:val="28"/>
          <w:szCs w:val="28"/>
          <w:lang w:val="en-US" w:eastAsia="zh-CN" w:bidi="ar"/>
        </w:rPr>
        <w:t xml:space="preserve">  </w:t>
      </w:r>
      <w:permEnd w:id="58"/>
      <w:r>
        <w:rPr>
          <w:rFonts w:hint="eastAsia" w:ascii="宋体" w:hAnsi="宋体" w:eastAsia="宋体" w:cs="宋体"/>
          <w:color w:val="auto"/>
          <w:kern w:val="0"/>
          <w:sz w:val="28"/>
          <w:szCs w:val="28"/>
          <w:lang w:eastAsia="zh-CN" w:bidi="ar"/>
        </w:rPr>
        <w:t>】</w:t>
      </w:r>
      <w:r>
        <w:rPr>
          <w:rFonts w:ascii="宋体" w:hAnsi="宋体" w:eastAsia="宋体" w:cs="宋体"/>
          <w:color w:val="auto"/>
          <w:spacing w:val="-1"/>
          <w:sz w:val="28"/>
          <w:szCs w:val="28"/>
          <w:lang w:eastAsia="zh-CN"/>
        </w:rPr>
        <w:t>个工作日内支付合同</w:t>
      </w:r>
      <w:r>
        <w:rPr>
          <w:rFonts w:hint="eastAsia" w:ascii="宋体" w:hAnsi="宋体" w:eastAsia="宋体" w:cs="宋体"/>
          <w:color w:val="auto"/>
          <w:spacing w:val="-1"/>
          <w:sz w:val="28"/>
          <w:szCs w:val="28"/>
          <w:lang w:eastAsia="zh-CN"/>
        </w:rPr>
        <w:t>剩余款项</w:t>
      </w:r>
      <w:r>
        <w:rPr>
          <w:rFonts w:ascii="宋体" w:hAnsi="宋体" w:eastAsia="宋体" w:cs="宋体"/>
          <w:bCs/>
          <w:color w:val="auto"/>
          <w:spacing w:val="2"/>
          <w:sz w:val="28"/>
          <w:szCs w:val="28"/>
          <w:lang w:eastAsia="zh-CN"/>
        </w:rPr>
        <w:t>。</w:t>
      </w:r>
    </w:p>
    <w:p w14:paraId="1D0C416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adjustRightInd/>
        <w:snapToGrid/>
        <w:spacing w:before="0" w:beforeLines="50" w:after="0" w:afterLines="50" w:line="360" w:lineRule="auto"/>
        <w:ind w:left="0" w:right="100" w:firstLine="568" w:firstLineChars="200"/>
        <w:jc w:val="both"/>
        <w:rPr>
          <w:rFonts w:ascii="宋体" w:hAnsi="宋体" w:eastAsia="宋体" w:cs="宋体"/>
          <w:bCs/>
          <w:color w:val="auto"/>
          <w:spacing w:val="2"/>
          <w:sz w:val="28"/>
          <w:szCs w:val="28"/>
          <w:lang w:eastAsia="zh-CN"/>
        </w:rPr>
      </w:pPr>
      <w:r>
        <w:rPr>
          <w:rFonts w:hint="eastAsia" w:ascii="宋体" w:hAnsi="宋体" w:eastAsia="宋体" w:cs="宋体"/>
          <w:bCs/>
          <w:color w:val="auto"/>
          <w:spacing w:val="2"/>
          <w:sz w:val="28"/>
          <w:szCs w:val="28"/>
          <w:lang w:eastAsia="zh-CN"/>
        </w:rPr>
        <w:t>若甲方已付的价款总额已达到或超过双方确认总价，则甲方无需继续支付剩余价款，如有超额部分，乙方须在收到甲方通知之日起3个工作日内退回。</w:t>
      </w:r>
    </w:p>
    <w:p w14:paraId="64A94CF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right="100" w:firstLine="568" w:firstLineChars="200"/>
        <w:jc w:val="both"/>
        <w:rPr>
          <w:rFonts w:ascii="宋体" w:hAnsi="宋体" w:eastAsia="宋体" w:cs="宋体"/>
          <w:color w:val="auto"/>
          <w:spacing w:val="2"/>
          <w:sz w:val="28"/>
          <w:szCs w:val="28"/>
          <w:lang w:eastAsia="zh-CN"/>
        </w:rPr>
      </w:pPr>
      <w:r>
        <w:rPr>
          <w:rFonts w:ascii="宋体" w:hAnsi="宋体" w:eastAsia="宋体" w:cs="宋体"/>
          <w:color w:val="auto"/>
          <w:spacing w:val="2"/>
          <w:sz w:val="28"/>
          <w:szCs w:val="28"/>
          <w:lang w:eastAsia="zh-CN"/>
        </w:rPr>
        <w:t xml:space="preserve">4.2.3 </w:t>
      </w:r>
      <w:r>
        <w:rPr>
          <w:rFonts w:hint="eastAsia" w:ascii="宋体" w:hAnsi="宋体" w:eastAsia="宋体" w:cs="宋体"/>
          <w:color w:val="auto"/>
          <w:spacing w:val="2"/>
          <w:sz w:val="28"/>
          <w:szCs w:val="28"/>
          <w:lang w:eastAsia="zh-CN"/>
        </w:rPr>
        <w:t>按</w:t>
      </w:r>
      <w:permStart w:id="59" w:edGrp="everyone"/>
      <w:r>
        <w:rPr>
          <w:rFonts w:hint="eastAsia" w:ascii="宋体" w:hAnsi="宋体" w:eastAsia="宋体" w:cs="宋体"/>
          <w:color w:val="auto"/>
          <w:spacing w:val="-2"/>
          <w:sz w:val="28"/>
          <w:szCs w:val="28"/>
          <w:lang w:eastAsia="zh-CN"/>
        </w:rPr>
        <w:t>　□　</w:t>
      </w:r>
      <w:permEnd w:id="59"/>
      <w:r>
        <w:rPr>
          <w:rFonts w:hint="eastAsia" w:ascii="宋体" w:hAnsi="宋体" w:eastAsia="宋体" w:cs="宋体"/>
          <w:color w:val="auto"/>
          <w:spacing w:val="2"/>
          <w:sz w:val="28"/>
          <w:szCs w:val="28"/>
          <w:lang w:eastAsia="zh-CN"/>
        </w:rPr>
        <w:t>年度/</w:t>
      </w:r>
      <w:permStart w:id="60" w:edGrp="everyone"/>
      <w:r>
        <w:rPr>
          <w:rFonts w:hint="eastAsia" w:ascii="宋体" w:hAnsi="宋体" w:eastAsia="宋体" w:cs="宋体"/>
          <w:color w:val="auto"/>
          <w:spacing w:val="-2"/>
          <w:sz w:val="28"/>
          <w:szCs w:val="28"/>
          <w:lang w:eastAsia="zh-CN"/>
        </w:rPr>
        <w:t>　□　</w:t>
      </w:r>
      <w:permEnd w:id="60"/>
      <w:r>
        <w:rPr>
          <w:rFonts w:hint="eastAsia" w:ascii="宋体" w:hAnsi="宋体" w:eastAsia="宋体" w:cs="宋体"/>
          <w:color w:val="auto"/>
          <w:spacing w:val="2"/>
          <w:sz w:val="28"/>
          <w:szCs w:val="28"/>
          <w:lang w:eastAsia="zh-CN"/>
        </w:rPr>
        <w:t>季度/</w:t>
      </w:r>
      <w:permStart w:id="61" w:edGrp="everyone"/>
      <w:r>
        <w:rPr>
          <w:rFonts w:hint="eastAsia" w:ascii="宋体" w:hAnsi="宋体" w:eastAsia="宋体" w:cs="宋体"/>
          <w:color w:val="auto"/>
          <w:spacing w:val="-2"/>
          <w:sz w:val="28"/>
          <w:szCs w:val="28"/>
          <w:lang w:eastAsia="zh-CN"/>
        </w:rPr>
        <w:t>　□　</w:t>
      </w:r>
      <w:permEnd w:id="61"/>
      <w:r>
        <w:rPr>
          <w:rFonts w:hint="eastAsia" w:ascii="宋体" w:hAnsi="宋体" w:eastAsia="宋体" w:cs="宋体"/>
          <w:color w:val="auto"/>
          <w:spacing w:val="2"/>
          <w:sz w:val="28"/>
          <w:szCs w:val="28"/>
          <w:lang w:eastAsia="zh-CN"/>
        </w:rPr>
        <w:t>月度付款</w:t>
      </w:r>
    </w:p>
    <w:p w14:paraId="4DF9D4A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right="100" w:firstLine="568" w:firstLineChars="200"/>
        <w:jc w:val="both"/>
        <w:rPr>
          <w:rFonts w:ascii="宋体" w:hAnsi="宋体" w:eastAsia="宋体" w:cs="宋体"/>
          <w:color w:val="auto"/>
          <w:spacing w:val="2"/>
          <w:sz w:val="28"/>
          <w:szCs w:val="28"/>
          <w:lang w:eastAsia="zh-CN"/>
        </w:rPr>
      </w:pPr>
      <w:r>
        <w:rPr>
          <w:rFonts w:hint="eastAsia" w:ascii="宋体" w:hAnsi="宋体" w:eastAsia="宋体" w:cs="宋体"/>
          <w:color w:val="auto"/>
          <w:spacing w:val="2"/>
          <w:sz w:val="28"/>
          <w:szCs w:val="28"/>
          <w:lang w:eastAsia="zh-CN"/>
        </w:rPr>
        <w:t>乙方在每个付款周期结束后向甲方</w:t>
      </w:r>
      <w:r>
        <w:rPr>
          <w:rFonts w:hint="eastAsia" w:ascii="宋体" w:hAnsi="宋体" w:eastAsia="宋体" w:cs="宋体"/>
          <w:bCs/>
          <w:color w:val="auto"/>
          <w:spacing w:val="2"/>
          <w:sz w:val="28"/>
          <w:szCs w:val="28"/>
          <w:lang w:eastAsia="zh-CN"/>
        </w:rPr>
        <w:t>提交</w:t>
      </w:r>
      <w:r>
        <w:rPr>
          <w:rFonts w:hint="eastAsia" w:ascii="宋体" w:hAnsi="宋体" w:eastAsia="宋体" w:cs="宋体"/>
          <w:color w:val="auto"/>
          <w:spacing w:val="2"/>
          <w:sz w:val="28"/>
          <w:szCs w:val="28"/>
          <w:lang w:eastAsia="zh-CN"/>
        </w:rPr>
        <w:t>该付款周期内按约定交付的经验收合格货物的</w:t>
      </w:r>
      <w:r>
        <w:rPr>
          <w:rFonts w:hint="eastAsia" w:ascii="宋体" w:hAnsi="宋体" w:eastAsia="宋体" w:cs="宋体"/>
          <w:bCs/>
          <w:color w:val="auto"/>
          <w:spacing w:val="2"/>
          <w:sz w:val="28"/>
          <w:szCs w:val="28"/>
          <w:lang w:eastAsia="zh-CN"/>
        </w:rPr>
        <w:t>等额增值税普通发票、送货签收单或验收材料</w:t>
      </w:r>
      <w:r>
        <w:rPr>
          <w:rFonts w:hint="eastAsia" w:ascii="宋体" w:hAnsi="宋体" w:eastAsia="宋体" w:cs="宋体"/>
          <w:color w:val="auto"/>
          <w:spacing w:val="2"/>
          <w:sz w:val="28"/>
          <w:szCs w:val="28"/>
          <w:lang w:eastAsia="zh-CN"/>
        </w:rPr>
        <w:t>等付款材料，</w:t>
      </w:r>
      <w:r>
        <w:rPr>
          <w:rFonts w:hint="eastAsia" w:ascii="宋体" w:hAnsi="宋体" w:eastAsia="宋体" w:cs="宋体"/>
          <w:color w:val="auto"/>
          <w:spacing w:val="2"/>
          <w:sz w:val="28"/>
          <w:szCs w:val="28"/>
          <w:lang w:val="en-US" w:eastAsia="zh-CN"/>
        </w:rPr>
        <w:t>经甲方</w:t>
      </w:r>
      <w:r>
        <w:rPr>
          <w:rFonts w:hint="eastAsia" w:ascii="宋体" w:hAnsi="宋体" w:eastAsia="宋体" w:cs="宋体"/>
          <w:bCs/>
          <w:color w:val="auto"/>
          <w:spacing w:val="2"/>
          <w:sz w:val="28"/>
          <w:szCs w:val="28"/>
          <w:lang w:eastAsia="zh-CN"/>
        </w:rPr>
        <w:t>审核无误后</w:t>
      </w:r>
      <w:r>
        <w:rPr>
          <w:rFonts w:hint="eastAsia" w:ascii="宋体" w:hAnsi="宋体" w:eastAsia="宋体" w:cs="宋体"/>
          <w:color w:val="auto"/>
          <w:spacing w:val="2"/>
          <w:sz w:val="28"/>
          <w:szCs w:val="28"/>
          <w:lang w:eastAsia="zh-CN"/>
        </w:rPr>
        <w:t>，甲方在收到合法有效的增值税发票</w:t>
      </w:r>
      <w:r>
        <w:rPr>
          <w:rFonts w:hint="eastAsia" w:ascii="宋体" w:hAnsi="宋体" w:eastAsia="宋体" w:cs="宋体"/>
          <w:color w:val="auto"/>
          <w:kern w:val="0"/>
          <w:sz w:val="28"/>
          <w:szCs w:val="28"/>
          <w:lang w:eastAsia="zh-CN" w:bidi="ar"/>
        </w:rPr>
        <w:t>【</w:t>
      </w:r>
      <w:permStart w:id="62" w:edGrp="everyone"/>
      <w:r>
        <w:rPr>
          <w:rFonts w:hint="eastAsia" w:ascii="宋体" w:hAnsi="宋体" w:eastAsia="宋体" w:cs="宋体"/>
          <w:color w:val="auto"/>
          <w:kern w:val="0"/>
          <w:sz w:val="28"/>
          <w:szCs w:val="28"/>
          <w:lang w:val="en-US" w:eastAsia="zh-CN" w:bidi="ar"/>
        </w:rPr>
        <w:t xml:space="preserve">  </w:t>
      </w:r>
      <w:permEnd w:id="62"/>
      <w:r>
        <w:rPr>
          <w:rFonts w:hint="eastAsia" w:ascii="宋体" w:hAnsi="宋体" w:eastAsia="宋体" w:cs="宋体"/>
          <w:color w:val="auto"/>
          <w:kern w:val="0"/>
          <w:sz w:val="28"/>
          <w:szCs w:val="28"/>
          <w:lang w:eastAsia="zh-CN" w:bidi="ar"/>
        </w:rPr>
        <w:t>】</w:t>
      </w:r>
      <w:r>
        <w:rPr>
          <w:rFonts w:hint="eastAsia" w:ascii="宋体" w:hAnsi="宋体" w:eastAsia="宋体" w:cs="宋体"/>
          <w:color w:val="auto"/>
          <w:spacing w:val="2"/>
          <w:sz w:val="28"/>
          <w:szCs w:val="28"/>
          <w:lang w:eastAsia="zh-CN"/>
        </w:rPr>
        <w:t>个工作日内支付相应货款。</w:t>
      </w:r>
    </w:p>
    <w:p w14:paraId="5F86C8D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right="100" w:firstLine="568" w:firstLineChars="200"/>
        <w:jc w:val="both"/>
        <w:rPr>
          <w:rFonts w:ascii="宋体" w:hAnsi="宋体" w:eastAsia="宋体" w:cs="宋体"/>
          <w:bCs/>
          <w:color w:val="auto"/>
          <w:spacing w:val="2"/>
          <w:sz w:val="28"/>
          <w:szCs w:val="28"/>
          <w:lang w:eastAsia="zh-CN"/>
        </w:rPr>
      </w:pPr>
      <w:r>
        <w:rPr>
          <w:rFonts w:hint="eastAsia" w:ascii="宋体" w:hAnsi="宋体" w:eastAsia="宋体" w:cs="宋体"/>
          <w:bCs/>
          <w:color w:val="auto"/>
          <w:spacing w:val="2"/>
          <w:sz w:val="28"/>
          <w:szCs w:val="28"/>
          <w:lang w:eastAsia="zh-CN"/>
        </w:rPr>
        <w:t>4.2.4 其他付款方式：</w:t>
      </w:r>
      <w:r>
        <w:rPr>
          <w:rFonts w:hint="eastAsia" w:ascii="宋体" w:hAnsi="宋体" w:eastAsia="宋体" w:cs="宋体"/>
          <w:color w:val="auto"/>
          <w:kern w:val="0"/>
          <w:sz w:val="28"/>
          <w:szCs w:val="28"/>
          <w:lang w:eastAsia="zh-CN" w:bidi="ar"/>
        </w:rPr>
        <w:t>【</w:t>
      </w:r>
      <w:permStart w:id="63" w:edGrp="everyone"/>
      <w:r>
        <w:rPr>
          <w:rFonts w:hint="eastAsia" w:ascii="宋体" w:hAnsi="宋体" w:eastAsia="宋体" w:cs="宋体"/>
          <w:color w:val="auto"/>
          <w:kern w:val="0"/>
          <w:sz w:val="28"/>
          <w:szCs w:val="28"/>
          <w:lang w:val="en-US" w:eastAsia="zh-CN" w:bidi="ar"/>
        </w:rPr>
        <w:t xml:space="preserve">  </w:t>
      </w:r>
      <w:permEnd w:id="63"/>
      <w:r>
        <w:rPr>
          <w:rFonts w:hint="eastAsia" w:ascii="宋体" w:hAnsi="宋体" w:eastAsia="宋体" w:cs="宋体"/>
          <w:color w:val="auto"/>
          <w:kern w:val="0"/>
          <w:sz w:val="28"/>
          <w:szCs w:val="28"/>
          <w:lang w:eastAsia="zh-CN" w:bidi="ar"/>
        </w:rPr>
        <w:t>】</w:t>
      </w:r>
    </w:p>
    <w:p w14:paraId="50D3879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left="14" w:right="100" w:firstLine="568" w:firstLineChars="200"/>
        <w:jc w:val="both"/>
        <w:rPr>
          <w:rFonts w:ascii="宋体" w:hAnsi="宋体" w:eastAsia="宋体" w:cs="宋体"/>
          <w:color w:val="auto"/>
          <w:spacing w:val="2"/>
          <w:sz w:val="28"/>
          <w:szCs w:val="28"/>
          <w:lang w:eastAsia="zh-CN"/>
        </w:rPr>
      </w:pPr>
      <w:r>
        <w:rPr>
          <w:rFonts w:hint="eastAsia" w:ascii="宋体" w:hAnsi="宋体" w:eastAsia="宋体" w:cs="宋体"/>
          <w:color w:val="auto"/>
          <w:spacing w:val="2"/>
          <w:sz w:val="28"/>
          <w:szCs w:val="28"/>
          <w:lang w:eastAsia="zh-CN"/>
        </w:rPr>
        <w:t>4</w:t>
      </w:r>
      <w:r>
        <w:rPr>
          <w:rFonts w:ascii="宋体" w:hAnsi="宋体" w:eastAsia="宋体" w:cs="宋体"/>
          <w:color w:val="auto"/>
          <w:spacing w:val="2"/>
          <w:sz w:val="28"/>
          <w:szCs w:val="28"/>
          <w:lang w:eastAsia="zh-CN"/>
        </w:rPr>
        <w:t xml:space="preserve">.3 </w:t>
      </w:r>
      <w:r>
        <w:rPr>
          <w:rFonts w:hint="eastAsia" w:ascii="宋体" w:hAnsi="宋体" w:eastAsia="宋体" w:cs="宋体"/>
          <w:color w:val="auto"/>
          <w:spacing w:val="2"/>
          <w:sz w:val="28"/>
          <w:szCs w:val="28"/>
          <w:lang w:eastAsia="zh-CN"/>
        </w:rPr>
        <w:t>履约保证金</w:t>
      </w:r>
    </w:p>
    <w:p w14:paraId="5E05A17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left="14" w:right="100" w:firstLine="552" w:firstLineChars="200"/>
        <w:jc w:val="both"/>
        <w:rPr>
          <w:rFonts w:ascii="宋体" w:hAnsi="宋体" w:eastAsia="宋体" w:cs="宋体"/>
          <w:color w:val="auto"/>
          <w:spacing w:val="-3"/>
          <w:sz w:val="28"/>
          <w:szCs w:val="28"/>
          <w:lang w:eastAsia="zh-CN"/>
        </w:rPr>
      </w:pPr>
      <w:permStart w:id="64" w:edGrp="everyone"/>
      <w:r>
        <w:rPr>
          <w:rFonts w:hint="eastAsia" w:ascii="宋体" w:hAnsi="宋体" w:eastAsia="宋体" w:cs="宋体"/>
          <w:color w:val="auto"/>
          <w:spacing w:val="-2"/>
          <w:sz w:val="28"/>
          <w:szCs w:val="28"/>
          <w:lang w:eastAsia="zh-CN"/>
        </w:rPr>
        <w:t>　□　</w:t>
      </w:r>
      <w:permEnd w:id="64"/>
      <w:r>
        <w:rPr>
          <w:rFonts w:hint="eastAsia" w:ascii="宋体" w:hAnsi="宋体" w:eastAsia="宋体" w:cs="宋体"/>
          <w:color w:val="auto"/>
          <w:spacing w:val="-3"/>
          <w:sz w:val="28"/>
          <w:szCs w:val="28"/>
          <w:lang w:eastAsia="zh-CN"/>
        </w:rPr>
        <w:t>本项目不收取履约保证金；</w:t>
      </w:r>
    </w:p>
    <w:p w14:paraId="19113F5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left="14" w:right="100" w:firstLine="552" w:firstLineChars="200"/>
        <w:jc w:val="both"/>
        <w:rPr>
          <w:rFonts w:ascii="宋体" w:hAnsi="宋体" w:eastAsia="宋体" w:cs="宋体"/>
          <w:color w:val="auto"/>
          <w:spacing w:val="-3"/>
          <w:sz w:val="28"/>
          <w:szCs w:val="28"/>
          <w:lang w:eastAsia="zh-CN"/>
        </w:rPr>
      </w:pPr>
      <w:permStart w:id="65" w:edGrp="everyone"/>
      <w:r>
        <w:rPr>
          <w:rFonts w:hint="eastAsia" w:ascii="宋体" w:hAnsi="宋体" w:eastAsia="宋体" w:cs="宋体"/>
          <w:color w:val="auto"/>
          <w:spacing w:val="-2"/>
          <w:sz w:val="28"/>
          <w:szCs w:val="28"/>
          <w:lang w:eastAsia="zh-CN"/>
        </w:rPr>
        <w:t>　□　</w:t>
      </w:r>
      <w:permEnd w:id="65"/>
      <w:r>
        <w:rPr>
          <w:rFonts w:hint="eastAsia" w:ascii="宋体" w:hAnsi="宋体" w:eastAsia="宋体" w:cs="宋体"/>
          <w:color w:val="auto"/>
          <w:spacing w:val="-3"/>
          <w:sz w:val="28"/>
          <w:szCs w:val="28"/>
          <w:lang w:eastAsia="zh-CN"/>
        </w:rPr>
        <w:t>本项目收取</w:t>
      </w:r>
      <w:r>
        <w:rPr>
          <w:rFonts w:hint="eastAsia" w:ascii="宋体" w:hAnsi="宋体" w:eastAsia="宋体" w:cs="宋体"/>
          <w:color w:val="auto"/>
          <w:spacing w:val="2"/>
          <w:sz w:val="28"/>
          <w:szCs w:val="28"/>
          <w:lang w:eastAsia="zh-CN"/>
        </w:rPr>
        <w:t>合同总金额的</w:t>
      </w:r>
      <w:r>
        <w:rPr>
          <w:rFonts w:hint="eastAsia" w:ascii="宋体" w:hAnsi="宋体" w:eastAsia="宋体" w:cs="宋体"/>
          <w:color w:val="auto"/>
          <w:kern w:val="0"/>
          <w:sz w:val="28"/>
          <w:szCs w:val="28"/>
          <w:lang w:eastAsia="zh-CN" w:bidi="ar"/>
        </w:rPr>
        <w:t>【</w:t>
      </w:r>
      <w:permStart w:id="66" w:edGrp="everyone"/>
      <w:r>
        <w:rPr>
          <w:rFonts w:hint="eastAsia" w:ascii="宋体" w:hAnsi="宋体" w:eastAsia="宋体" w:cs="宋体"/>
          <w:color w:val="auto"/>
          <w:kern w:val="0"/>
          <w:sz w:val="28"/>
          <w:szCs w:val="28"/>
          <w:lang w:val="en-US" w:eastAsia="zh-CN" w:bidi="ar"/>
        </w:rPr>
        <w:t xml:space="preserve">  </w:t>
      </w:r>
      <w:permEnd w:id="66"/>
      <w:r>
        <w:rPr>
          <w:rFonts w:hint="eastAsia" w:ascii="宋体" w:hAnsi="宋体" w:eastAsia="宋体" w:cs="宋体"/>
          <w:color w:val="auto"/>
          <w:kern w:val="0"/>
          <w:sz w:val="28"/>
          <w:szCs w:val="28"/>
          <w:lang w:eastAsia="zh-CN" w:bidi="ar"/>
        </w:rPr>
        <w:t>】</w:t>
      </w:r>
      <w:r>
        <w:rPr>
          <w:rFonts w:ascii="宋体" w:hAnsi="宋体" w:eastAsia="宋体" w:cs="宋体"/>
          <w:color w:val="auto"/>
          <w:spacing w:val="2"/>
          <w:sz w:val="28"/>
          <w:szCs w:val="28"/>
          <w:lang w:eastAsia="zh-CN"/>
        </w:rPr>
        <w:t>%</w:t>
      </w:r>
      <w:r>
        <w:rPr>
          <w:rFonts w:hint="eastAsia" w:ascii="宋体" w:hAnsi="宋体" w:eastAsia="宋体" w:cs="宋体"/>
          <w:color w:val="auto"/>
          <w:spacing w:val="-3"/>
          <w:sz w:val="28"/>
          <w:szCs w:val="28"/>
          <w:lang w:eastAsia="zh-CN"/>
        </w:rPr>
        <w:t>履约保证金；</w:t>
      </w:r>
    </w:p>
    <w:p w14:paraId="4E0A234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left="14" w:right="100" w:firstLine="552" w:firstLineChars="200"/>
        <w:jc w:val="both"/>
        <w:rPr>
          <w:rFonts w:ascii="宋体" w:hAnsi="宋体" w:eastAsia="宋体" w:cs="宋体"/>
          <w:color w:val="auto"/>
          <w:spacing w:val="-3"/>
          <w:sz w:val="28"/>
          <w:szCs w:val="28"/>
          <w:lang w:eastAsia="zh-CN"/>
        </w:rPr>
      </w:pPr>
      <w:permStart w:id="67" w:edGrp="everyone"/>
      <w:r>
        <w:rPr>
          <w:rFonts w:hint="eastAsia" w:ascii="宋体" w:hAnsi="宋体" w:eastAsia="宋体" w:cs="宋体"/>
          <w:color w:val="auto"/>
          <w:spacing w:val="-2"/>
          <w:sz w:val="28"/>
          <w:szCs w:val="28"/>
          <w:lang w:eastAsia="zh-CN"/>
        </w:rPr>
        <w:t>　□　</w:t>
      </w:r>
      <w:permEnd w:id="67"/>
      <w:r>
        <w:rPr>
          <w:rFonts w:hint="eastAsia" w:ascii="宋体" w:hAnsi="宋体" w:eastAsia="宋体" w:cs="宋体"/>
          <w:color w:val="auto"/>
          <w:spacing w:val="-3"/>
          <w:sz w:val="28"/>
          <w:szCs w:val="28"/>
          <w:lang w:eastAsia="zh-CN"/>
        </w:rPr>
        <w:t>本项目收取</w:t>
      </w:r>
      <w:r>
        <w:rPr>
          <w:rFonts w:hint="eastAsia" w:ascii="宋体" w:hAnsi="宋体" w:eastAsia="宋体" w:cs="宋体"/>
          <w:bCs/>
          <w:color w:val="auto"/>
          <w:spacing w:val="2"/>
          <w:sz w:val="28"/>
          <w:szCs w:val="28"/>
          <w:lang w:eastAsia="zh-CN"/>
        </w:rPr>
        <w:t>人民币</w:t>
      </w:r>
      <w:r>
        <w:rPr>
          <w:rFonts w:hint="eastAsia" w:ascii="宋体" w:hAnsi="宋体" w:eastAsia="宋体" w:cs="宋体"/>
          <w:color w:val="auto"/>
          <w:kern w:val="0"/>
          <w:sz w:val="28"/>
          <w:szCs w:val="28"/>
          <w:lang w:eastAsia="zh-CN" w:bidi="ar"/>
        </w:rPr>
        <w:t>【</w:t>
      </w:r>
      <w:permStart w:id="68" w:edGrp="everyone"/>
      <w:r>
        <w:rPr>
          <w:rFonts w:hint="eastAsia" w:ascii="宋体" w:hAnsi="宋体" w:eastAsia="宋体" w:cs="宋体"/>
          <w:color w:val="auto"/>
          <w:kern w:val="0"/>
          <w:sz w:val="28"/>
          <w:szCs w:val="28"/>
          <w:lang w:val="en-US" w:eastAsia="zh-CN" w:bidi="ar"/>
        </w:rPr>
        <w:t xml:space="preserve">  </w:t>
      </w:r>
      <w:permEnd w:id="68"/>
      <w:r>
        <w:rPr>
          <w:rFonts w:hint="eastAsia" w:ascii="宋体" w:hAnsi="宋体" w:eastAsia="宋体" w:cs="宋体"/>
          <w:color w:val="auto"/>
          <w:kern w:val="0"/>
          <w:sz w:val="28"/>
          <w:szCs w:val="28"/>
          <w:lang w:eastAsia="zh-CN" w:bidi="ar"/>
        </w:rPr>
        <w:t>】</w:t>
      </w:r>
      <w:r>
        <w:rPr>
          <w:rFonts w:hint="eastAsia" w:ascii="宋体" w:hAnsi="宋体" w:eastAsia="宋体" w:cs="宋体"/>
          <w:bCs/>
          <w:color w:val="auto"/>
          <w:spacing w:val="2"/>
          <w:sz w:val="28"/>
          <w:szCs w:val="28"/>
          <w:lang w:eastAsia="zh-CN"/>
        </w:rPr>
        <w:t>元，¥</w:t>
      </w:r>
      <w:r>
        <w:rPr>
          <w:rFonts w:hint="eastAsia" w:ascii="宋体" w:hAnsi="宋体" w:eastAsia="宋体" w:cs="宋体"/>
          <w:color w:val="auto"/>
          <w:kern w:val="0"/>
          <w:sz w:val="28"/>
          <w:szCs w:val="28"/>
          <w:lang w:eastAsia="zh-CN" w:bidi="ar"/>
        </w:rPr>
        <w:t>【</w:t>
      </w:r>
      <w:permStart w:id="69" w:edGrp="everyone"/>
      <w:r>
        <w:rPr>
          <w:rFonts w:hint="eastAsia" w:ascii="宋体" w:hAnsi="宋体" w:eastAsia="宋体" w:cs="宋体"/>
          <w:color w:val="auto"/>
          <w:kern w:val="0"/>
          <w:sz w:val="28"/>
          <w:szCs w:val="28"/>
          <w:lang w:val="en-US" w:eastAsia="zh-CN" w:bidi="ar"/>
        </w:rPr>
        <w:t xml:space="preserve">  </w:t>
      </w:r>
      <w:permEnd w:id="69"/>
      <w:r>
        <w:rPr>
          <w:rFonts w:hint="eastAsia" w:ascii="宋体" w:hAnsi="宋体" w:eastAsia="宋体" w:cs="宋体"/>
          <w:color w:val="auto"/>
          <w:kern w:val="0"/>
          <w:sz w:val="28"/>
          <w:szCs w:val="28"/>
          <w:lang w:eastAsia="zh-CN" w:bidi="ar"/>
        </w:rPr>
        <w:t>】</w:t>
      </w:r>
      <w:r>
        <w:rPr>
          <w:rFonts w:hint="eastAsia" w:ascii="宋体" w:hAnsi="宋体" w:eastAsia="宋体" w:cs="宋体"/>
          <w:bCs/>
          <w:color w:val="auto"/>
          <w:spacing w:val="2"/>
          <w:sz w:val="28"/>
          <w:szCs w:val="28"/>
          <w:lang w:eastAsia="zh-CN"/>
        </w:rPr>
        <w:t>元的</w:t>
      </w:r>
      <w:r>
        <w:rPr>
          <w:rFonts w:hint="eastAsia" w:ascii="宋体" w:hAnsi="宋体" w:eastAsia="宋体" w:cs="宋体"/>
          <w:color w:val="auto"/>
          <w:spacing w:val="-3"/>
          <w:sz w:val="28"/>
          <w:szCs w:val="28"/>
          <w:lang w:eastAsia="zh-CN"/>
        </w:rPr>
        <w:t>履约保证金。</w:t>
      </w:r>
    </w:p>
    <w:p w14:paraId="73D6691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left="14" w:right="100" w:firstLine="568" w:firstLineChars="200"/>
        <w:jc w:val="both"/>
        <w:rPr>
          <w:rFonts w:ascii="宋体" w:hAnsi="宋体" w:eastAsia="宋体" w:cs="宋体"/>
          <w:bCs/>
          <w:color w:val="auto"/>
          <w:spacing w:val="-3"/>
          <w:sz w:val="28"/>
          <w:szCs w:val="28"/>
          <w:lang w:eastAsia="zh-CN"/>
        </w:rPr>
      </w:pPr>
      <w:r>
        <w:rPr>
          <w:rFonts w:hint="eastAsia" w:ascii="宋体" w:hAnsi="宋体" w:eastAsia="宋体" w:cs="宋体"/>
          <w:color w:val="auto"/>
          <w:spacing w:val="2"/>
          <w:sz w:val="28"/>
          <w:szCs w:val="28"/>
          <w:lang w:eastAsia="zh-CN"/>
        </w:rPr>
        <w:t>4</w:t>
      </w:r>
      <w:r>
        <w:rPr>
          <w:rFonts w:ascii="宋体" w:hAnsi="宋体" w:eastAsia="宋体" w:cs="宋体"/>
          <w:color w:val="auto"/>
          <w:spacing w:val="2"/>
          <w:sz w:val="28"/>
          <w:szCs w:val="28"/>
          <w:lang w:eastAsia="zh-CN"/>
        </w:rPr>
        <w:t>.3.</w:t>
      </w:r>
      <w:r>
        <w:rPr>
          <w:rFonts w:hint="eastAsia" w:ascii="宋体" w:hAnsi="宋体" w:eastAsia="宋体" w:cs="宋体"/>
          <w:color w:val="auto"/>
          <w:spacing w:val="2"/>
          <w:sz w:val="28"/>
          <w:szCs w:val="28"/>
          <w:lang w:eastAsia="zh-CN"/>
        </w:rPr>
        <w:t>1本合同约定收取履约保证金的，</w:t>
      </w:r>
      <w:r>
        <w:rPr>
          <w:rFonts w:hint="eastAsia" w:ascii="宋体" w:hAnsi="宋体" w:eastAsia="宋体" w:cs="宋体"/>
          <w:bCs/>
          <w:color w:val="auto"/>
          <w:spacing w:val="-3"/>
          <w:sz w:val="28"/>
          <w:szCs w:val="28"/>
          <w:lang w:eastAsia="zh-CN"/>
        </w:rPr>
        <w:t>签订合同后10天内，乙方应通过支票、汇票、本票或者金融机构、担保机构出具的保函等形式向甲方提交履约保证金，且履约保证金有效期应覆盖本项目合同期（本合同无固定合同期的，则乙方应采取措施使有效期覆盖至本合同履行完毕）。</w:t>
      </w:r>
    </w:p>
    <w:p w14:paraId="7E1E5A1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left="14" w:right="100" w:firstLine="568" w:firstLineChars="200"/>
        <w:jc w:val="both"/>
        <w:rPr>
          <w:rFonts w:ascii="宋体" w:hAnsi="宋体" w:eastAsia="宋体" w:cs="宋体"/>
          <w:color w:val="auto"/>
          <w:spacing w:val="2"/>
          <w:sz w:val="28"/>
          <w:szCs w:val="28"/>
          <w:lang w:eastAsia="zh-CN"/>
        </w:rPr>
      </w:pPr>
      <w:r>
        <w:rPr>
          <w:rFonts w:hint="eastAsia" w:ascii="宋体" w:hAnsi="宋体" w:eastAsia="宋体" w:cs="宋体"/>
          <w:color w:val="auto"/>
          <w:spacing w:val="2"/>
          <w:sz w:val="28"/>
          <w:szCs w:val="28"/>
          <w:lang w:eastAsia="zh-CN"/>
        </w:rPr>
        <w:t>4</w:t>
      </w:r>
      <w:r>
        <w:rPr>
          <w:rFonts w:ascii="宋体" w:hAnsi="宋体" w:eastAsia="宋体" w:cs="宋体"/>
          <w:color w:val="auto"/>
          <w:spacing w:val="2"/>
          <w:sz w:val="28"/>
          <w:szCs w:val="28"/>
          <w:lang w:eastAsia="zh-CN"/>
        </w:rPr>
        <w:t xml:space="preserve">.3.2 </w:t>
      </w:r>
      <w:r>
        <w:rPr>
          <w:rFonts w:hint="eastAsia" w:ascii="宋体" w:hAnsi="宋体" w:eastAsia="宋体" w:cs="宋体"/>
          <w:color w:val="auto"/>
          <w:spacing w:val="2"/>
          <w:sz w:val="28"/>
          <w:szCs w:val="28"/>
          <w:lang w:eastAsia="zh-CN"/>
        </w:rPr>
        <w:t>履约保证金用于</w:t>
      </w:r>
      <w:r>
        <w:rPr>
          <w:rFonts w:hint="eastAsia" w:ascii="宋体" w:hAnsi="宋体" w:eastAsia="宋体" w:cs="宋体"/>
          <w:color w:val="auto"/>
          <w:spacing w:val="2"/>
          <w:sz w:val="28"/>
          <w:szCs w:val="28"/>
          <w:lang w:val="en-US" w:eastAsia="zh-CN"/>
        </w:rPr>
        <w:t>抵扣违约金、赔偿款等款项。</w:t>
      </w:r>
      <w:r>
        <w:rPr>
          <w:rFonts w:hint="eastAsia" w:ascii="宋体" w:hAnsi="宋体" w:eastAsia="宋体" w:cs="宋体"/>
          <w:color w:val="auto"/>
          <w:spacing w:val="2"/>
          <w:sz w:val="28"/>
          <w:szCs w:val="28"/>
          <w:lang w:eastAsia="zh-CN"/>
        </w:rPr>
        <w:t>如乙方不履行/不妥善履行合同义务，</w:t>
      </w:r>
      <w:r>
        <w:rPr>
          <w:rFonts w:hint="eastAsia" w:ascii="宋体" w:hAnsi="宋体" w:eastAsia="宋体" w:cs="宋体"/>
          <w:color w:val="auto"/>
          <w:spacing w:val="2"/>
          <w:sz w:val="28"/>
          <w:szCs w:val="28"/>
          <w:lang w:val="en-US" w:eastAsia="zh-CN"/>
        </w:rPr>
        <w:t>或因乙方原因导致</w:t>
      </w:r>
      <w:r>
        <w:rPr>
          <w:rFonts w:hint="eastAsia" w:ascii="宋体" w:hAnsi="宋体" w:eastAsia="宋体" w:cs="宋体"/>
          <w:color w:val="auto"/>
          <w:spacing w:val="2"/>
          <w:sz w:val="28"/>
          <w:szCs w:val="28"/>
          <w:lang w:eastAsia="zh-CN"/>
        </w:rPr>
        <w:t>甲方蒙受损失，甲方</w:t>
      </w:r>
      <w:r>
        <w:rPr>
          <w:rFonts w:hint="eastAsia" w:ascii="宋体" w:hAnsi="宋体" w:eastAsia="宋体" w:cs="宋体"/>
          <w:color w:val="auto"/>
          <w:spacing w:val="2"/>
          <w:sz w:val="28"/>
          <w:szCs w:val="28"/>
          <w:lang w:val="en-US" w:eastAsia="zh-CN"/>
        </w:rPr>
        <w:t>均</w:t>
      </w:r>
      <w:r>
        <w:rPr>
          <w:rFonts w:hint="eastAsia" w:ascii="宋体" w:hAnsi="宋体" w:eastAsia="宋体" w:cs="宋体"/>
          <w:color w:val="auto"/>
          <w:spacing w:val="2"/>
          <w:sz w:val="28"/>
          <w:szCs w:val="28"/>
          <w:lang w:eastAsia="zh-CN"/>
        </w:rPr>
        <w:t>有权直接从履约保证金中扣除相应违约金/损失赔偿款项；履约保证金不足以扣除相应违约金/损失赔偿款项的，乙方应另行向甲方支付不足部分。</w:t>
      </w:r>
      <w:r>
        <w:rPr>
          <w:rFonts w:hint="eastAsia" w:ascii="宋体" w:hAnsi="宋体" w:eastAsia="宋体" w:cs="宋体"/>
          <w:color w:val="auto"/>
          <w:spacing w:val="2"/>
          <w:sz w:val="28"/>
          <w:szCs w:val="28"/>
          <w:lang w:val="en-US" w:eastAsia="zh-CN"/>
        </w:rPr>
        <w:t>甲方每次扣除履约保证金后，乙方均应在5个工作日内补足全额履约保证金。</w:t>
      </w:r>
      <w:r>
        <w:rPr>
          <w:rFonts w:hint="eastAsia" w:ascii="宋体" w:hAnsi="宋体" w:eastAsia="宋体" w:cs="宋体"/>
          <w:color w:val="auto"/>
          <w:spacing w:val="2"/>
          <w:sz w:val="28"/>
          <w:szCs w:val="28"/>
          <w:lang w:eastAsia="zh-CN"/>
        </w:rPr>
        <w:t>如果在合同履行期间内未发生乙方不履行/不妥善履行合同义务的情况，</w:t>
      </w:r>
      <w:r>
        <w:rPr>
          <w:rFonts w:hint="eastAsia" w:ascii="宋体" w:hAnsi="宋体" w:eastAsia="宋体" w:cs="宋体"/>
          <w:color w:val="auto"/>
          <w:spacing w:val="2"/>
          <w:sz w:val="28"/>
          <w:szCs w:val="28"/>
          <w:lang w:val="en-US" w:eastAsia="zh-CN"/>
        </w:rPr>
        <w:t>且未出现导致甲方遭受损失的情形，</w:t>
      </w:r>
      <w:r>
        <w:rPr>
          <w:rFonts w:hint="eastAsia" w:ascii="宋体" w:hAnsi="宋体" w:eastAsia="宋体" w:cs="宋体"/>
          <w:color w:val="auto"/>
          <w:spacing w:val="2"/>
          <w:sz w:val="28"/>
          <w:szCs w:val="28"/>
          <w:lang w:eastAsia="zh-CN"/>
        </w:rPr>
        <w:t>则甲方在</w:t>
      </w:r>
      <w:permStart w:id="70" w:edGrp="everyone"/>
      <w:r>
        <w:rPr>
          <w:rFonts w:hint="eastAsia" w:ascii="宋体" w:hAnsi="宋体" w:eastAsia="宋体" w:cs="宋体"/>
          <w:color w:val="auto"/>
          <w:spacing w:val="-2"/>
          <w:sz w:val="28"/>
          <w:szCs w:val="28"/>
          <w:lang w:eastAsia="zh-CN"/>
        </w:rPr>
        <w:t>　□　</w:t>
      </w:r>
      <w:permEnd w:id="70"/>
      <w:r>
        <w:rPr>
          <w:rFonts w:ascii="宋体" w:hAnsi="宋体" w:eastAsia="宋体" w:cs="宋体"/>
          <w:color w:val="auto"/>
          <w:spacing w:val="2"/>
          <w:kern w:val="0"/>
          <w:sz w:val="28"/>
          <w:szCs w:val="28"/>
          <w:lang w:eastAsia="zh-CN"/>
        </w:rPr>
        <w:t>保修期结束</w:t>
      </w:r>
      <w:permStart w:id="71" w:edGrp="everyone"/>
      <w:r>
        <w:rPr>
          <w:rFonts w:hint="eastAsia" w:ascii="宋体" w:hAnsi="宋体" w:eastAsia="宋体" w:cs="宋体"/>
          <w:color w:val="auto"/>
          <w:spacing w:val="-2"/>
          <w:sz w:val="28"/>
          <w:szCs w:val="28"/>
          <w:lang w:eastAsia="zh-CN"/>
        </w:rPr>
        <w:t>　□　</w:t>
      </w:r>
      <w:permEnd w:id="71"/>
      <w:r>
        <w:rPr>
          <w:rFonts w:ascii="宋体" w:hAnsi="宋体" w:eastAsia="宋体" w:cs="宋体"/>
          <w:color w:val="auto"/>
          <w:spacing w:val="2"/>
          <w:kern w:val="0"/>
          <w:sz w:val="28"/>
          <w:szCs w:val="28"/>
          <w:lang w:eastAsia="zh-CN"/>
        </w:rPr>
        <w:t>验收合格</w:t>
      </w:r>
      <w:r>
        <w:rPr>
          <w:rFonts w:hint="eastAsia" w:ascii="宋体" w:hAnsi="宋体" w:eastAsia="宋体" w:cs="宋体"/>
          <w:color w:val="auto"/>
          <w:spacing w:val="2"/>
          <w:sz w:val="28"/>
          <w:szCs w:val="28"/>
          <w:lang w:eastAsia="zh-CN"/>
        </w:rPr>
        <w:t>之日起30个工作日内，将履约保证金无息返还给乙方。</w:t>
      </w:r>
    </w:p>
    <w:p w14:paraId="23D63BC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left="14" w:right="100" w:firstLine="568" w:firstLineChars="200"/>
        <w:jc w:val="both"/>
        <w:rPr>
          <w:rFonts w:ascii="宋体" w:hAnsi="宋体" w:eastAsia="宋体" w:cs="宋体"/>
          <w:color w:val="auto"/>
          <w:spacing w:val="2"/>
          <w:sz w:val="28"/>
          <w:szCs w:val="28"/>
          <w:lang w:eastAsia="zh-CN"/>
        </w:rPr>
      </w:pPr>
      <w:r>
        <w:rPr>
          <w:rFonts w:ascii="宋体" w:hAnsi="宋体" w:eastAsia="宋体" w:cs="宋体"/>
          <w:color w:val="auto"/>
          <w:spacing w:val="2"/>
          <w:sz w:val="28"/>
          <w:szCs w:val="28"/>
          <w:lang w:eastAsia="zh-CN"/>
        </w:rPr>
        <w:t xml:space="preserve">4.4 </w:t>
      </w:r>
      <w:r>
        <w:rPr>
          <w:rFonts w:hint="eastAsia" w:ascii="宋体" w:hAnsi="宋体" w:eastAsia="宋体" w:cs="宋体"/>
          <w:color w:val="auto"/>
          <w:spacing w:val="2"/>
          <w:sz w:val="28"/>
          <w:szCs w:val="28"/>
          <w:lang w:eastAsia="zh-CN"/>
        </w:rPr>
        <w:t>乙方提供</w:t>
      </w:r>
      <w:r>
        <w:rPr>
          <w:rFonts w:hint="eastAsia" w:ascii="宋体" w:hAnsi="宋体" w:eastAsia="宋体" w:cs="宋体"/>
          <w:color w:val="auto"/>
          <w:spacing w:val="2"/>
          <w:sz w:val="28"/>
          <w:szCs w:val="28"/>
          <w:lang w:val="en-US" w:eastAsia="zh-CN"/>
        </w:rPr>
        <w:t>的</w:t>
      </w:r>
      <w:r>
        <w:rPr>
          <w:rFonts w:hint="eastAsia" w:ascii="宋体" w:hAnsi="宋体" w:eastAsia="宋体" w:cs="宋体"/>
          <w:color w:val="auto"/>
          <w:spacing w:val="2"/>
          <w:sz w:val="28"/>
          <w:szCs w:val="28"/>
          <w:lang w:eastAsia="zh-CN"/>
        </w:rPr>
        <w:t>发票</w:t>
      </w:r>
      <w:r>
        <w:rPr>
          <w:rFonts w:hint="eastAsia" w:ascii="宋体" w:hAnsi="宋体" w:eastAsia="宋体" w:cs="宋体"/>
          <w:color w:val="auto"/>
          <w:spacing w:val="2"/>
          <w:sz w:val="28"/>
          <w:szCs w:val="28"/>
          <w:lang w:val="en-US" w:eastAsia="zh-CN"/>
        </w:rPr>
        <w:t>或付款材料等不齐全、不合格或存在迟延等情形的，或乙方不符合全部付款条件的，</w:t>
      </w:r>
      <w:r>
        <w:rPr>
          <w:rFonts w:hint="eastAsia" w:ascii="宋体" w:hAnsi="宋体" w:eastAsia="宋体" w:cs="宋体"/>
          <w:color w:val="auto"/>
          <w:spacing w:val="2"/>
          <w:sz w:val="28"/>
          <w:szCs w:val="28"/>
          <w:lang w:eastAsia="zh-CN"/>
        </w:rPr>
        <w:t>甲方</w:t>
      </w:r>
      <w:r>
        <w:rPr>
          <w:rFonts w:hint="eastAsia" w:ascii="宋体" w:hAnsi="宋体" w:eastAsia="宋体" w:cs="宋体"/>
          <w:color w:val="auto"/>
          <w:spacing w:val="2"/>
          <w:sz w:val="28"/>
          <w:szCs w:val="28"/>
          <w:lang w:val="en-US" w:eastAsia="zh-CN"/>
        </w:rPr>
        <w:t>均</w:t>
      </w:r>
      <w:r>
        <w:rPr>
          <w:rFonts w:hint="eastAsia" w:ascii="宋体" w:hAnsi="宋体" w:eastAsia="宋体" w:cs="宋体"/>
          <w:color w:val="auto"/>
          <w:spacing w:val="2"/>
          <w:sz w:val="28"/>
          <w:szCs w:val="28"/>
          <w:lang w:eastAsia="zh-CN"/>
        </w:rPr>
        <w:t>有权</w:t>
      </w:r>
      <w:r>
        <w:rPr>
          <w:rFonts w:hint="eastAsia" w:ascii="宋体" w:hAnsi="宋体" w:eastAsia="宋体" w:cs="宋体"/>
          <w:color w:val="auto"/>
          <w:spacing w:val="2"/>
          <w:sz w:val="28"/>
          <w:szCs w:val="28"/>
          <w:lang w:val="en-US" w:eastAsia="zh-CN"/>
        </w:rPr>
        <w:t>不予</w:t>
      </w:r>
      <w:r>
        <w:rPr>
          <w:rFonts w:hint="eastAsia" w:ascii="宋体" w:hAnsi="宋体" w:eastAsia="宋体" w:cs="宋体"/>
          <w:color w:val="auto"/>
          <w:spacing w:val="2"/>
          <w:sz w:val="28"/>
          <w:szCs w:val="28"/>
          <w:lang w:eastAsia="zh-CN"/>
        </w:rPr>
        <w:t>付款且无需承担违约责任</w:t>
      </w:r>
      <w:r>
        <w:rPr>
          <w:rFonts w:ascii="宋体" w:hAnsi="宋体" w:eastAsia="宋体" w:cs="宋体"/>
          <w:color w:val="auto"/>
          <w:spacing w:val="2"/>
          <w:sz w:val="28"/>
          <w:szCs w:val="28"/>
          <w:lang w:eastAsia="zh-CN"/>
        </w:rPr>
        <w:t>。</w:t>
      </w:r>
    </w:p>
    <w:p w14:paraId="15753C6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firstLine="548" w:firstLineChars="200"/>
        <w:jc w:val="both"/>
        <w:rPr>
          <w:rFonts w:ascii="宋体" w:hAnsi="宋体" w:eastAsia="宋体" w:cs="宋体"/>
          <w:color w:val="auto"/>
          <w:spacing w:val="-3"/>
          <w:sz w:val="28"/>
          <w:szCs w:val="28"/>
          <w:lang w:eastAsia="zh-CN"/>
        </w:rPr>
      </w:pPr>
      <w:r>
        <w:rPr>
          <w:rFonts w:hint="eastAsia" w:ascii="宋体" w:hAnsi="宋体" w:eastAsia="宋体" w:cs="宋体"/>
          <w:color w:val="auto"/>
          <w:spacing w:val="-3"/>
          <w:sz w:val="28"/>
          <w:szCs w:val="28"/>
          <w:lang w:val="en-US" w:eastAsia="zh-CN"/>
        </w:rPr>
        <w:t xml:space="preserve">4.5 </w:t>
      </w:r>
      <w:r>
        <w:rPr>
          <w:rFonts w:ascii="宋体" w:hAnsi="宋体" w:eastAsia="宋体" w:cs="宋体"/>
          <w:color w:val="auto"/>
          <w:spacing w:val="-3"/>
          <w:sz w:val="28"/>
          <w:szCs w:val="28"/>
          <w:lang w:eastAsia="zh-CN"/>
        </w:rPr>
        <w:t>乙方向甲方开具发票的信息：</w:t>
      </w:r>
    </w:p>
    <w:tbl>
      <w:tblPr>
        <w:tblStyle w:val="8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51"/>
        <w:gridCol w:w="6410"/>
      </w:tblGrid>
      <w:tr w14:paraId="21DE4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728" w:type="dxa"/>
          </w:tcPr>
          <w:p w14:paraId="48E9BA67">
            <w:pPr>
              <w:keepNext w:val="0"/>
              <w:keepLines w:val="0"/>
              <w:pageBreakBefore w:val="0"/>
              <w:widowControl/>
              <w:wordWrap/>
              <w:overflowPunct/>
              <w:topLinePunct w:val="0"/>
              <w:bidi w:val="0"/>
              <w:spacing w:before="0" w:beforeLines="50" w:after="0" w:afterLines="50" w:line="360" w:lineRule="auto"/>
              <w:jc w:val="center"/>
              <w:rPr>
                <w:rFonts w:ascii="宋体" w:hAnsi="宋体" w:eastAsia="宋体" w:cs="宋体"/>
                <w:b/>
                <w:bCs/>
                <w:color w:val="auto"/>
                <w:spacing w:val="-3"/>
                <w:sz w:val="28"/>
                <w:szCs w:val="28"/>
                <w:vertAlign w:val="baseline"/>
                <w:lang w:eastAsia="zh-CN"/>
              </w:rPr>
            </w:pPr>
            <w:r>
              <w:rPr>
                <w:b/>
                <w:bCs/>
                <w:color w:val="auto"/>
              </w:rPr>
              <w:t>单位名称</w:t>
            </w:r>
          </w:p>
        </w:tc>
        <w:tc>
          <w:tcPr>
            <w:tcW w:w="6552" w:type="dxa"/>
          </w:tcPr>
          <w:p w14:paraId="5658794D">
            <w:pPr>
              <w:keepNext w:val="0"/>
              <w:keepLines w:val="0"/>
              <w:pageBreakBefore w:val="0"/>
              <w:widowControl/>
              <w:wordWrap/>
              <w:overflowPunct/>
              <w:topLinePunct w:val="0"/>
              <w:bidi w:val="0"/>
              <w:spacing w:before="0" w:beforeLines="50" w:after="0" w:afterLines="50" w:line="360" w:lineRule="auto"/>
              <w:jc w:val="both"/>
              <w:rPr>
                <w:rFonts w:ascii="宋体" w:hAnsi="宋体" w:eastAsia="宋体" w:cs="宋体"/>
                <w:color w:val="auto"/>
                <w:spacing w:val="-3"/>
                <w:sz w:val="28"/>
                <w:szCs w:val="28"/>
                <w:vertAlign w:val="baseline"/>
                <w:lang w:eastAsia="zh-CN"/>
              </w:rPr>
            </w:pPr>
            <w:r>
              <w:rPr>
                <w:rFonts w:hint="eastAsia"/>
                <w:color w:val="auto"/>
                <w:lang w:eastAsia="zh-CN"/>
              </w:rPr>
              <w:t xml:space="preserve"> </w:t>
            </w:r>
          </w:p>
        </w:tc>
      </w:tr>
      <w:tr w14:paraId="2EDDB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tcPr>
          <w:p w14:paraId="0D3553E9">
            <w:pPr>
              <w:keepNext w:val="0"/>
              <w:keepLines w:val="0"/>
              <w:pageBreakBefore w:val="0"/>
              <w:widowControl/>
              <w:wordWrap/>
              <w:overflowPunct/>
              <w:topLinePunct w:val="0"/>
              <w:bidi w:val="0"/>
              <w:spacing w:before="0" w:beforeLines="50" w:after="0" w:afterLines="50" w:line="360" w:lineRule="auto"/>
              <w:jc w:val="center"/>
              <w:rPr>
                <w:rFonts w:ascii="宋体" w:hAnsi="宋体" w:eastAsia="宋体" w:cs="宋体"/>
                <w:b/>
                <w:bCs/>
                <w:color w:val="auto"/>
                <w:spacing w:val="-3"/>
                <w:sz w:val="28"/>
                <w:szCs w:val="28"/>
                <w:vertAlign w:val="baseline"/>
                <w:lang w:eastAsia="zh-CN"/>
              </w:rPr>
            </w:pPr>
            <w:r>
              <w:rPr>
                <w:b/>
                <w:bCs/>
                <w:color w:val="auto"/>
              </w:rPr>
              <w:t>纳税人识别号</w:t>
            </w:r>
          </w:p>
        </w:tc>
        <w:tc>
          <w:tcPr>
            <w:tcW w:w="6552" w:type="dxa"/>
          </w:tcPr>
          <w:p w14:paraId="6BCDB722">
            <w:pPr>
              <w:keepNext w:val="0"/>
              <w:keepLines w:val="0"/>
              <w:pageBreakBefore w:val="0"/>
              <w:widowControl/>
              <w:wordWrap/>
              <w:overflowPunct/>
              <w:topLinePunct w:val="0"/>
              <w:bidi w:val="0"/>
              <w:spacing w:before="0" w:beforeLines="50" w:after="0" w:afterLines="50" w:line="360" w:lineRule="auto"/>
              <w:jc w:val="both"/>
              <w:rPr>
                <w:rFonts w:ascii="宋体" w:hAnsi="宋体" w:eastAsia="宋体" w:cs="宋体"/>
                <w:color w:val="auto"/>
                <w:spacing w:val="-3"/>
                <w:sz w:val="28"/>
                <w:szCs w:val="28"/>
                <w:vertAlign w:val="baseline"/>
                <w:lang w:eastAsia="zh-CN"/>
              </w:rPr>
            </w:pPr>
            <w:r>
              <w:rPr>
                <w:color w:val="auto"/>
              </w:rPr>
              <w:t>12100000455416029H</w:t>
            </w:r>
          </w:p>
        </w:tc>
      </w:tr>
      <w:tr w14:paraId="0E7E7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tcPr>
          <w:p w14:paraId="62C955ED">
            <w:pPr>
              <w:keepNext w:val="0"/>
              <w:keepLines w:val="0"/>
              <w:pageBreakBefore w:val="0"/>
              <w:widowControl/>
              <w:wordWrap/>
              <w:overflowPunct/>
              <w:topLinePunct w:val="0"/>
              <w:bidi w:val="0"/>
              <w:spacing w:before="0" w:beforeLines="50" w:after="0" w:afterLines="50" w:line="360" w:lineRule="auto"/>
              <w:jc w:val="center"/>
              <w:rPr>
                <w:rFonts w:ascii="宋体" w:hAnsi="宋体" w:eastAsia="宋体" w:cs="宋体"/>
                <w:b/>
                <w:bCs/>
                <w:color w:val="auto"/>
                <w:spacing w:val="-3"/>
                <w:sz w:val="28"/>
                <w:szCs w:val="28"/>
                <w:vertAlign w:val="baseline"/>
                <w:lang w:eastAsia="zh-CN"/>
              </w:rPr>
            </w:pPr>
            <w:r>
              <w:rPr>
                <w:b/>
                <w:bCs/>
                <w:color w:val="auto"/>
              </w:rPr>
              <w:t>开户行</w:t>
            </w:r>
          </w:p>
        </w:tc>
        <w:tc>
          <w:tcPr>
            <w:tcW w:w="6552" w:type="dxa"/>
          </w:tcPr>
          <w:p w14:paraId="53AE6A53">
            <w:pPr>
              <w:keepNext w:val="0"/>
              <w:keepLines w:val="0"/>
              <w:pageBreakBefore w:val="0"/>
              <w:widowControl/>
              <w:wordWrap/>
              <w:overflowPunct/>
              <w:topLinePunct w:val="0"/>
              <w:bidi w:val="0"/>
              <w:spacing w:before="0" w:beforeLines="50" w:after="0" w:afterLines="50" w:line="360" w:lineRule="auto"/>
              <w:jc w:val="both"/>
              <w:rPr>
                <w:rFonts w:ascii="宋体" w:hAnsi="宋体" w:eastAsia="宋体" w:cs="宋体"/>
                <w:color w:val="auto"/>
                <w:spacing w:val="-3"/>
                <w:sz w:val="28"/>
                <w:szCs w:val="28"/>
                <w:vertAlign w:val="baseline"/>
                <w:lang w:eastAsia="zh-CN"/>
              </w:rPr>
            </w:pPr>
            <w:r>
              <w:rPr>
                <w:rFonts w:hint="eastAsia"/>
                <w:color w:val="auto"/>
                <w:lang w:eastAsia="zh-CN"/>
              </w:rPr>
              <w:t>中国银行股份有限公司广州中山医支行</w:t>
            </w:r>
          </w:p>
        </w:tc>
      </w:tr>
      <w:tr w14:paraId="7C234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tcPr>
          <w:p w14:paraId="7BD8AE22">
            <w:pPr>
              <w:keepNext w:val="0"/>
              <w:keepLines w:val="0"/>
              <w:pageBreakBefore w:val="0"/>
              <w:widowControl/>
              <w:wordWrap/>
              <w:overflowPunct/>
              <w:topLinePunct w:val="0"/>
              <w:bidi w:val="0"/>
              <w:spacing w:before="0" w:beforeLines="50" w:after="0" w:afterLines="50" w:line="360" w:lineRule="auto"/>
              <w:jc w:val="center"/>
              <w:rPr>
                <w:rFonts w:ascii="宋体" w:hAnsi="宋体" w:eastAsia="宋体" w:cs="宋体"/>
                <w:b/>
                <w:bCs/>
                <w:color w:val="auto"/>
                <w:spacing w:val="-3"/>
                <w:sz w:val="28"/>
                <w:szCs w:val="28"/>
                <w:vertAlign w:val="baseline"/>
                <w:lang w:eastAsia="zh-CN"/>
              </w:rPr>
            </w:pPr>
            <w:r>
              <w:rPr>
                <w:b/>
                <w:bCs/>
                <w:color w:val="auto"/>
              </w:rPr>
              <w:t>开户行账号</w:t>
            </w:r>
          </w:p>
        </w:tc>
        <w:tc>
          <w:tcPr>
            <w:tcW w:w="6552" w:type="dxa"/>
          </w:tcPr>
          <w:p w14:paraId="54049B63">
            <w:pPr>
              <w:keepNext w:val="0"/>
              <w:keepLines w:val="0"/>
              <w:pageBreakBefore w:val="0"/>
              <w:widowControl/>
              <w:wordWrap/>
              <w:overflowPunct/>
              <w:topLinePunct w:val="0"/>
              <w:bidi w:val="0"/>
              <w:spacing w:before="0" w:beforeLines="50" w:after="0" w:afterLines="50" w:line="360" w:lineRule="auto"/>
              <w:jc w:val="both"/>
              <w:rPr>
                <w:rFonts w:ascii="宋体" w:hAnsi="宋体" w:eastAsia="宋体" w:cs="宋体"/>
                <w:color w:val="auto"/>
                <w:spacing w:val="-3"/>
                <w:sz w:val="28"/>
                <w:szCs w:val="28"/>
                <w:vertAlign w:val="baseline"/>
                <w:lang w:eastAsia="zh-CN"/>
              </w:rPr>
            </w:pPr>
            <w:r>
              <w:rPr>
                <w:color w:val="auto"/>
              </w:rPr>
              <w:t>717257738094</w:t>
            </w:r>
          </w:p>
        </w:tc>
      </w:tr>
    </w:tbl>
    <w:p w14:paraId="5B682C2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firstLine="548" w:firstLineChars="200"/>
        <w:jc w:val="both"/>
        <w:rPr>
          <w:rFonts w:ascii="宋体" w:hAnsi="宋体" w:eastAsia="宋体" w:cs="宋体"/>
          <w:color w:val="auto"/>
          <w:spacing w:val="-3"/>
          <w:sz w:val="28"/>
          <w:szCs w:val="28"/>
          <w:lang w:eastAsia="zh-CN"/>
        </w:rPr>
      </w:pPr>
    </w:p>
    <w:p w14:paraId="0D1FC3B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firstLine="548" w:firstLineChars="200"/>
        <w:jc w:val="both"/>
        <w:rPr>
          <w:rFonts w:ascii="宋体" w:hAnsi="宋体" w:eastAsia="宋体" w:cs="宋体"/>
          <w:color w:val="auto"/>
          <w:spacing w:val="-3"/>
          <w:sz w:val="28"/>
          <w:szCs w:val="28"/>
          <w:lang w:eastAsia="zh-CN"/>
        </w:rPr>
      </w:pPr>
      <w:r>
        <w:rPr>
          <w:rFonts w:ascii="宋体" w:hAnsi="宋体" w:eastAsia="宋体" w:cs="宋体"/>
          <w:color w:val="auto"/>
          <w:spacing w:val="-3"/>
          <w:sz w:val="28"/>
          <w:szCs w:val="28"/>
          <w:lang w:eastAsia="zh-CN"/>
        </w:rPr>
        <w:t>4.</w:t>
      </w:r>
      <w:r>
        <w:rPr>
          <w:rFonts w:hint="eastAsia" w:ascii="宋体" w:hAnsi="宋体" w:eastAsia="宋体" w:cs="宋体"/>
          <w:color w:val="auto"/>
          <w:spacing w:val="-3"/>
          <w:sz w:val="28"/>
          <w:szCs w:val="28"/>
          <w:lang w:val="en-US" w:eastAsia="zh-CN"/>
        </w:rPr>
        <w:t>6</w:t>
      </w:r>
      <w:r>
        <w:rPr>
          <w:rFonts w:ascii="宋体" w:hAnsi="宋体" w:eastAsia="宋体" w:cs="宋体"/>
          <w:color w:val="auto"/>
          <w:spacing w:val="-3"/>
          <w:sz w:val="28"/>
          <w:szCs w:val="28"/>
          <w:lang w:eastAsia="zh-CN"/>
        </w:rPr>
        <w:t xml:space="preserve"> 结算方式</w:t>
      </w:r>
    </w:p>
    <w:p w14:paraId="16A3498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firstLine="548" w:firstLineChars="200"/>
        <w:jc w:val="both"/>
        <w:rPr>
          <w:rFonts w:ascii="宋体" w:hAnsi="宋体" w:eastAsia="宋体" w:cs="宋体"/>
          <w:color w:val="auto"/>
          <w:spacing w:val="-3"/>
          <w:sz w:val="28"/>
          <w:szCs w:val="28"/>
          <w:lang w:eastAsia="zh-CN"/>
        </w:rPr>
      </w:pPr>
      <w:r>
        <w:rPr>
          <w:rFonts w:ascii="宋体" w:hAnsi="宋体" w:eastAsia="宋体" w:cs="宋体"/>
          <w:color w:val="auto"/>
          <w:spacing w:val="-3"/>
          <w:sz w:val="28"/>
          <w:szCs w:val="28"/>
          <w:lang w:eastAsia="zh-CN"/>
        </w:rPr>
        <w:t>乙方指定以下账户为收款账户：</w:t>
      </w:r>
    </w:p>
    <w:p w14:paraId="152630F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firstLine="548" w:firstLineChars="200"/>
        <w:jc w:val="both"/>
        <w:rPr>
          <w:rFonts w:ascii="宋体" w:hAnsi="宋体" w:eastAsia="宋体" w:cs="宋体"/>
          <w:color w:val="auto"/>
          <w:spacing w:val="-3"/>
          <w:sz w:val="28"/>
          <w:szCs w:val="28"/>
          <w:lang w:eastAsia="zh-CN"/>
        </w:rPr>
      </w:pPr>
      <w:r>
        <w:rPr>
          <w:rFonts w:ascii="宋体" w:hAnsi="宋体" w:eastAsia="宋体" w:cs="宋体"/>
          <w:color w:val="auto"/>
          <w:spacing w:val="-3"/>
          <w:sz w:val="28"/>
          <w:szCs w:val="28"/>
          <w:lang w:eastAsia="zh-CN"/>
        </w:rPr>
        <w:t>账户名称：</w:t>
      </w:r>
      <w:r>
        <w:rPr>
          <w:rFonts w:hint="eastAsia" w:ascii="宋体" w:hAnsi="宋体" w:eastAsia="宋体" w:cs="宋体"/>
          <w:color w:val="auto"/>
          <w:kern w:val="0"/>
          <w:sz w:val="28"/>
          <w:szCs w:val="28"/>
          <w:lang w:eastAsia="zh-CN" w:bidi="ar"/>
        </w:rPr>
        <w:t>【</w:t>
      </w:r>
      <w:permStart w:id="72" w:edGrp="everyone"/>
      <w:r>
        <w:rPr>
          <w:rFonts w:hint="eastAsia" w:ascii="宋体" w:hAnsi="宋体" w:eastAsia="宋体" w:cs="宋体"/>
          <w:color w:val="auto"/>
          <w:kern w:val="0"/>
          <w:sz w:val="28"/>
          <w:szCs w:val="28"/>
          <w:lang w:val="en-US" w:eastAsia="zh-CN" w:bidi="ar"/>
        </w:rPr>
        <w:t xml:space="preserve">  </w:t>
      </w:r>
      <w:permEnd w:id="72"/>
      <w:r>
        <w:rPr>
          <w:rFonts w:hint="eastAsia" w:ascii="宋体" w:hAnsi="宋体" w:eastAsia="宋体" w:cs="宋体"/>
          <w:color w:val="auto"/>
          <w:kern w:val="0"/>
          <w:sz w:val="28"/>
          <w:szCs w:val="28"/>
          <w:lang w:eastAsia="zh-CN" w:bidi="ar"/>
        </w:rPr>
        <w:t>】</w:t>
      </w:r>
    </w:p>
    <w:p w14:paraId="7531EC9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firstLine="548" w:firstLineChars="200"/>
        <w:jc w:val="both"/>
        <w:rPr>
          <w:rFonts w:ascii="宋体" w:hAnsi="宋体" w:eastAsia="宋体" w:cs="宋体"/>
          <w:color w:val="auto"/>
          <w:spacing w:val="-3"/>
          <w:sz w:val="28"/>
          <w:szCs w:val="28"/>
          <w:lang w:eastAsia="zh-CN"/>
        </w:rPr>
      </w:pPr>
      <w:r>
        <w:rPr>
          <w:rFonts w:ascii="宋体" w:hAnsi="宋体" w:eastAsia="宋体" w:cs="宋体"/>
          <w:color w:val="auto"/>
          <w:spacing w:val="-3"/>
          <w:sz w:val="28"/>
          <w:szCs w:val="28"/>
          <w:lang w:eastAsia="zh-CN"/>
        </w:rPr>
        <w:t>开户银行：</w:t>
      </w:r>
      <w:r>
        <w:rPr>
          <w:rFonts w:hint="eastAsia" w:ascii="宋体" w:hAnsi="宋体" w:eastAsia="宋体" w:cs="宋体"/>
          <w:color w:val="auto"/>
          <w:kern w:val="0"/>
          <w:sz w:val="28"/>
          <w:szCs w:val="28"/>
          <w:lang w:eastAsia="zh-CN" w:bidi="ar"/>
        </w:rPr>
        <w:t>【</w:t>
      </w:r>
      <w:permStart w:id="73" w:edGrp="everyone"/>
      <w:r>
        <w:rPr>
          <w:rFonts w:hint="eastAsia" w:ascii="宋体" w:hAnsi="宋体" w:eastAsia="宋体" w:cs="宋体"/>
          <w:color w:val="auto"/>
          <w:kern w:val="0"/>
          <w:sz w:val="28"/>
          <w:szCs w:val="28"/>
          <w:lang w:val="en-US" w:eastAsia="zh-CN" w:bidi="ar"/>
        </w:rPr>
        <w:t xml:space="preserve">  </w:t>
      </w:r>
      <w:permEnd w:id="73"/>
      <w:r>
        <w:rPr>
          <w:rFonts w:hint="eastAsia" w:ascii="宋体" w:hAnsi="宋体" w:eastAsia="宋体" w:cs="宋体"/>
          <w:color w:val="auto"/>
          <w:kern w:val="0"/>
          <w:sz w:val="28"/>
          <w:szCs w:val="28"/>
          <w:lang w:eastAsia="zh-CN" w:bidi="ar"/>
        </w:rPr>
        <w:t>】</w:t>
      </w:r>
    </w:p>
    <w:p w14:paraId="174D594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firstLine="548" w:firstLineChars="200"/>
        <w:jc w:val="both"/>
        <w:rPr>
          <w:rFonts w:ascii="宋体" w:hAnsi="宋体" w:eastAsia="宋体" w:cs="宋体"/>
          <w:color w:val="auto"/>
          <w:spacing w:val="-3"/>
          <w:sz w:val="28"/>
          <w:szCs w:val="28"/>
          <w:lang w:eastAsia="zh-CN"/>
        </w:rPr>
      </w:pPr>
      <w:r>
        <w:rPr>
          <w:rFonts w:ascii="宋体" w:hAnsi="宋体" w:eastAsia="宋体" w:cs="宋体"/>
          <w:color w:val="auto"/>
          <w:spacing w:val="-3"/>
          <w:sz w:val="28"/>
          <w:szCs w:val="28"/>
          <w:lang w:eastAsia="zh-CN"/>
        </w:rPr>
        <w:t>银行账号：</w:t>
      </w:r>
      <w:r>
        <w:rPr>
          <w:rFonts w:hint="eastAsia" w:ascii="宋体" w:hAnsi="宋体" w:eastAsia="宋体" w:cs="宋体"/>
          <w:color w:val="auto"/>
          <w:kern w:val="0"/>
          <w:sz w:val="28"/>
          <w:szCs w:val="28"/>
          <w:lang w:eastAsia="zh-CN" w:bidi="ar"/>
        </w:rPr>
        <w:t>【</w:t>
      </w:r>
      <w:permStart w:id="74" w:edGrp="everyone"/>
      <w:r>
        <w:rPr>
          <w:rFonts w:hint="eastAsia" w:ascii="宋体" w:hAnsi="宋体" w:eastAsia="宋体" w:cs="宋体"/>
          <w:color w:val="auto"/>
          <w:kern w:val="0"/>
          <w:sz w:val="28"/>
          <w:szCs w:val="28"/>
          <w:lang w:val="en-US" w:eastAsia="zh-CN" w:bidi="ar"/>
        </w:rPr>
        <w:t xml:space="preserve">  </w:t>
      </w:r>
      <w:permEnd w:id="74"/>
      <w:r>
        <w:rPr>
          <w:rFonts w:hint="eastAsia" w:ascii="宋体" w:hAnsi="宋体" w:eastAsia="宋体" w:cs="宋体"/>
          <w:color w:val="auto"/>
          <w:kern w:val="0"/>
          <w:sz w:val="28"/>
          <w:szCs w:val="28"/>
          <w:lang w:eastAsia="zh-CN" w:bidi="ar"/>
        </w:rPr>
        <w:t>】</w:t>
      </w:r>
    </w:p>
    <w:p w14:paraId="0D66FA7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right="2" w:firstLine="560" w:firstLineChars="200"/>
        <w:jc w:val="both"/>
        <w:rPr>
          <w:rFonts w:ascii="宋体" w:hAnsi="宋体" w:eastAsia="宋体" w:cs="宋体"/>
          <w:color w:val="auto"/>
          <w:sz w:val="28"/>
          <w:szCs w:val="28"/>
          <w:lang w:eastAsia="zh-CN"/>
        </w:rPr>
      </w:pPr>
      <w:r>
        <w:rPr>
          <w:rFonts w:ascii="宋体" w:hAnsi="宋体" w:eastAsia="宋体" w:cs="宋体"/>
          <w:color w:val="auto"/>
          <w:sz w:val="28"/>
          <w:szCs w:val="28"/>
          <w:lang w:eastAsia="zh-CN"/>
        </w:rPr>
        <w:t>乙方应保证上述账户信息准确无误，甲方向上述账户汇出款项后，即视为已履行付款义务。</w:t>
      </w:r>
      <w:r>
        <w:rPr>
          <w:rFonts w:hint="eastAsia" w:ascii="宋体" w:hAnsi="宋体" w:eastAsia="宋体" w:cs="宋体"/>
          <w:color w:val="auto"/>
          <w:sz w:val="28"/>
          <w:szCs w:val="28"/>
          <w:lang w:eastAsia="zh-CN"/>
        </w:rPr>
        <w:t>收款账户信息</w:t>
      </w:r>
      <w:r>
        <w:rPr>
          <w:rFonts w:ascii="宋体" w:hAnsi="宋体" w:eastAsia="宋体" w:cs="宋体"/>
          <w:color w:val="auto"/>
          <w:sz w:val="28"/>
          <w:szCs w:val="28"/>
          <w:lang w:eastAsia="zh-CN"/>
        </w:rPr>
        <w:t>如有任何变更的，应至少提前20日以书面形式并保证有效通知到甲方</w:t>
      </w:r>
      <w:r>
        <w:rPr>
          <w:rFonts w:hint="eastAsia" w:ascii="宋体" w:hAnsi="宋体" w:eastAsia="宋体" w:cs="宋体"/>
          <w:color w:val="auto"/>
          <w:sz w:val="28"/>
          <w:szCs w:val="28"/>
          <w:lang w:eastAsia="zh-CN"/>
        </w:rPr>
        <w:t>，</w:t>
      </w:r>
      <w:r>
        <w:rPr>
          <w:rFonts w:ascii="宋体" w:hAnsi="宋体" w:eastAsia="宋体" w:cs="宋体"/>
          <w:color w:val="auto"/>
          <w:sz w:val="28"/>
          <w:szCs w:val="28"/>
          <w:lang w:eastAsia="zh-CN"/>
        </w:rPr>
        <w:t>否则由乙方承担一切损失、风险及法律责任。</w:t>
      </w:r>
    </w:p>
    <w:p w14:paraId="404395E7">
      <w:pPr>
        <w:pStyle w:val="31"/>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firstLine="560" w:firstLineChars="200"/>
        <w:jc w:val="both"/>
        <w:rPr>
          <w:rFonts w:eastAsia="宋体"/>
          <w:color w:val="auto"/>
          <w:sz w:val="28"/>
          <w:szCs w:val="28"/>
          <w:lang w:eastAsia="zh-CN"/>
        </w:rPr>
      </w:pPr>
    </w:p>
    <w:p w14:paraId="7BDA94A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left="7" w:firstLine="556" w:firstLineChars="200"/>
        <w:jc w:val="both"/>
        <w:outlineLvl w:val="0"/>
        <w:rPr>
          <w:rFonts w:ascii="宋体" w:hAnsi="宋体" w:eastAsia="宋体" w:cs="宋体"/>
          <w:color w:val="auto"/>
          <w:spacing w:val="-1"/>
          <w:sz w:val="28"/>
          <w:szCs w:val="28"/>
          <w:lang w:eastAsia="zh-CN"/>
        </w:rPr>
      </w:pPr>
      <w:r>
        <w:rPr>
          <w:rFonts w:ascii="宋体" w:hAnsi="宋体" w:eastAsia="宋体" w:cs="宋体"/>
          <w:color w:val="auto"/>
          <w:spacing w:val="-1"/>
          <w:sz w:val="28"/>
          <w:szCs w:val="28"/>
          <w:lang w:eastAsia="zh-CN"/>
        </w:rPr>
        <w:t>5. 售后服务</w:t>
      </w:r>
    </w:p>
    <w:p w14:paraId="0B85034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right="2" w:firstLine="560" w:firstLineChars="200"/>
        <w:jc w:val="both"/>
        <w:rPr>
          <w:rFonts w:ascii="宋体" w:hAnsi="宋体" w:eastAsia="宋体" w:cs="宋体"/>
          <w:color w:val="auto"/>
          <w:sz w:val="28"/>
          <w:szCs w:val="28"/>
          <w:lang w:eastAsia="zh-CN"/>
        </w:rPr>
      </w:pPr>
      <w:r>
        <w:rPr>
          <w:rFonts w:ascii="宋体" w:hAnsi="宋体" w:eastAsia="宋体" w:cs="宋体"/>
          <w:color w:val="auto"/>
          <w:sz w:val="28"/>
          <w:szCs w:val="28"/>
          <w:lang w:eastAsia="zh-CN"/>
        </w:rPr>
        <w:t xml:space="preserve">5.1 </w:t>
      </w:r>
      <w:r>
        <w:rPr>
          <w:rFonts w:hint="eastAsia" w:ascii="宋体" w:hAnsi="宋体" w:eastAsia="宋体" w:cs="宋体"/>
          <w:color w:val="auto"/>
          <w:sz w:val="28"/>
          <w:szCs w:val="28"/>
          <w:lang w:eastAsia="zh-CN"/>
        </w:rPr>
        <w:t>保修期限/质保期</w:t>
      </w:r>
      <w:r>
        <w:rPr>
          <w:rFonts w:ascii="宋体" w:hAnsi="宋体" w:eastAsia="宋体" w:cs="宋体"/>
          <w:color w:val="auto"/>
          <w:sz w:val="28"/>
          <w:szCs w:val="28"/>
          <w:lang w:eastAsia="zh-CN"/>
        </w:rPr>
        <w:t>：</w:t>
      </w:r>
      <w:r>
        <w:rPr>
          <w:rFonts w:hint="eastAsia" w:ascii="宋体" w:hAnsi="宋体" w:eastAsia="宋体" w:cs="宋体"/>
          <w:color w:val="auto"/>
          <w:kern w:val="0"/>
          <w:sz w:val="28"/>
          <w:szCs w:val="28"/>
          <w:lang w:eastAsia="zh-CN" w:bidi="ar"/>
        </w:rPr>
        <w:t>【</w:t>
      </w:r>
      <w:permStart w:id="75" w:edGrp="everyone"/>
      <w:r>
        <w:rPr>
          <w:rFonts w:hint="eastAsia" w:ascii="宋体" w:hAnsi="宋体" w:eastAsia="宋体" w:cs="宋体"/>
          <w:color w:val="auto"/>
          <w:kern w:val="0"/>
          <w:sz w:val="28"/>
          <w:szCs w:val="28"/>
          <w:lang w:val="en-US" w:eastAsia="zh-CN" w:bidi="ar"/>
        </w:rPr>
        <w:t xml:space="preserve">  </w:t>
      </w:r>
      <w:permEnd w:id="75"/>
      <w:r>
        <w:rPr>
          <w:rFonts w:hint="eastAsia" w:ascii="宋体" w:hAnsi="宋体" w:eastAsia="宋体" w:cs="宋体"/>
          <w:color w:val="auto"/>
          <w:kern w:val="0"/>
          <w:sz w:val="28"/>
          <w:szCs w:val="28"/>
          <w:lang w:eastAsia="zh-CN" w:bidi="ar"/>
        </w:rPr>
        <w:t>】</w:t>
      </w:r>
      <w:permStart w:id="76" w:edGrp="everyone"/>
      <w:r>
        <w:rPr>
          <w:rFonts w:hint="eastAsia" w:ascii="宋体" w:hAnsi="宋体" w:eastAsia="宋体" w:cs="宋体"/>
          <w:color w:val="auto"/>
          <w:spacing w:val="-2"/>
          <w:sz w:val="28"/>
          <w:szCs w:val="28"/>
          <w:lang w:eastAsia="zh-CN"/>
        </w:rPr>
        <w:t>　□　</w:t>
      </w:r>
      <w:permEnd w:id="76"/>
      <w:r>
        <w:rPr>
          <w:rFonts w:hint="eastAsia" w:ascii="宋体" w:hAnsi="宋体" w:eastAsia="宋体" w:cs="宋体"/>
          <w:color w:val="auto"/>
          <w:spacing w:val="-2"/>
          <w:sz w:val="28"/>
          <w:szCs w:val="28"/>
          <w:lang w:eastAsia="zh-CN"/>
        </w:rPr>
        <w:t>年/</w:t>
      </w:r>
      <w:permStart w:id="77" w:edGrp="everyone"/>
      <w:r>
        <w:rPr>
          <w:rFonts w:hint="eastAsia" w:ascii="宋体" w:hAnsi="宋体" w:eastAsia="宋体" w:cs="宋体"/>
          <w:color w:val="auto"/>
          <w:spacing w:val="-2"/>
          <w:sz w:val="28"/>
          <w:szCs w:val="28"/>
          <w:lang w:eastAsia="zh-CN"/>
        </w:rPr>
        <w:t>　□　</w:t>
      </w:r>
      <w:permEnd w:id="77"/>
      <w:r>
        <w:rPr>
          <w:rFonts w:hint="eastAsia" w:ascii="宋体" w:hAnsi="宋体" w:eastAsia="宋体" w:cs="宋体"/>
          <w:color w:val="auto"/>
          <w:spacing w:val="-2"/>
          <w:sz w:val="28"/>
          <w:szCs w:val="28"/>
          <w:lang w:eastAsia="zh-CN"/>
        </w:rPr>
        <w:t>月</w:t>
      </w:r>
      <w:r>
        <w:rPr>
          <w:rFonts w:ascii="宋体" w:hAnsi="宋体" w:eastAsia="宋体" w:cs="宋体"/>
          <w:color w:val="auto"/>
          <w:sz w:val="28"/>
          <w:szCs w:val="28"/>
          <w:lang w:eastAsia="zh-CN"/>
        </w:rPr>
        <w:t>，保修承担方</w:t>
      </w:r>
      <w:r>
        <w:rPr>
          <w:rFonts w:hint="eastAsia" w:ascii="宋体" w:hAnsi="宋体" w:eastAsia="宋体" w:cs="宋体"/>
          <w:color w:val="auto"/>
          <w:sz w:val="28"/>
          <w:szCs w:val="28"/>
          <w:lang w:eastAsia="zh-CN"/>
        </w:rPr>
        <w:t>/质保责任人</w:t>
      </w:r>
      <w:r>
        <w:rPr>
          <w:rFonts w:ascii="宋体" w:hAnsi="宋体" w:eastAsia="宋体" w:cs="宋体"/>
          <w:color w:val="auto"/>
          <w:sz w:val="28"/>
          <w:szCs w:val="28"/>
          <w:lang w:eastAsia="zh-CN"/>
        </w:rPr>
        <w:t>为</w:t>
      </w:r>
      <w:permStart w:id="78" w:edGrp="everyone"/>
      <w:r>
        <w:rPr>
          <w:rFonts w:hint="eastAsia" w:ascii="宋体" w:hAnsi="宋体" w:eastAsia="宋体" w:cs="宋体"/>
          <w:color w:val="auto"/>
          <w:spacing w:val="-2"/>
          <w:sz w:val="28"/>
          <w:szCs w:val="28"/>
          <w:lang w:eastAsia="zh-CN"/>
        </w:rPr>
        <w:t>　□　</w:t>
      </w:r>
      <w:permEnd w:id="78"/>
      <w:r>
        <w:rPr>
          <w:rFonts w:hint="eastAsia" w:ascii="宋体" w:hAnsi="宋体" w:eastAsia="宋体" w:cs="宋体"/>
          <w:color w:val="auto"/>
          <w:spacing w:val="-2"/>
          <w:sz w:val="28"/>
          <w:szCs w:val="28"/>
          <w:lang w:eastAsia="zh-CN"/>
        </w:rPr>
        <w:t>乙方/</w:t>
      </w:r>
      <w:permStart w:id="79" w:edGrp="everyone"/>
      <w:r>
        <w:rPr>
          <w:rFonts w:hint="eastAsia" w:ascii="宋体" w:hAnsi="宋体" w:eastAsia="宋体" w:cs="宋体"/>
          <w:color w:val="auto"/>
          <w:spacing w:val="-2"/>
          <w:sz w:val="28"/>
          <w:szCs w:val="28"/>
          <w:lang w:eastAsia="zh-CN"/>
        </w:rPr>
        <w:t>　□　</w:t>
      </w:r>
      <w:permEnd w:id="79"/>
      <w:r>
        <w:rPr>
          <w:rFonts w:hint="eastAsia" w:ascii="宋体" w:hAnsi="宋体" w:eastAsia="宋体" w:cs="宋体"/>
          <w:color w:val="auto"/>
          <w:spacing w:val="-2"/>
          <w:sz w:val="28"/>
          <w:szCs w:val="28"/>
          <w:lang w:eastAsia="zh-CN"/>
        </w:rPr>
        <w:t>乙方与</w:t>
      </w:r>
      <w:r>
        <w:rPr>
          <w:rFonts w:ascii="宋体" w:hAnsi="宋体" w:eastAsia="宋体" w:cs="宋体"/>
          <w:color w:val="auto"/>
          <w:sz w:val="28"/>
          <w:szCs w:val="28"/>
          <w:lang w:eastAsia="zh-CN"/>
        </w:rPr>
        <w:t>实际保修方</w:t>
      </w:r>
      <w:r>
        <w:rPr>
          <w:rFonts w:hint="eastAsia" w:ascii="宋体" w:hAnsi="宋体" w:eastAsia="宋体" w:cs="宋体"/>
          <w:color w:val="auto"/>
          <w:kern w:val="0"/>
          <w:sz w:val="28"/>
          <w:szCs w:val="28"/>
          <w:lang w:eastAsia="zh-CN" w:bidi="ar"/>
        </w:rPr>
        <w:t>【</w:t>
      </w:r>
      <w:permStart w:id="80" w:edGrp="everyone"/>
      <w:r>
        <w:rPr>
          <w:rFonts w:hint="eastAsia" w:ascii="宋体" w:hAnsi="宋体" w:eastAsia="宋体" w:cs="宋体"/>
          <w:color w:val="auto"/>
          <w:kern w:val="0"/>
          <w:sz w:val="28"/>
          <w:szCs w:val="28"/>
          <w:lang w:val="en-US" w:eastAsia="zh-CN" w:bidi="ar"/>
        </w:rPr>
        <w:t xml:space="preserve">  </w:t>
      </w:r>
      <w:permEnd w:id="80"/>
      <w:r>
        <w:rPr>
          <w:rFonts w:hint="eastAsia" w:ascii="宋体" w:hAnsi="宋体" w:eastAsia="宋体" w:cs="宋体"/>
          <w:color w:val="auto"/>
          <w:kern w:val="0"/>
          <w:sz w:val="28"/>
          <w:szCs w:val="28"/>
          <w:lang w:eastAsia="zh-CN" w:bidi="ar"/>
        </w:rPr>
        <w:t>】</w:t>
      </w:r>
      <w:r>
        <w:rPr>
          <w:rFonts w:ascii="宋体" w:hAnsi="宋体" w:eastAsia="宋体" w:cs="宋体"/>
          <w:color w:val="auto"/>
          <w:sz w:val="28"/>
          <w:szCs w:val="28"/>
          <w:lang w:eastAsia="zh-CN"/>
        </w:rPr>
        <w:t>（</w:t>
      </w:r>
      <w:r>
        <w:rPr>
          <w:rFonts w:hint="eastAsia" w:ascii="宋体" w:hAnsi="宋体" w:eastAsia="宋体" w:cs="宋体"/>
          <w:color w:val="auto"/>
          <w:sz w:val="28"/>
          <w:szCs w:val="28"/>
          <w:lang w:eastAsia="zh-CN"/>
        </w:rPr>
        <w:t>提供</w:t>
      </w:r>
      <w:r>
        <w:rPr>
          <w:rFonts w:ascii="宋体" w:hAnsi="宋体" w:eastAsia="宋体" w:cs="宋体"/>
          <w:color w:val="auto"/>
          <w:sz w:val="28"/>
          <w:szCs w:val="28"/>
          <w:lang w:eastAsia="zh-CN"/>
        </w:rPr>
        <w:t>保修承担方承诺函为本合同附件，乙方与实际保修方共同承担无限连带责任）。保修</w:t>
      </w:r>
      <w:r>
        <w:rPr>
          <w:rFonts w:hint="eastAsia" w:ascii="宋体" w:hAnsi="宋体" w:eastAsia="宋体" w:cs="宋体"/>
          <w:color w:val="auto"/>
          <w:sz w:val="28"/>
          <w:szCs w:val="28"/>
          <w:lang w:eastAsia="zh-CN"/>
        </w:rPr>
        <w:t>/质保</w:t>
      </w:r>
      <w:r>
        <w:rPr>
          <w:rFonts w:ascii="宋体" w:hAnsi="宋体" w:eastAsia="宋体" w:cs="宋体"/>
          <w:color w:val="auto"/>
          <w:sz w:val="28"/>
          <w:szCs w:val="28"/>
          <w:lang w:eastAsia="zh-CN"/>
        </w:rPr>
        <w:t>期限自货物通过甲方组织的验收之日起算。在</w:t>
      </w:r>
      <w:r>
        <w:rPr>
          <w:rFonts w:hint="eastAsia" w:ascii="宋体" w:hAnsi="宋体" w:eastAsia="宋体" w:cs="宋体"/>
          <w:color w:val="auto"/>
          <w:sz w:val="28"/>
          <w:szCs w:val="28"/>
          <w:lang w:eastAsia="zh-CN"/>
        </w:rPr>
        <w:t>保修/质保</w:t>
      </w:r>
      <w:r>
        <w:rPr>
          <w:rFonts w:ascii="宋体" w:hAnsi="宋体" w:eastAsia="宋体" w:cs="宋体"/>
          <w:color w:val="auto"/>
          <w:sz w:val="28"/>
          <w:szCs w:val="28"/>
          <w:lang w:eastAsia="zh-CN"/>
        </w:rPr>
        <w:t>期内货物</w:t>
      </w:r>
      <w:r>
        <w:rPr>
          <w:rFonts w:hint="eastAsia" w:ascii="宋体" w:hAnsi="宋体" w:eastAsia="宋体" w:cs="宋体"/>
          <w:bCs/>
          <w:color w:val="auto"/>
          <w:sz w:val="28"/>
          <w:szCs w:val="28"/>
          <w:lang w:eastAsia="zh-CN"/>
        </w:rPr>
        <w:t>非因甲方原因</w:t>
      </w:r>
      <w:r>
        <w:rPr>
          <w:rFonts w:ascii="宋体" w:hAnsi="宋体" w:eastAsia="宋体" w:cs="宋体"/>
          <w:color w:val="auto"/>
          <w:sz w:val="28"/>
          <w:szCs w:val="28"/>
          <w:lang w:eastAsia="zh-CN"/>
        </w:rPr>
        <w:t>出现的质量问题应由乙方负责保修、包换或包退，并承担修理、调换或退货</w:t>
      </w:r>
      <w:r>
        <w:rPr>
          <w:rFonts w:hint="eastAsia" w:ascii="宋体" w:hAnsi="宋体" w:eastAsia="宋体" w:cs="宋体"/>
          <w:color w:val="auto"/>
          <w:sz w:val="28"/>
          <w:szCs w:val="28"/>
          <w:lang w:eastAsia="zh-CN"/>
        </w:rPr>
        <w:t>产生</w:t>
      </w:r>
      <w:r>
        <w:rPr>
          <w:rFonts w:ascii="宋体" w:hAnsi="宋体" w:eastAsia="宋体" w:cs="宋体"/>
          <w:color w:val="auto"/>
          <w:sz w:val="28"/>
          <w:szCs w:val="28"/>
          <w:lang w:eastAsia="zh-CN"/>
        </w:rPr>
        <w:t>的实际费用。乙方不能修复、调换或不能退货的，应向甲方退回相应货款，并承担相应的违约责任。</w:t>
      </w:r>
      <w:r>
        <w:rPr>
          <w:rFonts w:hint="eastAsia" w:ascii="宋体" w:hAnsi="宋体" w:eastAsia="宋体" w:cs="宋体"/>
          <w:color w:val="auto"/>
          <w:sz w:val="28"/>
          <w:szCs w:val="28"/>
          <w:lang w:eastAsia="zh-CN"/>
        </w:rPr>
        <w:t>质量问题存在争议时可委托第三方权威检测机构进行检测，以明确责任，</w:t>
      </w:r>
      <w:r>
        <w:rPr>
          <w:rFonts w:hint="eastAsia" w:ascii="宋体" w:hAnsi="宋体" w:eastAsia="宋体" w:cs="宋体"/>
          <w:color w:val="auto"/>
          <w:sz w:val="28"/>
          <w:szCs w:val="28"/>
          <w:lang w:val="en-US" w:eastAsia="zh-CN"/>
        </w:rPr>
        <w:t>费用由乙方承担</w:t>
      </w:r>
      <w:r>
        <w:rPr>
          <w:rFonts w:hint="eastAsia" w:ascii="宋体" w:hAnsi="宋体" w:eastAsia="宋体" w:cs="宋体"/>
          <w:color w:val="auto"/>
          <w:sz w:val="28"/>
          <w:szCs w:val="28"/>
          <w:lang w:eastAsia="zh-CN"/>
        </w:rPr>
        <w:t>。</w:t>
      </w:r>
    </w:p>
    <w:p w14:paraId="37825D8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right="2" w:firstLine="560" w:firstLineChars="200"/>
        <w:jc w:val="both"/>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 xml:space="preserve">5.2 </w:t>
      </w:r>
      <w:r>
        <w:rPr>
          <w:rFonts w:hint="eastAsia" w:ascii="宋体" w:hAnsi="宋体" w:eastAsia="宋体" w:cs="宋体"/>
          <w:color w:val="auto"/>
          <w:sz w:val="28"/>
          <w:szCs w:val="28"/>
          <w:lang w:eastAsia="zh-CN"/>
        </w:rPr>
        <w:t>保修/质保服务</w:t>
      </w:r>
      <w:r>
        <w:rPr>
          <w:rFonts w:ascii="宋体" w:hAnsi="宋体" w:eastAsia="宋体" w:cs="宋体"/>
          <w:color w:val="auto"/>
          <w:sz w:val="28"/>
          <w:szCs w:val="28"/>
          <w:lang w:eastAsia="zh-CN"/>
        </w:rPr>
        <w:t>方式：</w:t>
      </w:r>
      <w:r>
        <w:rPr>
          <w:rFonts w:hint="eastAsia" w:ascii="宋体" w:hAnsi="宋体" w:eastAsia="宋体" w:cs="宋体"/>
          <w:color w:val="auto"/>
          <w:sz w:val="28"/>
          <w:szCs w:val="28"/>
          <w:lang w:eastAsia="zh-CN"/>
        </w:rPr>
        <w:t>保修期内，</w:t>
      </w:r>
      <w:r>
        <w:rPr>
          <w:rFonts w:hint="eastAsia" w:ascii="宋体" w:hAnsi="宋体" w:eastAsia="宋体" w:cs="宋体"/>
          <w:color w:val="auto"/>
          <w:sz w:val="28"/>
          <w:szCs w:val="28"/>
          <w:lang w:val="en-US" w:eastAsia="zh-CN"/>
        </w:rPr>
        <w:t>乙方提供全年365日，每日7×24小时的保修/质保服务。</w:t>
      </w:r>
      <w:r>
        <w:rPr>
          <w:rFonts w:hint="eastAsia" w:ascii="宋体" w:hAnsi="宋体" w:eastAsia="宋体" w:cs="宋体"/>
          <w:color w:val="auto"/>
          <w:sz w:val="28"/>
          <w:szCs w:val="28"/>
          <w:lang w:eastAsia="zh-CN"/>
        </w:rPr>
        <w:t>乙方应在收到甲方通知后</w:t>
      </w:r>
      <w:r>
        <w:rPr>
          <w:rFonts w:hint="eastAsia" w:ascii="宋体" w:hAnsi="宋体" w:eastAsia="宋体" w:cs="宋体"/>
          <w:color w:val="auto"/>
          <w:kern w:val="0"/>
          <w:sz w:val="28"/>
          <w:szCs w:val="28"/>
          <w:lang w:eastAsia="zh-CN" w:bidi="ar"/>
        </w:rPr>
        <w:t>【</w:t>
      </w:r>
      <w:permStart w:id="81" w:edGrp="everyone"/>
      <w:r>
        <w:rPr>
          <w:rFonts w:hint="eastAsia" w:ascii="宋体" w:hAnsi="宋体" w:eastAsia="宋体" w:cs="宋体"/>
          <w:color w:val="auto"/>
          <w:kern w:val="0"/>
          <w:sz w:val="28"/>
          <w:szCs w:val="28"/>
          <w:lang w:val="en-US" w:eastAsia="zh-CN" w:bidi="ar"/>
        </w:rPr>
        <w:t xml:space="preserve">      </w:t>
      </w:r>
      <w:permEnd w:id="81"/>
      <w:r>
        <w:rPr>
          <w:rFonts w:hint="eastAsia" w:ascii="宋体" w:hAnsi="宋体" w:eastAsia="宋体" w:cs="宋体"/>
          <w:color w:val="auto"/>
          <w:kern w:val="0"/>
          <w:sz w:val="28"/>
          <w:szCs w:val="28"/>
          <w:lang w:eastAsia="zh-CN" w:bidi="ar"/>
        </w:rPr>
        <w:t>】</w:t>
      </w:r>
      <w:r>
        <w:rPr>
          <w:rFonts w:hint="eastAsia" w:ascii="宋体" w:hAnsi="宋体" w:eastAsia="宋体" w:cs="宋体"/>
          <w:color w:val="auto"/>
          <w:sz w:val="28"/>
          <w:szCs w:val="28"/>
          <w:lang w:eastAsia="zh-CN"/>
        </w:rPr>
        <w:t>小时内</w:t>
      </w:r>
      <w:r>
        <w:rPr>
          <w:rFonts w:hint="eastAsia" w:ascii="宋体" w:hAnsi="宋体" w:eastAsia="宋体" w:cs="宋体"/>
          <w:color w:val="auto"/>
          <w:sz w:val="28"/>
          <w:szCs w:val="28"/>
          <w:lang w:val="en-US" w:eastAsia="zh-CN"/>
        </w:rPr>
        <w:t>进行响应</w:t>
      </w:r>
      <w:r>
        <w:rPr>
          <w:rFonts w:hint="eastAsia" w:ascii="宋体" w:hAnsi="宋体" w:eastAsia="宋体" w:cs="宋体"/>
          <w:color w:val="auto"/>
          <w:sz w:val="28"/>
          <w:szCs w:val="28"/>
          <w:lang w:eastAsia="zh-CN"/>
        </w:rPr>
        <w:t>，</w:t>
      </w:r>
      <w:r>
        <w:rPr>
          <w:rFonts w:ascii="宋体" w:hAnsi="宋体" w:eastAsia="宋体" w:cs="宋体"/>
          <w:color w:val="auto"/>
          <w:sz w:val="28"/>
          <w:szCs w:val="28"/>
          <w:lang w:eastAsia="zh-CN"/>
        </w:rPr>
        <w:t>指派具备专业资质的工作人员</w:t>
      </w:r>
      <w:r>
        <w:rPr>
          <w:rFonts w:hint="eastAsia" w:ascii="宋体" w:hAnsi="宋体" w:eastAsia="宋体" w:cs="宋体"/>
          <w:color w:val="auto"/>
          <w:sz w:val="28"/>
          <w:szCs w:val="28"/>
          <w:lang w:eastAsia="zh-CN"/>
        </w:rPr>
        <w:t>提供</w:t>
      </w:r>
      <w:r>
        <w:rPr>
          <w:rFonts w:ascii="宋体" w:hAnsi="宋体" w:eastAsia="宋体" w:cs="宋体"/>
          <w:color w:val="auto"/>
          <w:sz w:val="28"/>
          <w:szCs w:val="28"/>
          <w:lang w:eastAsia="zh-CN"/>
        </w:rPr>
        <w:t>保修</w:t>
      </w:r>
      <w:r>
        <w:rPr>
          <w:rFonts w:hint="eastAsia" w:ascii="宋体" w:hAnsi="宋体" w:eastAsia="宋体" w:cs="宋体"/>
          <w:color w:val="auto"/>
          <w:sz w:val="28"/>
          <w:szCs w:val="28"/>
          <w:lang w:eastAsia="zh-CN"/>
        </w:rPr>
        <w:t>/质保服务，并在收到甲方通知后</w:t>
      </w:r>
      <w:r>
        <w:rPr>
          <w:rFonts w:hint="eastAsia" w:ascii="宋体" w:hAnsi="宋体" w:eastAsia="宋体" w:cs="宋体"/>
          <w:color w:val="auto"/>
          <w:kern w:val="0"/>
          <w:sz w:val="28"/>
          <w:szCs w:val="28"/>
          <w:lang w:eastAsia="zh-CN" w:bidi="ar"/>
        </w:rPr>
        <w:t>【</w:t>
      </w:r>
      <w:permStart w:id="82" w:edGrp="everyone"/>
      <w:r>
        <w:rPr>
          <w:rFonts w:hint="eastAsia" w:ascii="宋体" w:hAnsi="宋体" w:eastAsia="宋体" w:cs="宋体"/>
          <w:color w:val="auto"/>
          <w:kern w:val="0"/>
          <w:sz w:val="28"/>
          <w:szCs w:val="28"/>
          <w:lang w:val="en-US" w:eastAsia="zh-CN" w:bidi="ar"/>
        </w:rPr>
        <w:t xml:space="preserve">      </w:t>
      </w:r>
      <w:permEnd w:id="82"/>
      <w:r>
        <w:rPr>
          <w:rFonts w:hint="eastAsia" w:ascii="宋体" w:hAnsi="宋体" w:eastAsia="宋体" w:cs="宋体"/>
          <w:color w:val="auto"/>
          <w:kern w:val="0"/>
          <w:sz w:val="28"/>
          <w:szCs w:val="28"/>
          <w:lang w:eastAsia="zh-CN" w:bidi="ar"/>
        </w:rPr>
        <w:t>】</w:t>
      </w:r>
      <w:r>
        <w:rPr>
          <w:rFonts w:hint="eastAsia" w:ascii="宋体" w:hAnsi="宋体" w:eastAsia="宋体" w:cs="宋体"/>
          <w:color w:val="auto"/>
          <w:sz w:val="28"/>
          <w:szCs w:val="28"/>
          <w:lang w:eastAsia="zh-CN"/>
        </w:rPr>
        <w:t>小时内修复故障。</w:t>
      </w:r>
    </w:p>
    <w:p w14:paraId="23CBC03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right="2" w:firstLine="560" w:firstLineChars="200"/>
        <w:jc w:val="both"/>
        <w:rPr>
          <w:rFonts w:ascii="宋体" w:hAnsi="宋体" w:eastAsia="宋体" w:cs="宋体"/>
          <w:color w:val="auto"/>
          <w:sz w:val="28"/>
          <w:szCs w:val="28"/>
          <w:lang w:eastAsia="zh-CN"/>
        </w:rPr>
      </w:pPr>
      <w:r>
        <w:rPr>
          <w:rFonts w:ascii="宋体" w:hAnsi="宋体" w:eastAsia="宋体" w:cs="宋体"/>
          <w:color w:val="auto"/>
          <w:sz w:val="28"/>
          <w:szCs w:val="28"/>
          <w:lang w:eastAsia="zh-CN"/>
        </w:rPr>
        <w:t>如乙方收到甲方通知后超出</w:t>
      </w:r>
      <w:r>
        <w:rPr>
          <w:rFonts w:hint="eastAsia" w:ascii="宋体" w:hAnsi="宋体" w:eastAsia="宋体" w:cs="宋体"/>
          <w:color w:val="auto"/>
          <w:kern w:val="0"/>
          <w:sz w:val="28"/>
          <w:szCs w:val="28"/>
          <w:lang w:eastAsia="zh-CN" w:bidi="ar"/>
        </w:rPr>
        <w:t>【</w:t>
      </w:r>
      <w:permStart w:id="83" w:edGrp="everyone"/>
      <w:r>
        <w:rPr>
          <w:rFonts w:hint="eastAsia" w:ascii="宋体" w:hAnsi="宋体" w:eastAsia="宋体" w:cs="宋体"/>
          <w:color w:val="auto"/>
          <w:kern w:val="0"/>
          <w:sz w:val="28"/>
          <w:szCs w:val="28"/>
          <w:lang w:val="en-US" w:eastAsia="zh-CN" w:bidi="ar"/>
        </w:rPr>
        <w:t xml:space="preserve">      </w:t>
      </w:r>
      <w:permEnd w:id="83"/>
      <w:r>
        <w:rPr>
          <w:rFonts w:hint="eastAsia" w:ascii="宋体" w:hAnsi="宋体" w:eastAsia="宋体" w:cs="宋体"/>
          <w:color w:val="auto"/>
          <w:kern w:val="0"/>
          <w:sz w:val="28"/>
          <w:szCs w:val="28"/>
          <w:lang w:eastAsia="zh-CN" w:bidi="ar"/>
        </w:rPr>
        <w:t>】</w:t>
      </w:r>
      <w:r>
        <w:rPr>
          <w:rFonts w:ascii="宋体" w:hAnsi="宋体" w:eastAsia="宋体" w:cs="宋体"/>
          <w:color w:val="auto"/>
          <w:sz w:val="28"/>
          <w:szCs w:val="28"/>
          <w:lang w:eastAsia="zh-CN"/>
        </w:rPr>
        <w:t>小时仍不能解决</w:t>
      </w:r>
      <w:r>
        <w:rPr>
          <w:rFonts w:hint="eastAsia" w:ascii="宋体" w:hAnsi="宋体" w:eastAsia="宋体" w:cs="宋体"/>
          <w:color w:val="auto"/>
          <w:sz w:val="28"/>
          <w:szCs w:val="28"/>
          <w:lang w:eastAsia="zh-CN"/>
        </w:rPr>
        <w:t>问题</w:t>
      </w:r>
      <w:r>
        <w:rPr>
          <w:rFonts w:ascii="宋体" w:hAnsi="宋体" w:eastAsia="宋体" w:cs="宋体"/>
          <w:color w:val="auto"/>
          <w:sz w:val="28"/>
          <w:szCs w:val="28"/>
          <w:lang w:eastAsia="zh-CN"/>
        </w:rPr>
        <w:t>，</w:t>
      </w:r>
      <w:r>
        <w:rPr>
          <w:rFonts w:hint="eastAsia" w:ascii="宋体" w:hAnsi="宋体" w:eastAsia="宋体" w:cs="宋体"/>
          <w:color w:val="auto"/>
          <w:sz w:val="28"/>
          <w:szCs w:val="28"/>
          <w:lang w:eastAsia="zh-CN"/>
        </w:rPr>
        <w:t>乙方</w:t>
      </w:r>
      <w:r>
        <w:rPr>
          <w:rFonts w:hint="eastAsia" w:ascii="宋体" w:hAnsi="宋体" w:eastAsia="宋体" w:cs="宋体"/>
          <w:color w:val="auto"/>
          <w:sz w:val="28"/>
          <w:szCs w:val="28"/>
          <w:lang w:val="en-US" w:eastAsia="zh-CN"/>
        </w:rPr>
        <w:t>除</w:t>
      </w:r>
      <w:r>
        <w:rPr>
          <w:rFonts w:hint="eastAsia" w:ascii="宋体" w:hAnsi="宋体" w:eastAsia="宋体" w:cs="宋体"/>
          <w:color w:val="auto"/>
          <w:sz w:val="28"/>
          <w:szCs w:val="28"/>
          <w:lang w:eastAsia="zh-CN"/>
        </w:rPr>
        <w:t>应向甲方支付合同总金额5</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lang w:eastAsia="zh-CN"/>
        </w:rPr>
        <w:t>的违约金/每次</w:t>
      </w:r>
      <w:r>
        <w:rPr>
          <w:rFonts w:hint="eastAsia" w:ascii="宋体" w:hAnsi="宋体" w:eastAsia="宋体" w:cs="宋体"/>
          <w:color w:val="auto"/>
          <w:sz w:val="28"/>
          <w:szCs w:val="28"/>
          <w:lang w:val="en-US" w:eastAsia="zh-CN"/>
        </w:rPr>
        <w:t>外</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还</w:t>
      </w:r>
      <w:r>
        <w:rPr>
          <w:rFonts w:ascii="宋体" w:hAnsi="宋体" w:eastAsia="宋体" w:cs="宋体"/>
          <w:color w:val="auto"/>
          <w:sz w:val="28"/>
          <w:szCs w:val="28"/>
          <w:lang w:eastAsia="zh-CN"/>
        </w:rPr>
        <w:t>应</w:t>
      </w:r>
      <w:r>
        <w:rPr>
          <w:rFonts w:hint="eastAsia" w:ascii="宋体" w:hAnsi="宋体" w:eastAsia="宋体" w:cs="宋体"/>
          <w:color w:val="auto"/>
          <w:sz w:val="28"/>
          <w:szCs w:val="28"/>
          <w:lang w:eastAsia="zh-CN"/>
        </w:rPr>
        <w:t>负责</w:t>
      </w:r>
      <w:r>
        <w:rPr>
          <w:rFonts w:ascii="宋体" w:hAnsi="宋体" w:eastAsia="宋体" w:cs="宋体"/>
          <w:color w:val="auto"/>
          <w:sz w:val="28"/>
          <w:szCs w:val="28"/>
          <w:lang w:eastAsia="zh-CN"/>
        </w:rPr>
        <w:t>更换新产品或提供代用品、备用品，并确保可以正常使用。</w:t>
      </w:r>
    </w:p>
    <w:p w14:paraId="48E75A6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right="2" w:firstLine="560" w:firstLineChars="200"/>
        <w:jc w:val="both"/>
        <w:rPr>
          <w:rFonts w:ascii="宋体" w:hAnsi="宋体" w:eastAsia="宋体" w:cs="宋体"/>
          <w:color w:val="auto"/>
          <w:sz w:val="28"/>
          <w:szCs w:val="28"/>
          <w:lang w:eastAsia="zh-CN"/>
        </w:rPr>
      </w:pPr>
      <w:r>
        <w:rPr>
          <w:rFonts w:ascii="宋体" w:hAnsi="宋体" w:eastAsia="宋体" w:cs="宋体"/>
          <w:color w:val="auto"/>
          <w:sz w:val="28"/>
          <w:szCs w:val="28"/>
          <w:lang w:eastAsia="zh-CN"/>
        </w:rPr>
        <w:t>保修</w:t>
      </w:r>
      <w:r>
        <w:rPr>
          <w:rFonts w:hint="eastAsia" w:ascii="宋体" w:hAnsi="宋体" w:eastAsia="宋体" w:cs="宋体"/>
          <w:color w:val="auto"/>
          <w:sz w:val="28"/>
          <w:szCs w:val="28"/>
          <w:lang w:eastAsia="zh-CN"/>
        </w:rPr>
        <w:t>/质保</w:t>
      </w:r>
      <w:r>
        <w:rPr>
          <w:rFonts w:ascii="宋体" w:hAnsi="宋体" w:eastAsia="宋体" w:cs="宋体"/>
          <w:color w:val="auto"/>
          <w:sz w:val="28"/>
          <w:szCs w:val="28"/>
          <w:lang w:eastAsia="zh-CN"/>
        </w:rPr>
        <w:t>期内，因同一质量问题经乙方</w:t>
      </w:r>
      <w:r>
        <w:rPr>
          <w:rFonts w:hint="eastAsia" w:ascii="宋体" w:hAnsi="宋体" w:eastAsia="宋体" w:cs="宋体"/>
          <w:color w:val="auto"/>
          <w:kern w:val="0"/>
          <w:sz w:val="28"/>
          <w:szCs w:val="28"/>
          <w:lang w:eastAsia="zh-CN" w:bidi="ar"/>
        </w:rPr>
        <w:t>【</w:t>
      </w:r>
      <w:permStart w:id="84" w:edGrp="everyone"/>
      <w:r>
        <w:rPr>
          <w:rFonts w:hint="eastAsia" w:ascii="宋体" w:hAnsi="宋体" w:eastAsia="宋体" w:cs="宋体"/>
          <w:color w:val="auto"/>
          <w:kern w:val="0"/>
          <w:sz w:val="28"/>
          <w:szCs w:val="28"/>
          <w:lang w:val="en-US" w:eastAsia="zh-CN" w:bidi="ar"/>
        </w:rPr>
        <w:t xml:space="preserve">      </w:t>
      </w:r>
      <w:permEnd w:id="84"/>
      <w:r>
        <w:rPr>
          <w:rFonts w:hint="eastAsia" w:ascii="宋体" w:hAnsi="宋体" w:eastAsia="宋体" w:cs="宋体"/>
          <w:color w:val="auto"/>
          <w:kern w:val="0"/>
          <w:sz w:val="28"/>
          <w:szCs w:val="28"/>
          <w:lang w:eastAsia="zh-CN" w:bidi="ar"/>
        </w:rPr>
        <w:t>】</w:t>
      </w:r>
      <w:r>
        <w:rPr>
          <w:rFonts w:ascii="宋体" w:hAnsi="宋体" w:eastAsia="宋体" w:cs="宋体"/>
          <w:color w:val="auto"/>
          <w:sz w:val="28"/>
          <w:szCs w:val="28"/>
          <w:lang w:eastAsia="zh-CN"/>
        </w:rPr>
        <w:t>次修理后仍无法修复或仍发生故障的，甲方有权要求乙方更换全新的产品，乙方应当在</w:t>
      </w:r>
      <w:r>
        <w:rPr>
          <w:rFonts w:hint="eastAsia" w:ascii="宋体" w:hAnsi="宋体" w:eastAsia="宋体" w:cs="宋体"/>
          <w:color w:val="auto"/>
          <w:sz w:val="28"/>
          <w:szCs w:val="28"/>
          <w:lang w:eastAsia="zh-CN"/>
        </w:rPr>
        <w:t>收到甲方换货通知后</w:t>
      </w:r>
      <w:r>
        <w:rPr>
          <w:rFonts w:hint="eastAsia" w:ascii="宋体" w:hAnsi="宋体" w:eastAsia="宋体" w:cs="宋体"/>
          <w:color w:val="auto"/>
          <w:kern w:val="0"/>
          <w:sz w:val="28"/>
          <w:szCs w:val="28"/>
          <w:lang w:eastAsia="zh-CN" w:bidi="ar"/>
        </w:rPr>
        <w:t>【</w:t>
      </w:r>
      <w:permStart w:id="85" w:edGrp="everyone"/>
      <w:r>
        <w:rPr>
          <w:rFonts w:hint="eastAsia" w:ascii="宋体" w:hAnsi="宋体" w:eastAsia="宋体" w:cs="宋体"/>
          <w:color w:val="auto"/>
          <w:kern w:val="0"/>
          <w:sz w:val="28"/>
          <w:szCs w:val="28"/>
          <w:lang w:val="en-US" w:eastAsia="zh-CN" w:bidi="ar"/>
        </w:rPr>
        <w:t xml:space="preserve">      </w:t>
      </w:r>
      <w:permEnd w:id="85"/>
      <w:r>
        <w:rPr>
          <w:rFonts w:hint="eastAsia" w:ascii="宋体" w:hAnsi="宋体" w:eastAsia="宋体" w:cs="宋体"/>
          <w:color w:val="auto"/>
          <w:kern w:val="0"/>
          <w:sz w:val="28"/>
          <w:szCs w:val="28"/>
          <w:lang w:eastAsia="zh-CN" w:bidi="ar"/>
        </w:rPr>
        <w:t>】</w:t>
      </w:r>
      <w:r>
        <w:rPr>
          <w:rFonts w:hint="eastAsia" w:ascii="宋体" w:hAnsi="宋体" w:eastAsia="宋体" w:cs="宋体"/>
          <w:color w:val="auto"/>
          <w:sz w:val="28"/>
          <w:szCs w:val="28"/>
          <w:lang w:eastAsia="zh-CN"/>
        </w:rPr>
        <w:t>天内</w:t>
      </w:r>
      <w:r>
        <w:rPr>
          <w:rFonts w:hint="eastAsia" w:ascii="宋体" w:hAnsi="宋体" w:eastAsia="宋体" w:cs="宋体"/>
          <w:color w:val="auto"/>
          <w:sz w:val="28"/>
          <w:szCs w:val="28"/>
          <w:lang w:val="en-US" w:eastAsia="zh-CN"/>
        </w:rPr>
        <w:t>完成</w:t>
      </w:r>
      <w:r>
        <w:rPr>
          <w:rFonts w:ascii="宋体" w:hAnsi="宋体" w:eastAsia="宋体" w:cs="宋体"/>
          <w:color w:val="auto"/>
          <w:sz w:val="28"/>
          <w:szCs w:val="28"/>
          <w:lang w:eastAsia="zh-CN"/>
        </w:rPr>
        <w:t>更换。</w:t>
      </w:r>
    </w:p>
    <w:p w14:paraId="1A19C8F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right="2"/>
        <w:jc w:val="both"/>
        <w:rPr>
          <w:rFonts w:eastAsia="宋体"/>
          <w:color w:val="auto"/>
          <w:sz w:val="28"/>
          <w:szCs w:val="28"/>
          <w:lang w:eastAsia="zh-CN"/>
        </w:rPr>
      </w:pPr>
    </w:p>
    <w:p w14:paraId="6A3F221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left="7" w:firstLine="556" w:firstLineChars="200"/>
        <w:jc w:val="both"/>
        <w:outlineLvl w:val="0"/>
        <w:rPr>
          <w:rFonts w:ascii="宋体" w:hAnsi="宋体" w:eastAsia="宋体" w:cs="宋体"/>
          <w:color w:val="auto"/>
          <w:spacing w:val="-1"/>
          <w:sz w:val="28"/>
          <w:szCs w:val="28"/>
          <w:lang w:eastAsia="zh-CN"/>
        </w:rPr>
      </w:pPr>
      <w:r>
        <w:rPr>
          <w:rFonts w:ascii="宋体" w:hAnsi="宋体" w:eastAsia="宋体" w:cs="宋体"/>
          <w:color w:val="auto"/>
          <w:spacing w:val="-1"/>
          <w:sz w:val="28"/>
          <w:szCs w:val="28"/>
          <w:lang w:eastAsia="zh-CN"/>
        </w:rPr>
        <w:t>6. 甲方的权利和义务</w:t>
      </w:r>
    </w:p>
    <w:p w14:paraId="130AAF7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right="2" w:firstLine="560" w:firstLineChars="200"/>
        <w:jc w:val="both"/>
        <w:rPr>
          <w:rFonts w:ascii="宋体" w:hAnsi="宋体" w:eastAsia="宋体" w:cs="宋体"/>
          <w:color w:val="auto"/>
          <w:sz w:val="28"/>
          <w:szCs w:val="28"/>
          <w:lang w:eastAsia="zh-CN"/>
        </w:rPr>
      </w:pPr>
      <w:r>
        <w:rPr>
          <w:rFonts w:ascii="宋体" w:hAnsi="宋体" w:eastAsia="宋体" w:cs="宋体"/>
          <w:color w:val="auto"/>
          <w:sz w:val="28"/>
          <w:szCs w:val="28"/>
          <w:lang w:eastAsia="zh-CN"/>
        </w:rPr>
        <w:t>6.1 甲方承诺具有签署与履行本合同的合法权利、资质与能力。</w:t>
      </w:r>
    </w:p>
    <w:p w14:paraId="1BF9E7B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right="2" w:firstLine="560" w:firstLineChars="200"/>
        <w:jc w:val="both"/>
        <w:rPr>
          <w:rFonts w:ascii="宋体" w:hAnsi="宋体" w:eastAsia="宋体" w:cs="宋体"/>
          <w:color w:val="auto"/>
          <w:sz w:val="28"/>
          <w:szCs w:val="28"/>
          <w:lang w:eastAsia="zh-CN"/>
        </w:rPr>
      </w:pPr>
      <w:r>
        <w:rPr>
          <w:rFonts w:ascii="宋体" w:hAnsi="宋体" w:eastAsia="宋体" w:cs="宋体"/>
          <w:color w:val="auto"/>
          <w:sz w:val="28"/>
          <w:szCs w:val="28"/>
          <w:lang w:eastAsia="zh-CN"/>
        </w:rPr>
        <w:t xml:space="preserve">6.2 </w:t>
      </w:r>
      <w:r>
        <w:rPr>
          <w:rFonts w:hint="eastAsia" w:ascii="宋体" w:hAnsi="宋体" w:eastAsia="宋体" w:cs="宋体"/>
          <w:color w:val="auto"/>
          <w:sz w:val="28"/>
          <w:szCs w:val="28"/>
          <w:lang w:eastAsia="zh-CN"/>
        </w:rPr>
        <w:t>乙方无不履行或不适当履行其义务的情况，</w:t>
      </w:r>
      <w:r>
        <w:rPr>
          <w:rFonts w:hint="eastAsia" w:ascii="宋体" w:hAnsi="宋体" w:eastAsia="宋体" w:cs="宋体"/>
          <w:color w:val="auto"/>
          <w:sz w:val="28"/>
          <w:szCs w:val="28"/>
          <w:lang w:val="en-US" w:eastAsia="zh-CN"/>
        </w:rPr>
        <w:t>且全部付款条件均成就的情形下，</w:t>
      </w:r>
      <w:r>
        <w:rPr>
          <w:rFonts w:hint="eastAsia" w:ascii="宋体" w:hAnsi="宋体" w:eastAsia="宋体" w:cs="宋体"/>
          <w:color w:val="auto"/>
          <w:sz w:val="28"/>
          <w:szCs w:val="28"/>
          <w:lang w:eastAsia="zh-CN"/>
        </w:rPr>
        <w:t>甲方应按本合同约定支付款项</w:t>
      </w:r>
      <w:r>
        <w:rPr>
          <w:rFonts w:ascii="宋体" w:hAnsi="宋体" w:eastAsia="宋体" w:cs="宋体"/>
          <w:color w:val="auto"/>
          <w:sz w:val="28"/>
          <w:szCs w:val="28"/>
          <w:lang w:eastAsia="zh-CN"/>
        </w:rPr>
        <w:t>。</w:t>
      </w:r>
    </w:p>
    <w:p w14:paraId="5D3ADA2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right="2" w:firstLine="560" w:firstLineChars="200"/>
        <w:jc w:val="both"/>
        <w:rPr>
          <w:rFonts w:ascii="宋体" w:hAnsi="宋体" w:eastAsia="宋体" w:cs="宋体"/>
          <w:color w:val="auto"/>
          <w:sz w:val="28"/>
          <w:szCs w:val="28"/>
          <w:lang w:eastAsia="zh-CN"/>
        </w:rPr>
      </w:pPr>
      <w:r>
        <w:rPr>
          <w:rFonts w:ascii="宋体" w:hAnsi="宋体" w:eastAsia="宋体" w:cs="宋体"/>
          <w:color w:val="auto"/>
          <w:sz w:val="28"/>
          <w:szCs w:val="28"/>
          <w:lang w:eastAsia="zh-CN"/>
        </w:rPr>
        <w:t>6.3 甲方有权对乙方履行本合同的行为进行监督管理，甲方提出整改意见的，乙方应予以配合并及时按甲方要求履行。</w:t>
      </w:r>
    </w:p>
    <w:p w14:paraId="35D0DED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right="2" w:firstLine="560" w:firstLineChars="200"/>
        <w:jc w:val="both"/>
        <w:rPr>
          <w:rFonts w:eastAsia="宋体"/>
          <w:color w:val="auto"/>
          <w:sz w:val="28"/>
          <w:szCs w:val="28"/>
          <w:lang w:eastAsia="zh-CN"/>
        </w:rPr>
      </w:pPr>
    </w:p>
    <w:p w14:paraId="2902C16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left="7" w:firstLine="556" w:firstLineChars="200"/>
        <w:jc w:val="both"/>
        <w:outlineLvl w:val="0"/>
        <w:rPr>
          <w:rFonts w:ascii="宋体" w:hAnsi="宋体" w:eastAsia="宋体" w:cs="宋体"/>
          <w:color w:val="auto"/>
          <w:spacing w:val="-1"/>
          <w:sz w:val="28"/>
          <w:szCs w:val="28"/>
          <w:lang w:eastAsia="zh-CN"/>
        </w:rPr>
      </w:pPr>
      <w:r>
        <w:rPr>
          <w:rFonts w:ascii="宋体" w:hAnsi="宋体" w:eastAsia="宋体" w:cs="宋体"/>
          <w:color w:val="auto"/>
          <w:spacing w:val="-1"/>
          <w:sz w:val="28"/>
          <w:szCs w:val="28"/>
          <w:lang w:eastAsia="zh-CN"/>
        </w:rPr>
        <w:t>7. 乙方的权利和义务</w:t>
      </w:r>
    </w:p>
    <w:p w14:paraId="69C2E66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right="2" w:firstLine="560" w:firstLineChars="200"/>
        <w:jc w:val="both"/>
        <w:rPr>
          <w:rFonts w:ascii="宋体" w:hAnsi="宋体" w:eastAsia="宋体" w:cs="宋体"/>
          <w:color w:val="auto"/>
          <w:sz w:val="28"/>
          <w:szCs w:val="28"/>
          <w:lang w:eastAsia="zh-CN"/>
        </w:rPr>
      </w:pPr>
      <w:r>
        <w:rPr>
          <w:rFonts w:ascii="宋体" w:hAnsi="宋体" w:eastAsia="宋体" w:cs="宋体"/>
          <w:color w:val="auto"/>
          <w:sz w:val="28"/>
          <w:szCs w:val="28"/>
          <w:lang w:eastAsia="zh-CN"/>
        </w:rPr>
        <w:t>7.1 乙方承诺具有签署与履行本合同的合法权利、资质与能力。</w:t>
      </w:r>
    </w:p>
    <w:p w14:paraId="750D268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right="2" w:firstLine="560" w:firstLineChars="200"/>
        <w:jc w:val="both"/>
        <w:rPr>
          <w:rFonts w:ascii="宋体" w:hAnsi="宋体" w:eastAsia="宋体" w:cs="宋体"/>
          <w:color w:val="auto"/>
          <w:sz w:val="28"/>
          <w:szCs w:val="28"/>
          <w:lang w:eastAsia="zh-CN"/>
        </w:rPr>
      </w:pPr>
      <w:r>
        <w:rPr>
          <w:rFonts w:ascii="宋体" w:hAnsi="宋体" w:eastAsia="宋体" w:cs="宋体"/>
          <w:color w:val="auto"/>
          <w:sz w:val="28"/>
          <w:szCs w:val="28"/>
          <w:lang w:eastAsia="zh-CN"/>
        </w:rPr>
        <w:t>7.2 乙方保证其对交付的货物拥有完全、合法的所有权与处置权，保证甲方免受任何第三方主张任何权利。</w:t>
      </w:r>
    </w:p>
    <w:p w14:paraId="148AE1B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right="2" w:firstLine="560" w:firstLineChars="200"/>
        <w:jc w:val="both"/>
        <w:rPr>
          <w:rFonts w:ascii="宋体" w:hAnsi="宋体" w:eastAsia="宋体" w:cs="宋体"/>
          <w:color w:val="auto"/>
          <w:sz w:val="28"/>
          <w:szCs w:val="28"/>
          <w:lang w:eastAsia="zh-CN"/>
        </w:rPr>
      </w:pPr>
      <w:r>
        <w:rPr>
          <w:rFonts w:ascii="宋体" w:hAnsi="宋体" w:eastAsia="宋体" w:cs="宋体"/>
          <w:color w:val="auto"/>
          <w:sz w:val="28"/>
          <w:szCs w:val="28"/>
          <w:lang w:eastAsia="zh-CN"/>
        </w:rPr>
        <w:t>7.3 乙方保证其交付的货物无任何质量缺陷或瑕疵，无任何著作权、商标权、专利权或其他知识产权方面的权利限制或瑕疵，不会侵犯任何专利、商标、企业或贸易名称、版权、肖像权、技术秘密、商业秘密或其他任何权益。如甲方因乙方交付的货物侵害第三方的合法权益，而被要求向第三方承担赔偿责任的，</w:t>
      </w:r>
      <w:r>
        <w:rPr>
          <w:rFonts w:hint="eastAsia" w:ascii="宋体" w:hAnsi="宋体" w:eastAsia="宋体" w:cs="宋体"/>
          <w:color w:val="auto"/>
          <w:sz w:val="28"/>
          <w:szCs w:val="28"/>
          <w:lang w:val="en-US" w:eastAsia="zh-CN"/>
        </w:rPr>
        <w:t>由此产生的一切费用、责任及赔偿均由乙方负责</w:t>
      </w:r>
      <w:r>
        <w:rPr>
          <w:rFonts w:ascii="宋体" w:hAnsi="宋体" w:eastAsia="宋体" w:cs="宋体"/>
          <w:color w:val="auto"/>
          <w:sz w:val="28"/>
          <w:szCs w:val="28"/>
          <w:lang w:eastAsia="zh-CN"/>
        </w:rPr>
        <w:t>。</w:t>
      </w:r>
    </w:p>
    <w:p w14:paraId="55A26C0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left="7" w:firstLine="556" w:firstLineChars="200"/>
        <w:jc w:val="both"/>
        <w:outlineLvl w:val="0"/>
        <w:rPr>
          <w:rFonts w:ascii="宋体" w:hAnsi="宋体" w:eastAsia="宋体" w:cs="宋体"/>
          <w:color w:val="auto"/>
          <w:spacing w:val="-1"/>
          <w:sz w:val="28"/>
          <w:szCs w:val="28"/>
          <w:lang w:eastAsia="zh-CN"/>
        </w:rPr>
      </w:pPr>
      <w:r>
        <w:rPr>
          <w:rFonts w:ascii="宋体" w:hAnsi="宋体" w:eastAsia="宋体" w:cs="宋体"/>
          <w:color w:val="auto"/>
          <w:spacing w:val="-1"/>
          <w:sz w:val="28"/>
          <w:szCs w:val="28"/>
          <w:lang w:eastAsia="zh-CN"/>
        </w:rPr>
        <w:t>8. 违约责任</w:t>
      </w:r>
    </w:p>
    <w:p w14:paraId="53167D0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right="2" w:firstLine="560" w:firstLineChars="200"/>
        <w:jc w:val="both"/>
        <w:rPr>
          <w:rFonts w:ascii="宋体" w:hAnsi="宋体" w:eastAsia="宋体" w:cs="宋体"/>
          <w:color w:val="auto"/>
          <w:sz w:val="28"/>
          <w:szCs w:val="28"/>
          <w:lang w:eastAsia="zh-CN"/>
        </w:rPr>
      </w:pPr>
      <w:r>
        <w:rPr>
          <w:rFonts w:ascii="宋体" w:hAnsi="宋体" w:eastAsia="宋体" w:cs="宋体"/>
          <w:color w:val="auto"/>
          <w:sz w:val="28"/>
          <w:szCs w:val="28"/>
          <w:lang w:eastAsia="zh-CN"/>
        </w:rPr>
        <w:t xml:space="preserve">8.1 </w:t>
      </w:r>
      <w:r>
        <w:rPr>
          <w:rFonts w:hint="eastAsia" w:ascii="宋体" w:hAnsi="宋体" w:eastAsia="宋体" w:cs="宋体"/>
          <w:color w:val="auto"/>
          <w:sz w:val="28"/>
          <w:szCs w:val="28"/>
          <w:lang w:eastAsia="zh-CN"/>
        </w:rPr>
        <w:t>乙方无不履行或不适当履行其义务</w:t>
      </w:r>
      <w:r>
        <w:rPr>
          <w:rFonts w:hint="eastAsia" w:ascii="宋体" w:hAnsi="宋体" w:eastAsia="宋体" w:cs="宋体"/>
          <w:color w:val="auto"/>
          <w:sz w:val="28"/>
          <w:szCs w:val="28"/>
          <w:lang w:val="en-US" w:eastAsia="zh-CN"/>
        </w:rPr>
        <w:t>且全部付款条件均成就的情形下</w:t>
      </w:r>
      <w:r>
        <w:rPr>
          <w:rFonts w:hint="eastAsia" w:ascii="宋体" w:hAnsi="宋体" w:eastAsia="宋体" w:cs="宋体"/>
          <w:color w:val="auto"/>
          <w:sz w:val="28"/>
          <w:szCs w:val="28"/>
          <w:lang w:eastAsia="zh-CN"/>
        </w:rPr>
        <w:t>，甲方逾期支付货款或逾期退还履约保证金（如有），并经乙方书面催告后无正当理由仍不在合理期限内支付的，合理期限届满后每逾期1天，</w:t>
      </w:r>
      <w:r>
        <w:rPr>
          <w:rFonts w:hint="eastAsia" w:ascii="宋体" w:hAnsi="宋体" w:eastAsia="宋体" w:cs="宋体"/>
          <w:bCs/>
          <w:color w:val="auto"/>
          <w:sz w:val="28"/>
          <w:szCs w:val="28"/>
          <w:lang w:eastAsia="zh-CN"/>
        </w:rPr>
        <w:t>应按逾期应付未付金额的0.5‰向乙方支付违约金，逾期付款违约金总额不超过合同总金额的5%。</w:t>
      </w:r>
    </w:p>
    <w:p w14:paraId="20C6D8B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right="2" w:firstLine="560" w:firstLineChars="200"/>
        <w:jc w:val="both"/>
        <w:rPr>
          <w:rFonts w:ascii="宋体" w:hAnsi="宋体" w:eastAsia="宋体" w:cs="宋体"/>
          <w:color w:val="auto"/>
          <w:sz w:val="28"/>
          <w:szCs w:val="28"/>
          <w:lang w:eastAsia="zh-CN"/>
        </w:rPr>
      </w:pPr>
      <w:r>
        <w:rPr>
          <w:rFonts w:ascii="宋体" w:hAnsi="宋体" w:eastAsia="宋体" w:cs="宋体"/>
          <w:color w:val="auto"/>
          <w:sz w:val="28"/>
          <w:szCs w:val="28"/>
          <w:lang w:eastAsia="zh-CN"/>
        </w:rPr>
        <w:t>8.2 如乙方逾期交付货物或逾期安装调试合格</w:t>
      </w:r>
      <w:r>
        <w:rPr>
          <w:rFonts w:hint="eastAsia" w:ascii="宋体" w:hAnsi="宋体" w:eastAsia="宋体" w:cs="宋体"/>
          <w:bCs/>
          <w:color w:val="auto"/>
          <w:sz w:val="28"/>
          <w:szCs w:val="28"/>
          <w:lang w:eastAsia="zh-CN"/>
        </w:rPr>
        <w:t>或因乙方原因导致逾期通过验收的</w:t>
      </w:r>
      <w:r>
        <w:rPr>
          <w:rFonts w:ascii="宋体" w:hAnsi="宋体" w:eastAsia="宋体" w:cs="宋体"/>
          <w:color w:val="auto"/>
          <w:sz w:val="28"/>
          <w:szCs w:val="28"/>
          <w:lang w:eastAsia="zh-CN"/>
        </w:rPr>
        <w:t>，则每逾期1天，</w:t>
      </w:r>
      <w:r>
        <w:rPr>
          <w:rFonts w:hint="eastAsia" w:ascii="宋体" w:hAnsi="宋体" w:eastAsia="宋体" w:cs="宋体"/>
          <w:bCs/>
          <w:color w:val="auto"/>
          <w:sz w:val="28"/>
          <w:szCs w:val="28"/>
          <w:lang w:eastAsia="zh-CN"/>
        </w:rPr>
        <w:t>应按逾期货物对应金额的0.5‰向甲方支付逾期违约金，甲方有权直接从应付给乙方的合同款项中扣除该违约金并</w:t>
      </w:r>
      <w:r>
        <w:rPr>
          <w:rFonts w:hint="eastAsia" w:ascii="宋体" w:hAnsi="宋体" w:eastAsia="宋体" w:cs="宋体"/>
          <w:color w:val="auto"/>
          <w:sz w:val="28"/>
          <w:szCs w:val="28"/>
          <w:lang w:eastAsia="zh-CN"/>
        </w:rPr>
        <w:t>要求乙方继续向甲方交付直至符合要求。</w:t>
      </w:r>
    </w:p>
    <w:p w14:paraId="0774012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right="2" w:firstLine="560" w:firstLineChars="200"/>
        <w:jc w:val="both"/>
        <w:rPr>
          <w:rFonts w:ascii="宋体" w:hAnsi="宋体" w:eastAsia="宋体" w:cs="宋体"/>
          <w:color w:val="auto"/>
          <w:sz w:val="28"/>
          <w:szCs w:val="28"/>
          <w:lang w:eastAsia="zh-CN"/>
        </w:rPr>
      </w:pPr>
      <w:r>
        <w:rPr>
          <w:rFonts w:ascii="宋体" w:hAnsi="宋体" w:eastAsia="宋体" w:cs="宋体"/>
          <w:color w:val="auto"/>
          <w:sz w:val="28"/>
          <w:szCs w:val="28"/>
          <w:lang w:eastAsia="zh-CN"/>
        </w:rPr>
        <w:t>8.3 如乙方及/或保修承担方未按本合同的约定提供</w:t>
      </w:r>
      <w:r>
        <w:rPr>
          <w:rFonts w:hint="eastAsia" w:ascii="宋体" w:hAnsi="宋体" w:eastAsia="宋体" w:cs="宋体"/>
          <w:color w:val="auto"/>
          <w:sz w:val="28"/>
          <w:szCs w:val="28"/>
          <w:lang w:eastAsia="zh-CN"/>
        </w:rPr>
        <w:t>保修/质保</w:t>
      </w:r>
      <w:r>
        <w:rPr>
          <w:rFonts w:ascii="宋体" w:hAnsi="宋体" w:eastAsia="宋体" w:cs="宋体"/>
          <w:color w:val="auto"/>
          <w:sz w:val="28"/>
          <w:szCs w:val="28"/>
          <w:lang w:eastAsia="zh-CN"/>
        </w:rPr>
        <w:t>服务的，甲方有权自行委托第三方提供甲方所需要的技术支持和售后服务</w:t>
      </w:r>
      <w:r>
        <w:rPr>
          <w:rFonts w:hint="eastAsia" w:ascii="宋体" w:hAnsi="宋体" w:eastAsia="宋体" w:cs="宋体"/>
          <w:color w:val="auto"/>
          <w:sz w:val="28"/>
          <w:szCs w:val="28"/>
          <w:lang w:eastAsia="zh-CN"/>
        </w:rPr>
        <w:t>或向第三方采购替代产品</w:t>
      </w:r>
      <w:r>
        <w:rPr>
          <w:rFonts w:ascii="宋体" w:hAnsi="宋体" w:eastAsia="宋体" w:cs="宋体"/>
          <w:color w:val="auto"/>
          <w:sz w:val="28"/>
          <w:szCs w:val="28"/>
          <w:lang w:eastAsia="zh-CN"/>
        </w:rPr>
        <w:t>，由此造成的包括但不限于第三方维保费用、</w:t>
      </w:r>
      <w:r>
        <w:rPr>
          <w:rFonts w:hint="eastAsia" w:ascii="宋体" w:hAnsi="宋体" w:eastAsia="宋体" w:cs="宋体"/>
          <w:color w:val="auto"/>
          <w:sz w:val="28"/>
          <w:szCs w:val="28"/>
          <w:lang w:val="en-US" w:eastAsia="zh-CN"/>
        </w:rPr>
        <w:t>技术支持费用、</w:t>
      </w:r>
      <w:r>
        <w:rPr>
          <w:rFonts w:hint="eastAsia" w:ascii="宋体" w:hAnsi="宋体" w:eastAsia="宋体" w:cs="宋体"/>
          <w:color w:val="auto"/>
          <w:sz w:val="28"/>
          <w:szCs w:val="28"/>
          <w:lang w:eastAsia="zh-CN"/>
        </w:rPr>
        <w:t>采购替代产品</w:t>
      </w:r>
      <w:r>
        <w:rPr>
          <w:rFonts w:hint="eastAsia" w:ascii="宋体" w:hAnsi="宋体" w:eastAsia="宋体" w:cs="宋体"/>
          <w:color w:val="auto"/>
          <w:sz w:val="28"/>
          <w:szCs w:val="28"/>
          <w:lang w:val="en-US" w:eastAsia="zh-CN"/>
        </w:rPr>
        <w:t>费用、</w:t>
      </w:r>
      <w:r>
        <w:rPr>
          <w:rFonts w:ascii="宋体" w:hAnsi="宋体" w:eastAsia="宋体" w:cs="宋体"/>
          <w:color w:val="auto"/>
          <w:sz w:val="28"/>
          <w:szCs w:val="28"/>
          <w:lang w:eastAsia="zh-CN"/>
        </w:rPr>
        <w:t>甲方经济损失等全部</w:t>
      </w:r>
      <w:r>
        <w:rPr>
          <w:rFonts w:hint="eastAsia" w:ascii="宋体" w:hAnsi="宋体" w:eastAsia="宋体" w:cs="宋体"/>
          <w:color w:val="auto"/>
          <w:sz w:val="28"/>
          <w:szCs w:val="28"/>
          <w:lang w:val="en-US" w:eastAsia="zh-CN"/>
        </w:rPr>
        <w:t>费用、</w:t>
      </w:r>
      <w:r>
        <w:rPr>
          <w:rFonts w:ascii="宋体" w:hAnsi="宋体" w:eastAsia="宋体" w:cs="宋体"/>
          <w:color w:val="auto"/>
          <w:sz w:val="28"/>
          <w:szCs w:val="28"/>
          <w:lang w:eastAsia="zh-CN"/>
        </w:rPr>
        <w:t>损失均由乙方承担赔偿；甲方有权直接从应付款项中扣除该等费用、损失，且甲方有权要求继续提供保修</w:t>
      </w:r>
      <w:r>
        <w:rPr>
          <w:rFonts w:hint="eastAsia" w:ascii="宋体" w:hAnsi="宋体" w:eastAsia="宋体" w:cs="宋体"/>
          <w:color w:val="auto"/>
          <w:sz w:val="28"/>
          <w:szCs w:val="28"/>
          <w:lang w:eastAsia="zh-CN"/>
        </w:rPr>
        <w:t>/质保</w:t>
      </w:r>
      <w:r>
        <w:rPr>
          <w:rFonts w:ascii="宋体" w:hAnsi="宋体" w:eastAsia="宋体" w:cs="宋体"/>
          <w:color w:val="auto"/>
          <w:sz w:val="28"/>
          <w:szCs w:val="28"/>
          <w:lang w:eastAsia="zh-CN"/>
        </w:rPr>
        <w:t>服务直至符合要求。</w:t>
      </w:r>
    </w:p>
    <w:p w14:paraId="74F0347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right="2" w:firstLine="560" w:firstLineChars="200"/>
        <w:jc w:val="both"/>
        <w:rPr>
          <w:rFonts w:ascii="宋体" w:hAnsi="宋体" w:eastAsia="宋体" w:cs="宋体"/>
          <w:color w:val="auto"/>
          <w:sz w:val="28"/>
          <w:szCs w:val="28"/>
          <w:lang w:eastAsia="zh-CN"/>
        </w:rPr>
      </w:pPr>
      <w:r>
        <w:rPr>
          <w:rFonts w:ascii="宋体" w:hAnsi="宋体" w:eastAsia="宋体" w:cs="宋体"/>
          <w:color w:val="auto"/>
          <w:sz w:val="28"/>
          <w:szCs w:val="28"/>
          <w:lang w:eastAsia="zh-CN"/>
        </w:rPr>
        <w:t xml:space="preserve">8.4 </w:t>
      </w:r>
      <w:r>
        <w:rPr>
          <w:rFonts w:hint="eastAsia" w:ascii="宋体" w:hAnsi="宋体" w:eastAsia="宋体" w:cs="宋体"/>
          <w:color w:val="auto"/>
          <w:sz w:val="28"/>
          <w:szCs w:val="28"/>
          <w:lang w:val="en-US" w:eastAsia="zh-CN" w:bidi="ar-SA"/>
        </w:rPr>
        <w:t>如交付货物不符合合同约定或不能达到正常使用状态，或货物未能通过甲方验收，或货物虽通过甲方验收但在保修/质保期内出现问题的，甲方有权选择以下一种或多种方式进行处理：</w:t>
      </w:r>
    </w:p>
    <w:p w14:paraId="574343FD">
      <w:pPr>
        <w:pStyle w:val="74"/>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宋体" w:hAnsi="宋体" w:eastAsia="宋体" w:cs="宋体"/>
          <w:color w:val="auto"/>
          <w:sz w:val="28"/>
          <w:szCs w:val="28"/>
          <w:lang w:val="en-US" w:eastAsia="zh-CN" w:bidi="ar-SA"/>
        </w:rPr>
      </w:pPr>
      <w:r>
        <w:rPr>
          <w:rFonts w:ascii="宋体" w:hAnsi="宋体" w:eastAsia="宋体" w:cs="宋体"/>
          <w:color w:val="auto"/>
          <w:sz w:val="28"/>
          <w:szCs w:val="28"/>
          <w:lang w:eastAsia="zh-CN"/>
        </w:rPr>
        <w:t xml:space="preserve">8.4.1 </w:t>
      </w:r>
      <w:r>
        <w:rPr>
          <w:rFonts w:hint="eastAsia" w:ascii="宋体" w:hAnsi="宋体" w:eastAsia="宋体" w:cs="宋体"/>
          <w:color w:val="auto"/>
          <w:sz w:val="28"/>
          <w:szCs w:val="28"/>
          <w:lang w:val="en-US" w:eastAsia="zh-CN" w:bidi="ar-SA"/>
        </w:rPr>
        <w:t>拒绝接受货物或退回货物，解除本合同，届时乙方应退还甲方已支付的所有款项，承担退货所产生的全部费用，按照货物总金额的10%向甲方支付违约金，并对甲方遭受的一切损失进行赔偿；</w:t>
      </w:r>
    </w:p>
    <w:p w14:paraId="720A6EE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right="2" w:firstLine="560" w:firstLineChars="200"/>
        <w:jc w:val="both"/>
        <w:rPr>
          <w:rFonts w:ascii="宋体" w:hAnsi="宋体" w:eastAsia="宋体" w:cs="宋体"/>
          <w:color w:val="auto"/>
          <w:sz w:val="28"/>
          <w:szCs w:val="28"/>
          <w:lang w:eastAsia="zh-CN"/>
        </w:rPr>
      </w:pPr>
      <w:r>
        <w:rPr>
          <w:rFonts w:ascii="宋体" w:hAnsi="宋体" w:eastAsia="宋体" w:cs="宋体"/>
          <w:color w:val="auto"/>
          <w:sz w:val="28"/>
          <w:szCs w:val="28"/>
          <w:lang w:eastAsia="zh-CN"/>
        </w:rPr>
        <w:t xml:space="preserve">8.4.2 </w:t>
      </w:r>
      <w:r>
        <w:rPr>
          <w:rFonts w:hint="eastAsia" w:ascii="宋体" w:hAnsi="宋体" w:eastAsia="宋体" w:cs="宋体"/>
          <w:color w:val="auto"/>
          <w:sz w:val="28"/>
          <w:szCs w:val="28"/>
          <w:lang w:val="en-US" w:eastAsia="zh-CN" w:bidi="ar-SA"/>
        </w:rPr>
        <w:t>要求乙方给予更换，乙方应在收到甲方换货通知后</w:t>
      </w:r>
      <w:r>
        <w:rPr>
          <w:rFonts w:hint="eastAsia" w:ascii="宋体" w:hAnsi="宋体" w:eastAsia="宋体" w:cs="宋体"/>
          <w:color w:val="auto"/>
          <w:kern w:val="0"/>
          <w:sz w:val="28"/>
          <w:szCs w:val="28"/>
          <w:lang w:eastAsia="zh-CN" w:bidi="ar"/>
        </w:rPr>
        <w:t>【</w:t>
      </w:r>
      <w:permStart w:id="86" w:edGrp="everyone"/>
      <w:r>
        <w:rPr>
          <w:rFonts w:hint="eastAsia" w:ascii="宋体" w:hAnsi="宋体" w:eastAsia="宋体" w:cs="宋体"/>
          <w:color w:val="auto"/>
          <w:kern w:val="0"/>
          <w:sz w:val="28"/>
          <w:szCs w:val="28"/>
          <w:lang w:val="en-US" w:eastAsia="zh-CN" w:bidi="ar"/>
        </w:rPr>
        <w:t xml:space="preserve">     </w:t>
      </w:r>
      <w:permEnd w:id="86"/>
      <w:r>
        <w:rPr>
          <w:rFonts w:hint="eastAsia" w:ascii="宋体" w:hAnsi="宋体" w:eastAsia="宋体" w:cs="宋体"/>
          <w:color w:val="auto"/>
          <w:kern w:val="0"/>
          <w:sz w:val="28"/>
          <w:szCs w:val="28"/>
          <w:lang w:eastAsia="zh-CN" w:bidi="ar"/>
        </w:rPr>
        <w:t>】</w:t>
      </w:r>
      <w:r>
        <w:rPr>
          <w:rFonts w:hint="eastAsia" w:ascii="宋体" w:hAnsi="宋体" w:eastAsia="宋体" w:cs="宋体"/>
          <w:color w:val="auto"/>
          <w:sz w:val="28"/>
          <w:szCs w:val="28"/>
          <w:lang w:val="en-US" w:eastAsia="zh-CN" w:bidi="ar-SA"/>
        </w:rPr>
        <w:t>天内提供符合合同约定及甲方要求的货物，逾期未能提供的按照逾期交货的违约责任处理。因换货产生的费用由乙方承担，甲方代乙方垫付的换货费用（若有），甲方有权直接从货款中扣除；货款不足以扣除的，由乙方继续向甲方赔偿；</w:t>
      </w:r>
    </w:p>
    <w:p w14:paraId="154E742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right="2" w:firstLine="560" w:firstLineChars="200"/>
        <w:jc w:val="both"/>
        <w:rPr>
          <w:rFonts w:ascii="宋体" w:hAnsi="宋体" w:eastAsia="宋体" w:cs="宋体"/>
          <w:bCs/>
          <w:color w:val="auto"/>
          <w:sz w:val="28"/>
          <w:szCs w:val="28"/>
          <w:lang w:eastAsia="zh-CN"/>
        </w:rPr>
      </w:pPr>
      <w:r>
        <w:rPr>
          <w:rFonts w:ascii="宋体" w:hAnsi="宋体" w:eastAsia="宋体" w:cs="宋体"/>
          <w:color w:val="auto"/>
          <w:sz w:val="28"/>
          <w:szCs w:val="28"/>
          <w:lang w:eastAsia="zh-CN"/>
        </w:rPr>
        <w:t>8.4.</w:t>
      </w:r>
      <w:r>
        <w:rPr>
          <w:rFonts w:hint="eastAsia" w:ascii="宋体" w:hAnsi="宋体" w:eastAsia="宋体" w:cs="宋体"/>
          <w:color w:val="auto"/>
          <w:sz w:val="28"/>
          <w:szCs w:val="28"/>
          <w:lang w:eastAsia="zh-CN"/>
        </w:rPr>
        <w:t>3</w:t>
      </w:r>
      <w:r>
        <w:rPr>
          <w:rFonts w:ascii="宋体" w:hAnsi="宋体" w:eastAsia="宋体" w:cs="宋体"/>
          <w:color w:val="auto"/>
          <w:sz w:val="28"/>
          <w:szCs w:val="28"/>
          <w:lang w:eastAsia="zh-CN"/>
        </w:rPr>
        <w:t xml:space="preserve"> </w:t>
      </w:r>
      <w:r>
        <w:rPr>
          <w:rFonts w:hint="eastAsia" w:ascii="宋体" w:hAnsi="宋体" w:eastAsia="宋体" w:cs="宋体"/>
          <w:color w:val="auto"/>
          <w:sz w:val="28"/>
          <w:szCs w:val="28"/>
          <w:lang w:val="en-US" w:eastAsia="zh-CN" w:bidi="ar-SA"/>
        </w:rPr>
        <w:t>保留性接受瑕疵货物，乙方放弃货物部分/全部款项，将部分/全部的款项作为对甲方保留性接受货物的赔偿；如款项不足以补偿货物瑕疵，由乙方继续向甲方进行赔偿。并且，乙方应继续对瑕疵货物负责，如瑕疵货物导致甲方或任何第三方的合法权益遭受损失，由乙方承担由此产生的全部责任及赔偿。</w:t>
      </w:r>
    </w:p>
    <w:p w14:paraId="6988971E">
      <w:pPr>
        <w:pStyle w:val="74"/>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default" w:ascii="宋体" w:hAnsi="宋体" w:eastAsia="宋体" w:cs="宋体"/>
          <w:color w:val="auto"/>
          <w:sz w:val="28"/>
          <w:szCs w:val="28"/>
          <w:lang w:val="en-US" w:eastAsia="zh-CN" w:bidi="ar-SA"/>
        </w:rPr>
      </w:pPr>
      <w:r>
        <w:rPr>
          <w:rFonts w:ascii="宋体" w:hAnsi="宋体" w:eastAsia="宋体" w:cs="宋体"/>
          <w:color w:val="auto"/>
          <w:sz w:val="28"/>
          <w:szCs w:val="28"/>
          <w:lang w:eastAsia="zh-CN"/>
        </w:rPr>
        <w:t>8.5 有以下情形之一的，甲方有权解除本合同，乙方应当退还甲方已支付的所有款项，并按本合同总金额的10%向甲方支付违约金，</w:t>
      </w:r>
      <w:r>
        <w:rPr>
          <w:rFonts w:hint="eastAsia" w:ascii="宋体" w:hAnsi="宋体" w:eastAsia="宋体" w:cs="宋体"/>
          <w:color w:val="auto"/>
          <w:sz w:val="28"/>
          <w:szCs w:val="28"/>
          <w:lang w:val="en-US" w:eastAsia="zh-CN" w:bidi="ar-SA"/>
        </w:rPr>
        <w:t>并对甲方遭受的一切损失进行赔偿。具体情形如下：</w:t>
      </w:r>
    </w:p>
    <w:p w14:paraId="6EA5612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right="2" w:firstLine="560" w:firstLineChars="200"/>
        <w:jc w:val="both"/>
        <w:rPr>
          <w:rFonts w:ascii="宋体" w:hAnsi="宋体" w:eastAsia="宋体" w:cs="宋体"/>
          <w:color w:val="auto"/>
          <w:sz w:val="28"/>
          <w:szCs w:val="28"/>
          <w:lang w:eastAsia="zh-CN"/>
        </w:rPr>
      </w:pPr>
      <w:r>
        <w:rPr>
          <w:rFonts w:ascii="宋体" w:hAnsi="宋体" w:eastAsia="宋体" w:cs="宋体"/>
          <w:color w:val="auto"/>
          <w:sz w:val="28"/>
          <w:szCs w:val="28"/>
          <w:lang w:eastAsia="zh-CN"/>
        </w:rPr>
        <w:t>8.5.1 乙方交付的货物存在侵犯他人知识产权、肖像权、技术秘密、商业秘密及/或其他任何权益的；</w:t>
      </w:r>
    </w:p>
    <w:p w14:paraId="598D805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right="2" w:firstLine="560" w:firstLineChars="200"/>
        <w:jc w:val="both"/>
        <w:rPr>
          <w:rFonts w:ascii="宋体" w:hAnsi="宋体" w:eastAsia="宋体" w:cs="宋体"/>
          <w:color w:val="auto"/>
          <w:sz w:val="28"/>
          <w:szCs w:val="28"/>
          <w:lang w:eastAsia="zh-CN"/>
        </w:rPr>
      </w:pPr>
      <w:r>
        <w:rPr>
          <w:rFonts w:ascii="宋体" w:hAnsi="宋体" w:eastAsia="宋体" w:cs="宋体"/>
          <w:color w:val="auto"/>
          <w:sz w:val="28"/>
          <w:szCs w:val="28"/>
          <w:lang w:eastAsia="zh-CN"/>
        </w:rPr>
        <w:t>8.5.2 乙方逾期交付</w:t>
      </w:r>
      <w:r>
        <w:rPr>
          <w:rFonts w:hint="eastAsia" w:ascii="宋体" w:hAnsi="宋体" w:eastAsia="宋体" w:cs="宋体"/>
          <w:color w:val="auto"/>
          <w:sz w:val="28"/>
          <w:szCs w:val="28"/>
          <w:lang w:eastAsia="zh-CN"/>
        </w:rPr>
        <w:t>、</w:t>
      </w:r>
      <w:r>
        <w:rPr>
          <w:rFonts w:ascii="宋体" w:hAnsi="宋体" w:eastAsia="宋体" w:cs="宋体"/>
          <w:color w:val="auto"/>
          <w:sz w:val="28"/>
          <w:szCs w:val="28"/>
          <w:lang w:eastAsia="zh-CN"/>
        </w:rPr>
        <w:t>逾期安装调</w:t>
      </w:r>
      <w:r>
        <w:rPr>
          <w:rFonts w:hint="eastAsia" w:ascii="宋体" w:hAnsi="宋体" w:eastAsia="宋体" w:cs="宋体"/>
          <w:color w:val="auto"/>
          <w:sz w:val="28"/>
          <w:szCs w:val="28"/>
          <w:lang w:eastAsia="zh-CN"/>
        </w:rPr>
        <w:t>试</w:t>
      </w:r>
      <w:r>
        <w:rPr>
          <w:rFonts w:ascii="宋体" w:hAnsi="宋体" w:eastAsia="宋体" w:cs="宋体"/>
          <w:color w:val="auto"/>
          <w:sz w:val="28"/>
          <w:szCs w:val="28"/>
          <w:lang w:eastAsia="zh-CN"/>
        </w:rPr>
        <w:t>合格</w:t>
      </w:r>
      <w:r>
        <w:rPr>
          <w:rFonts w:hint="eastAsia" w:ascii="宋体" w:hAnsi="宋体" w:eastAsia="宋体" w:cs="宋体"/>
          <w:color w:val="auto"/>
          <w:sz w:val="28"/>
          <w:szCs w:val="28"/>
          <w:lang w:eastAsia="zh-CN"/>
        </w:rPr>
        <w:t>或因乙方原因导致逾期通过验收</w:t>
      </w:r>
      <w:r>
        <w:rPr>
          <w:rFonts w:ascii="宋体" w:hAnsi="宋体" w:eastAsia="宋体" w:cs="宋体"/>
          <w:color w:val="auto"/>
          <w:sz w:val="28"/>
          <w:szCs w:val="28"/>
          <w:lang w:eastAsia="zh-CN"/>
        </w:rPr>
        <w:t>超过10</w:t>
      </w:r>
      <w:r>
        <w:rPr>
          <w:rFonts w:hint="eastAsia" w:ascii="宋体" w:hAnsi="宋体" w:eastAsia="宋体" w:cs="宋体"/>
          <w:color w:val="auto"/>
          <w:sz w:val="28"/>
          <w:szCs w:val="28"/>
          <w:lang w:eastAsia="zh-CN"/>
        </w:rPr>
        <w:t>天</w:t>
      </w:r>
      <w:r>
        <w:rPr>
          <w:rFonts w:ascii="宋体" w:hAnsi="宋体" w:eastAsia="宋体" w:cs="宋体"/>
          <w:color w:val="auto"/>
          <w:sz w:val="28"/>
          <w:szCs w:val="28"/>
          <w:lang w:eastAsia="zh-CN"/>
        </w:rPr>
        <w:t>；</w:t>
      </w:r>
    </w:p>
    <w:p w14:paraId="33E3A9E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right="2" w:firstLine="560" w:firstLineChars="200"/>
        <w:jc w:val="both"/>
        <w:rPr>
          <w:rFonts w:ascii="宋体" w:hAnsi="宋体" w:eastAsia="宋体" w:cs="宋体"/>
          <w:color w:val="auto"/>
          <w:sz w:val="28"/>
          <w:szCs w:val="28"/>
          <w:lang w:eastAsia="zh-CN"/>
        </w:rPr>
      </w:pPr>
      <w:r>
        <w:rPr>
          <w:rFonts w:ascii="宋体" w:hAnsi="宋体" w:eastAsia="宋体" w:cs="宋体"/>
          <w:color w:val="auto"/>
          <w:sz w:val="28"/>
          <w:szCs w:val="28"/>
          <w:lang w:eastAsia="zh-CN"/>
        </w:rPr>
        <w:t>8.5.3</w:t>
      </w:r>
      <w:r>
        <w:rPr>
          <w:rFonts w:hint="eastAsia" w:ascii="宋体" w:hAnsi="宋体" w:eastAsia="宋体" w:cs="宋体"/>
          <w:color w:val="auto"/>
          <w:sz w:val="28"/>
          <w:szCs w:val="28"/>
          <w:lang w:val="en-US" w:eastAsia="zh-CN"/>
        </w:rPr>
        <w:t xml:space="preserve"> </w:t>
      </w:r>
      <w:r>
        <w:rPr>
          <w:rFonts w:ascii="宋体" w:hAnsi="宋体" w:eastAsia="宋体" w:cs="宋体"/>
          <w:color w:val="auto"/>
          <w:sz w:val="28"/>
          <w:szCs w:val="28"/>
          <w:lang w:eastAsia="zh-CN"/>
        </w:rPr>
        <w:t>未经甲方书面同意，乙方将本合同项下的权利或义务转让，或将本合同转包或分包的；</w:t>
      </w:r>
    </w:p>
    <w:p w14:paraId="3FF9A56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right="2" w:firstLine="560" w:firstLineChars="200"/>
        <w:jc w:val="both"/>
        <w:rPr>
          <w:rFonts w:ascii="宋体" w:hAnsi="宋体" w:eastAsia="宋体" w:cs="宋体"/>
          <w:bCs/>
          <w:color w:val="auto"/>
          <w:sz w:val="28"/>
          <w:szCs w:val="28"/>
          <w:lang w:eastAsia="zh-CN"/>
        </w:rPr>
      </w:pPr>
      <w:r>
        <w:rPr>
          <w:rFonts w:ascii="宋体" w:hAnsi="宋体" w:eastAsia="宋体" w:cs="宋体"/>
          <w:color w:val="auto"/>
          <w:sz w:val="28"/>
          <w:szCs w:val="28"/>
          <w:lang w:eastAsia="zh-CN"/>
        </w:rPr>
        <w:t>8.5.</w:t>
      </w:r>
      <w:r>
        <w:rPr>
          <w:rFonts w:hint="eastAsia" w:ascii="宋体" w:hAnsi="宋体" w:eastAsia="宋体" w:cs="宋体"/>
          <w:color w:val="auto"/>
          <w:sz w:val="28"/>
          <w:szCs w:val="28"/>
          <w:lang w:val="en-US" w:eastAsia="zh-CN"/>
        </w:rPr>
        <w:t>4</w:t>
      </w:r>
      <w:r>
        <w:rPr>
          <w:rFonts w:ascii="宋体" w:hAnsi="宋体" w:eastAsia="宋体" w:cs="宋体"/>
          <w:color w:val="auto"/>
          <w:sz w:val="28"/>
          <w:szCs w:val="28"/>
          <w:lang w:eastAsia="zh-CN"/>
        </w:rPr>
        <w:t xml:space="preserve"> </w:t>
      </w:r>
      <w:r>
        <w:rPr>
          <w:rFonts w:hint="eastAsia" w:ascii="宋体" w:hAnsi="宋体" w:eastAsia="宋体" w:cs="宋体"/>
          <w:bCs/>
          <w:color w:val="auto"/>
          <w:sz w:val="28"/>
          <w:szCs w:val="28"/>
          <w:lang w:eastAsia="zh-CN"/>
        </w:rPr>
        <w:t>乙方违反保密条款、廉洁条款相关约定；</w:t>
      </w:r>
    </w:p>
    <w:p w14:paraId="674A8FB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right="2" w:firstLine="560" w:firstLineChars="200"/>
        <w:jc w:val="both"/>
        <w:rPr>
          <w:rFonts w:ascii="宋体" w:hAnsi="宋体" w:eastAsia="宋体" w:cs="宋体"/>
          <w:bCs/>
          <w:color w:val="auto"/>
          <w:sz w:val="28"/>
          <w:szCs w:val="28"/>
          <w:lang w:eastAsia="zh-CN"/>
        </w:rPr>
      </w:pPr>
      <w:r>
        <w:rPr>
          <w:rFonts w:ascii="宋体" w:hAnsi="宋体" w:eastAsia="宋体" w:cs="宋体"/>
          <w:color w:val="auto"/>
          <w:sz w:val="28"/>
          <w:szCs w:val="28"/>
          <w:lang w:eastAsia="zh-CN"/>
        </w:rPr>
        <w:t>8.5.</w:t>
      </w:r>
      <w:r>
        <w:rPr>
          <w:rFonts w:hint="eastAsia" w:ascii="宋体" w:hAnsi="宋体" w:eastAsia="宋体" w:cs="宋体"/>
          <w:color w:val="auto"/>
          <w:sz w:val="28"/>
          <w:szCs w:val="28"/>
          <w:lang w:val="en-US" w:eastAsia="zh-CN"/>
        </w:rPr>
        <w:t>5</w:t>
      </w:r>
      <w:r>
        <w:rPr>
          <w:rFonts w:hint="eastAsia" w:ascii="宋体" w:hAnsi="宋体" w:eastAsia="宋体" w:cs="宋体"/>
          <w:bCs/>
          <w:color w:val="auto"/>
          <w:sz w:val="28"/>
          <w:szCs w:val="28"/>
          <w:lang w:eastAsia="zh-CN"/>
        </w:rPr>
        <w:t xml:space="preserve"> 乙方存在或出现不良信用记录行为的（包括但不限于被人民法院列入失信被执行人、被列入重大税收违法案件当事人名单、被列入政府采购严重违法失信行为记录名单、被市场监督管理部门列入企业经营异常名单、存在违法犯罪行为）；</w:t>
      </w:r>
    </w:p>
    <w:p w14:paraId="32786DF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right="2" w:firstLine="560" w:firstLineChars="200"/>
        <w:jc w:val="both"/>
        <w:rPr>
          <w:rFonts w:ascii="宋体" w:hAnsi="宋体" w:eastAsia="宋体" w:cs="宋体"/>
          <w:bCs/>
          <w:color w:val="auto"/>
          <w:sz w:val="28"/>
          <w:szCs w:val="28"/>
          <w:lang w:eastAsia="zh-CN"/>
        </w:rPr>
      </w:pPr>
      <w:r>
        <w:rPr>
          <w:rFonts w:ascii="宋体" w:hAnsi="宋体" w:eastAsia="宋体" w:cs="宋体"/>
          <w:color w:val="auto"/>
          <w:sz w:val="28"/>
          <w:szCs w:val="28"/>
          <w:lang w:eastAsia="zh-CN"/>
        </w:rPr>
        <w:t>8.5.</w:t>
      </w:r>
      <w:r>
        <w:rPr>
          <w:rFonts w:hint="eastAsia" w:ascii="宋体" w:hAnsi="宋体" w:eastAsia="宋体" w:cs="宋体"/>
          <w:color w:val="auto"/>
          <w:sz w:val="28"/>
          <w:szCs w:val="28"/>
          <w:lang w:val="en-US" w:eastAsia="zh-CN"/>
        </w:rPr>
        <w:t>6</w:t>
      </w:r>
      <w:r>
        <w:rPr>
          <w:rFonts w:hint="eastAsia" w:ascii="宋体" w:hAnsi="宋体" w:eastAsia="宋体" w:cs="宋体"/>
          <w:bCs/>
          <w:color w:val="auto"/>
          <w:sz w:val="28"/>
          <w:szCs w:val="28"/>
          <w:lang w:eastAsia="zh-CN"/>
        </w:rPr>
        <w:t xml:space="preserve"> 乙方出现破产、清算、资不抵债、成为失信被执行人等可能丧失履约能力的；</w:t>
      </w:r>
    </w:p>
    <w:p w14:paraId="5120958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right="2" w:firstLine="560" w:firstLineChars="200"/>
        <w:jc w:val="both"/>
        <w:rPr>
          <w:rFonts w:ascii="宋体" w:hAnsi="宋体" w:eastAsia="宋体" w:cs="宋体"/>
          <w:color w:val="auto"/>
          <w:sz w:val="28"/>
          <w:szCs w:val="28"/>
          <w:lang w:eastAsia="zh-CN"/>
        </w:rPr>
      </w:pPr>
      <w:r>
        <w:rPr>
          <w:rFonts w:ascii="宋体" w:hAnsi="宋体" w:eastAsia="宋体" w:cs="宋体"/>
          <w:color w:val="auto"/>
          <w:sz w:val="28"/>
          <w:szCs w:val="28"/>
          <w:lang w:eastAsia="zh-CN"/>
        </w:rPr>
        <w:t>8.5.</w:t>
      </w: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lang w:eastAsia="zh-CN"/>
        </w:rPr>
        <w:t xml:space="preserve"> 乙方无法定或约定事由而拒绝履行合同的；</w:t>
      </w:r>
    </w:p>
    <w:p w14:paraId="6A15E16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right="2" w:firstLine="560" w:firstLineChars="200"/>
        <w:jc w:val="both"/>
        <w:rPr>
          <w:rFonts w:ascii="宋体" w:hAnsi="宋体" w:eastAsia="宋体" w:cs="宋体"/>
          <w:color w:val="auto"/>
          <w:sz w:val="28"/>
          <w:szCs w:val="28"/>
          <w:lang w:eastAsia="zh-CN"/>
        </w:rPr>
      </w:pPr>
      <w:r>
        <w:rPr>
          <w:rFonts w:hint="eastAsia" w:ascii="宋体" w:hAnsi="宋体" w:eastAsia="宋体" w:cs="宋体"/>
          <w:color w:val="auto"/>
          <w:sz w:val="28"/>
          <w:szCs w:val="28"/>
          <w:lang w:eastAsia="zh-CN"/>
        </w:rPr>
        <w:t>8.5.</w:t>
      </w:r>
      <w:r>
        <w:rPr>
          <w:rFonts w:hint="eastAsia" w:ascii="宋体" w:hAnsi="宋体" w:eastAsia="宋体" w:cs="宋体"/>
          <w:color w:val="auto"/>
          <w:sz w:val="28"/>
          <w:szCs w:val="28"/>
          <w:lang w:val="en-US" w:eastAsia="zh-CN"/>
        </w:rPr>
        <w:t>8</w:t>
      </w:r>
      <w:r>
        <w:rPr>
          <w:rFonts w:hint="eastAsia" w:ascii="宋体" w:hAnsi="宋体" w:eastAsia="宋体" w:cs="宋体"/>
          <w:color w:val="auto"/>
          <w:sz w:val="28"/>
          <w:szCs w:val="28"/>
          <w:lang w:eastAsia="zh-CN"/>
        </w:rPr>
        <w:t xml:space="preserve"> 乙方的违约行为导致甲方合同目的不能实现的；</w:t>
      </w:r>
    </w:p>
    <w:p w14:paraId="6474A8B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right="2" w:firstLine="560" w:firstLineChars="200"/>
        <w:jc w:val="both"/>
        <w:rPr>
          <w:rFonts w:ascii="宋体" w:hAnsi="宋体" w:eastAsia="宋体" w:cs="宋体"/>
          <w:bCs/>
          <w:color w:val="auto"/>
          <w:sz w:val="28"/>
          <w:szCs w:val="28"/>
          <w:lang w:eastAsia="zh-CN"/>
        </w:rPr>
      </w:pPr>
      <w:r>
        <w:rPr>
          <w:rFonts w:hint="eastAsia" w:ascii="宋体" w:hAnsi="宋体" w:eastAsia="宋体" w:cs="宋体"/>
          <w:color w:val="auto"/>
          <w:sz w:val="28"/>
          <w:szCs w:val="28"/>
          <w:lang w:eastAsia="zh-CN"/>
        </w:rPr>
        <w:t>8.5.</w:t>
      </w:r>
      <w:r>
        <w:rPr>
          <w:rFonts w:hint="eastAsia" w:ascii="宋体" w:hAnsi="宋体" w:eastAsia="宋体" w:cs="宋体"/>
          <w:color w:val="auto"/>
          <w:sz w:val="28"/>
          <w:szCs w:val="28"/>
          <w:lang w:val="en-US" w:eastAsia="zh-CN"/>
        </w:rPr>
        <w:t>9</w:t>
      </w:r>
      <w:r>
        <w:rPr>
          <w:rFonts w:hint="eastAsia" w:ascii="宋体" w:hAnsi="宋体" w:eastAsia="宋体" w:cs="宋体"/>
          <w:color w:val="auto"/>
          <w:sz w:val="28"/>
          <w:szCs w:val="28"/>
          <w:lang w:eastAsia="zh-CN"/>
        </w:rPr>
        <w:t xml:space="preserve"> 乙方存在</w:t>
      </w:r>
      <w:r>
        <w:rPr>
          <w:rFonts w:hint="eastAsia" w:ascii="宋体" w:hAnsi="宋体" w:eastAsia="宋体" w:cs="宋体"/>
          <w:bCs/>
          <w:color w:val="auto"/>
          <w:sz w:val="28"/>
          <w:szCs w:val="28"/>
          <w:lang w:eastAsia="zh-CN"/>
        </w:rPr>
        <w:t>法律规定的或本合同约定的其他严重</w:t>
      </w:r>
      <w:r>
        <w:rPr>
          <w:rFonts w:ascii="宋体" w:hAnsi="宋体" w:eastAsia="宋体" w:cs="宋体"/>
          <w:bCs/>
          <w:color w:val="auto"/>
          <w:sz w:val="28"/>
          <w:szCs w:val="28"/>
          <w:lang w:eastAsia="zh-CN"/>
        </w:rPr>
        <w:t>违约</w:t>
      </w:r>
      <w:r>
        <w:rPr>
          <w:rFonts w:hint="eastAsia" w:ascii="宋体" w:hAnsi="宋体" w:eastAsia="宋体" w:cs="宋体"/>
          <w:bCs/>
          <w:color w:val="auto"/>
          <w:sz w:val="28"/>
          <w:szCs w:val="28"/>
          <w:lang w:eastAsia="zh-CN"/>
        </w:rPr>
        <w:t>情形。</w:t>
      </w:r>
    </w:p>
    <w:p w14:paraId="32C4065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right="2" w:firstLine="560" w:firstLineChars="200"/>
        <w:jc w:val="both"/>
        <w:rPr>
          <w:rFonts w:ascii="宋体" w:hAnsi="宋体" w:eastAsia="宋体" w:cs="宋体"/>
          <w:color w:val="auto"/>
          <w:sz w:val="28"/>
          <w:szCs w:val="28"/>
          <w:lang w:eastAsia="zh-CN"/>
        </w:rPr>
      </w:pPr>
      <w:r>
        <w:rPr>
          <w:rFonts w:hint="eastAsia" w:ascii="宋体" w:hAnsi="宋体" w:eastAsia="宋体" w:cs="宋体"/>
          <w:color w:val="auto"/>
          <w:sz w:val="28"/>
          <w:szCs w:val="28"/>
          <w:lang w:val="en-US" w:eastAsia="zh-CN" w:bidi="ar-SA"/>
        </w:rPr>
        <w:t>8.6 除本合同另有约定外，乙方履行义务不符合约定，经甲方提出后在甲方要求的期限内仍未改正的；甲方未提出期限的，乙方在10天内仍未改正的。甲方有权单方解除合同，乙方需退还甲方已支付的所有款项，同时按合同总金额的10%向甲方支付违约金，并对甲方遭受的一切损失进行赔偿。</w:t>
      </w:r>
    </w:p>
    <w:p w14:paraId="6A7A850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right="2" w:firstLine="560" w:firstLineChars="200"/>
        <w:jc w:val="both"/>
        <w:rPr>
          <w:rFonts w:ascii="宋体" w:hAnsi="宋体" w:eastAsia="宋体" w:cs="宋体"/>
          <w:color w:val="auto"/>
          <w:sz w:val="28"/>
          <w:szCs w:val="28"/>
          <w:lang w:eastAsia="zh-CN"/>
        </w:rPr>
      </w:pPr>
      <w:r>
        <w:rPr>
          <w:rFonts w:ascii="宋体" w:hAnsi="宋体" w:eastAsia="宋体" w:cs="宋体"/>
          <w:color w:val="auto"/>
          <w:sz w:val="28"/>
          <w:szCs w:val="28"/>
          <w:lang w:eastAsia="zh-CN"/>
        </w:rPr>
        <w:t>8.</w:t>
      </w:r>
      <w:r>
        <w:rPr>
          <w:rFonts w:hint="eastAsia" w:ascii="宋体" w:hAnsi="宋体" w:eastAsia="宋体" w:cs="宋体"/>
          <w:color w:val="auto"/>
          <w:sz w:val="28"/>
          <w:szCs w:val="28"/>
          <w:lang w:val="en-US" w:eastAsia="zh-CN"/>
        </w:rPr>
        <w:t>7</w:t>
      </w:r>
      <w:r>
        <w:rPr>
          <w:rFonts w:ascii="宋体" w:hAnsi="宋体" w:eastAsia="宋体" w:cs="宋体"/>
          <w:color w:val="auto"/>
          <w:sz w:val="28"/>
          <w:szCs w:val="28"/>
          <w:lang w:eastAsia="zh-CN"/>
        </w:rPr>
        <w:t xml:space="preserve"> 在货物正常使用期限内，如因货物质量问题造成的甲方、甲方用户及/或其他第三方的人身损害、经济损失等，由乙方负责赔偿。</w:t>
      </w:r>
    </w:p>
    <w:p w14:paraId="794EF92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right="2" w:firstLine="560" w:firstLineChars="200"/>
        <w:jc w:val="both"/>
        <w:rPr>
          <w:rFonts w:ascii="宋体" w:hAnsi="宋体" w:eastAsia="宋体" w:cs="宋体"/>
          <w:color w:val="auto"/>
          <w:sz w:val="28"/>
          <w:szCs w:val="28"/>
          <w:lang w:eastAsia="zh-CN"/>
        </w:rPr>
      </w:pPr>
      <w:r>
        <w:rPr>
          <w:rFonts w:ascii="宋体" w:hAnsi="宋体" w:eastAsia="宋体" w:cs="宋体"/>
          <w:color w:val="auto"/>
          <w:sz w:val="28"/>
          <w:szCs w:val="28"/>
          <w:lang w:eastAsia="zh-CN"/>
        </w:rPr>
        <w:t>8.</w:t>
      </w:r>
      <w:r>
        <w:rPr>
          <w:rFonts w:hint="eastAsia" w:ascii="宋体" w:hAnsi="宋体" w:eastAsia="宋体" w:cs="宋体"/>
          <w:color w:val="auto"/>
          <w:sz w:val="28"/>
          <w:szCs w:val="28"/>
          <w:lang w:val="en-US" w:eastAsia="zh-CN"/>
        </w:rPr>
        <w:t>8</w:t>
      </w:r>
      <w:r>
        <w:rPr>
          <w:rFonts w:ascii="宋体" w:hAnsi="宋体" w:eastAsia="宋体" w:cs="宋体"/>
          <w:color w:val="auto"/>
          <w:sz w:val="28"/>
          <w:szCs w:val="28"/>
          <w:lang w:eastAsia="zh-CN"/>
        </w:rPr>
        <w:t xml:space="preserve"> </w:t>
      </w:r>
      <w:r>
        <w:rPr>
          <w:rFonts w:hint="eastAsia" w:ascii="宋体" w:hAnsi="宋体" w:eastAsia="宋体" w:cs="宋体"/>
          <w:color w:val="auto"/>
          <w:sz w:val="28"/>
          <w:szCs w:val="28"/>
          <w:lang w:val="en-US" w:eastAsia="zh-CN" w:bidi="ar-SA"/>
        </w:rPr>
        <w:t>本合同所称之损失包括全部经济损失（含直接损失、间接损失等）、名誉损失、合同履行后可以获得的利益以及为维护、主张或实现权利所产生的一切费用（包括但不限于：调查费、评估费、鉴定费、公证费、诉讼费、仲裁费、交通差旅费、律师费、保全费、公告费、保险费等相关费用）等。</w:t>
      </w:r>
    </w:p>
    <w:p w14:paraId="65B8EDD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right="2" w:firstLine="560" w:firstLineChars="200"/>
        <w:jc w:val="both"/>
        <w:rPr>
          <w:rFonts w:ascii="宋体" w:hAnsi="宋体" w:eastAsia="宋体" w:cs="宋体"/>
          <w:color w:val="auto"/>
          <w:sz w:val="28"/>
          <w:szCs w:val="28"/>
          <w:lang w:eastAsia="zh-CN"/>
        </w:rPr>
      </w:pPr>
      <w:r>
        <w:rPr>
          <w:rFonts w:hint="eastAsia" w:ascii="宋体" w:hAnsi="宋体" w:eastAsia="宋体" w:cs="宋体"/>
          <w:color w:val="auto"/>
          <w:sz w:val="28"/>
          <w:szCs w:val="28"/>
          <w:lang w:eastAsia="zh-CN"/>
        </w:rPr>
        <w:t>8.8 乙方的违约行为导致甲方可适用不同条款的约定追究乙方违约责任的，甲方有权选择任意或全部条款追究乙方违约责任。乙方因违约导致承担违约金、损失赔偿金等款项的，甲方有权从应付款项</w:t>
      </w:r>
      <w:r>
        <w:rPr>
          <w:rFonts w:hint="eastAsia" w:ascii="宋体" w:hAnsi="宋体" w:eastAsia="宋体" w:cs="宋体"/>
          <w:color w:val="auto"/>
          <w:sz w:val="28"/>
          <w:szCs w:val="28"/>
          <w:lang w:val="en-US" w:eastAsia="zh-CN"/>
        </w:rPr>
        <w:t>或履约保证金</w:t>
      </w:r>
      <w:r>
        <w:rPr>
          <w:rFonts w:hint="eastAsia" w:ascii="宋体" w:hAnsi="宋体" w:eastAsia="宋体" w:cs="宋体"/>
          <w:color w:val="auto"/>
          <w:sz w:val="28"/>
          <w:szCs w:val="28"/>
          <w:lang w:eastAsia="zh-CN"/>
        </w:rPr>
        <w:t>中予以扣减，如不足的，乙方应当另行支付。</w:t>
      </w:r>
    </w:p>
    <w:p w14:paraId="02890C1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right="2" w:firstLine="560" w:firstLineChars="200"/>
        <w:jc w:val="both"/>
        <w:rPr>
          <w:rFonts w:eastAsia="宋体"/>
          <w:color w:val="auto"/>
          <w:sz w:val="28"/>
          <w:szCs w:val="28"/>
          <w:lang w:eastAsia="zh-CN"/>
        </w:rPr>
      </w:pPr>
    </w:p>
    <w:p w14:paraId="5EA10CD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left="7" w:firstLine="556" w:firstLineChars="200"/>
        <w:jc w:val="both"/>
        <w:outlineLvl w:val="0"/>
        <w:rPr>
          <w:rFonts w:ascii="宋体" w:hAnsi="宋体" w:eastAsia="宋体" w:cs="宋体"/>
          <w:color w:val="auto"/>
          <w:spacing w:val="-1"/>
          <w:sz w:val="28"/>
          <w:szCs w:val="28"/>
          <w:lang w:eastAsia="zh-CN"/>
        </w:rPr>
      </w:pPr>
      <w:r>
        <w:rPr>
          <w:rFonts w:ascii="宋体" w:hAnsi="宋体" w:eastAsia="宋体" w:cs="宋体"/>
          <w:color w:val="auto"/>
          <w:spacing w:val="-1"/>
          <w:sz w:val="28"/>
          <w:szCs w:val="28"/>
          <w:lang w:eastAsia="zh-CN"/>
        </w:rPr>
        <w:t>9. 风险承担</w:t>
      </w:r>
    </w:p>
    <w:p w14:paraId="637783E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right="2" w:firstLine="560" w:firstLineChars="200"/>
        <w:jc w:val="both"/>
        <w:rPr>
          <w:rFonts w:ascii="宋体" w:hAnsi="宋体" w:eastAsia="宋体" w:cs="宋体"/>
          <w:color w:val="auto"/>
          <w:sz w:val="28"/>
          <w:szCs w:val="28"/>
          <w:lang w:eastAsia="zh-CN"/>
        </w:rPr>
      </w:pPr>
      <w:r>
        <w:rPr>
          <w:rFonts w:ascii="宋体" w:hAnsi="宋体" w:eastAsia="宋体" w:cs="宋体"/>
          <w:color w:val="auto"/>
          <w:sz w:val="28"/>
          <w:szCs w:val="28"/>
          <w:lang w:eastAsia="zh-CN"/>
        </w:rPr>
        <w:t>9.1 货物毁损、灭失的风险，在货物</w:t>
      </w:r>
      <w:r>
        <w:rPr>
          <w:rFonts w:hint="eastAsia" w:ascii="宋体" w:hAnsi="宋体" w:eastAsia="宋体" w:cs="宋体"/>
          <w:color w:val="auto"/>
          <w:sz w:val="28"/>
          <w:szCs w:val="28"/>
          <w:lang w:eastAsia="zh-CN"/>
        </w:rPr>
        <w:t>交付甲方且经甲方验收合格</w:t>
      </w:r>
      <w:r>
        <w:rPr>
          <w:rFonts w:ascii="宋体" w:hAnsi="宋体" w:eastAsia="宋体" w:cs="宋体"/>
          <w:color w:val="auto"/>
          <w:sz w:val="28"/>
          <w:szCs w:val="28"/>
          <w:lang w:eastAsia="zh-CN"/>
        </w:rPr>
        <w:t>以前由乙方承担，在货物</w:t>
      </w:r>
      <w:r>
        <w:rPr>
          <w:rFonts w:hint="eastAsia" w:ascii="宋体" w:hAnsi="宋体" w:eastAsia="宋体" w:cs="宋体"/>
          <w:color w:val="auto"/>
          <w:sz w:val="28"/>
          <w:szCs w:val="28"/>
          <w:lang w:eastAsia="zh-CN"/>
        </w:rPr>
        <w:t>交付甲方且经甲方验收合格</w:t>
      </w:r>
      <w:r>
        <w:rPr>
          <w:rFonts w:ascii="宋体" w:hAnsi="宋体" w:eastAsia="宋体" w:cs="宋体"/>
          <w:color w:val="auto"/>
          <w:sz w:val="28"/>
          <w:szCs w:val="28"/>
          <w:lang w:eastAsia="zh-CN"/>
        </w:rPr>
        <w:t>以后由甲方承担。</w:t>
      </w:r>
    </w:p>
    <w:p w14:paraId="7B0D25C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right="2" w:firstLine="560" w:firstLineChars="200"/>
        <w:jc w:val="both"/>
        <w:rPr>
          <w:rFonts w:ascii="宋体" w:hAnsi="宋体" w:eastAsia="宋体" w:cs="宋体"/>
          <w:color w:val="auto"/>
          <w:sz w:val="28"/>
          <w:szCs w:val="28"/>
          <w:lang w:eastAsia="zh-CN"/>
        </w:rPr>
      </w:pPr>
      <w:r>
        <w:rPr>
          <w:rFonts w:ascii="宋体" w:hAnsi="宋体" w:eastAsia="宋体" w:cs="宋体"/>
          <w:color w:val="auto"/>
          <w:sz w:val="28"/>
          <w:szCs w:val="28"/>
          <w:lang w:eastAsia="zh-CN"/>
        </w:rPr>
        <w:t>9.2 甲方因货物质量不符合约定的质量要求而拒绝接受货物或解除合同的，货物毁损、灭失的风险由乙方承担。</w:t>
      </w:r>
    </w:p>
    <w:p w14:paraId="426F988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right="2" w:firstLine="560" w:firstLineChars="200"/>
        <w:jc w:val="both"/>
        <w:rPr>
          <w:rFonts w:ascii="宋体" w:hAnsi="宋体" w:eastAsia="宋体" w:cs="宋体"/>
          <w:color w:val="auto"/>
          <w:sz w:val="28"/>
          <w:szCs w:val="28"/>
          <w:lang w:eastAsia="zh-CN"/>
        </w:rPr>
      </w:pPr>
      <w:r>
        <w:rPr>
          <w:rFonts w:ascii="宋体" w:hAnsi="宋体" w:eastAsia="宋体" w:cs="宋体"/>
          <w:color w:val="auto"/>
          <w:sz w:val="28"/>
          <w:szCs w:val="28"/>
          <w:lang w:eastAsia="zh-CN"/>
        </w:rPr>
        <w:t>9.3 当货物毁损、灭失风险由乙方承担时，如发生货物毁损或灭失的，乙方应在</w:t>
      </w:r>
      <w:r>
        <w:rPr>
          <w:rFonts w:hint="eastAsia" w:ascii="宋体" w:hAnsi="宋体" w:eastAsia="宋体" w:cs="宋体"/>
          <w:color w:val="auto"/>
          <w:sz w:val="28"/>
          <w:szCs w:val="28"/>
          <w:lang w:eastAsia="zh-CN"/>
        </w:rPr>
        <w:t>合同约定时限</w:t>
      </w:r>
      <w:r>
        <w:rPr>
          <w:rFonts w:ascii="宋体" w:hAnsi="宋体" w:eastAsia="宋体" w:cs="宋体"/>
          <w:color w:val="auto"/>
          <w:sz w:val="28"/>
          <w:szCs w:val="28"/>
          <w:lang w:eastAsia="zh-CN"/>
        </w:rPr>
        <w:t>内向甲方重新提供符合本合同约定的货物</w:t>
      </w:r>
      <w:r>
        <w:rPr>
          <w:rFonts w:hint="eastAsia" w:ascii="宋体" w:hAnsi="宋体" w:eastAsia="宋体" w:cs="宋体"/>
          <w:color w:val="auto"/>
          <w:sz w:val="28"/>
          <w:szCs w:val="28"/>
          <w:lang w:eastAsia="zh-CN"/>
        </w:rPr>
        <w:t>，若甲方提出具体时间要求的，应在该时间内向甲方重新提供符合本合同约定的货物</w:t>
      </w:r>
      <w:r>
        <w:rPr>
          <w:rFonts w:ascii="宋体" w:hAnsi="宋体" w:eastAsia="宋体" w:cs="宋体"/>
          <w:color w:val="auto"/>
          <w:sz w:val="28"/>
          <w:szCs w:val="28"/>
          <w:lang w:eastAsia="zh-CN"/>
        </w:rPr>
        <w:t>，否则视为乙方逾期交付。</w:t>
      </w:r>
    </w:p>
    <w:p w14:paraId="4E3BBE0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right="2" w:firstLine="560" w:firstLineChars="200"/>
        <w:jc w:val="both"/>
        <w:rPr>
          <w:rFonts w:eastAsia="宋体"/>
          <w:color w:val="auto"/>
          <w:sz w:val="28"/>
          <w:szCs w:val="28"/>
          <w:lang w:eastAsia="zh-CN"/>
        </w:rPr>
      </w:pPr>
    </w:p>
    <w:p w14:paraId="64F5C87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left="7" w:firstLine="556" w:firstLineChars="200"/>
        <w:jc w:val="both"/>
        <w:outlineLvl w:val="0"/>
        <w:rPr>
          <w:rFonts w:ascii="宋体" w:hAnsi="宋体" w:eastAsia="宋体" w:cs="宋体"/>
          <w:color w:val="auto"/>
          <w:spacing w:val="-1"/>
          <w:sz w:val="28"/>
          <w:szCs w:val="28"/>
          <w:lang w:eastAsia="zh-CN"/>
        </w:rPr>
      </w:pPr>
      <w:r>
        <w:rPr>
          <w:rFonts w:ascii="宋体" w:hAnsi="宋体" w:eastAsia="宋体" w:cs="宋体"/>
          <w:color w:val="auto"/>
          <w:spacing w:val="-1"/>
          <w:sz w:val="28"/>
          <w:szCs w:val="28"/>
          <w:lang w:eastAsia="zh-CN"/>
        </w:rPr>
        <w:t>10. 保密责任</w:t>
      </w:r>
    </w:p>
    <w:p w14:paraId="44195B3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right="2" w:firstLine="560" w:firstLineChars="200"/>
        <w:jc w:val="both"/>
        <w:rPr>
          <w:rFonts w:ascii="宋体" w:hAnsi="宋体" w:eastAsia="宋体" w:cs="宋体"/>
          <w:color w:val="auto"/>
          <w:sz w:val="28"/>
          <w:szCs w:val="28"/>
          <w:lang w:eastAsia="zh-CN"/>
        </w:rPr>
      </w:pPr>
      <w:r>
        <w:rPr>
          <w:rFonts w:ascii="宋体" w:hAnsi="宋体" w:eastAsia="宋体" w:cs="宋体"/>
          <w:color w:val="auto"/>
          <w:sz w:val="28"/>
          <w:szCs w:val="28"/>
          <w:lang w:eastAsia="zh-CN"/>
        </w:rPr>
        <w:t>10.1 双方应保守通过签订和履行本合同而</w:t>
      </w:r>
      <w:r>
        <w:rPr>
          <w:rFonts w:hint="eastAsia" w:ascii="宋体" w:hAnsi="宋体" w:eastAsia="宋体" w:cs="宋体"/>
          <w:color w:val="auto"/>
          <w:sz w:val="28"/>
          <w:szCs w:val="28"/>
          <w:lang w:val="en-US" w:eastAsia="zh-CN"/>
        </w:rPr>
        <w:t>知悉、</w:t>
      </w:r>
      <w:r>
        <w:rPr>
          <w:rFonts w:ascii="宋体" w:hAnsi="宋体" w:eastAsia="宋体" w:cs="宋体"/>
          <w:color w:val="auto"/>
          <w:sz w:val="28"/>
          <w:szCs w:val="28"/>
          <w:lang w:eastAsia="zh-CN"/>
        </w:rPr>
        <w:t>获取</w:t>
      </w:r>
      <w:r>
        <w:rPr>
          <w:rFonts w:hint="eastAsia" w:ascii="宋体" w:hAnsi="宋体" w:eastAsia="宋体" w:cs="宋体"/>
          <w:color w:val="auto"/>
          <w:sz w:val="28"/>
          <w:szCs w:val="28"/>
          <w:lang w:val="en-US" w:eastAsia="zh-CN"/>
        </w:rPr>
        <w:t>到</w:t>
      </w:r>
      <w:r>
        <w:rPr>
          <w:rFonts w:ascii="宋体" w:hAnsi="宋体" w:eastAsia="宋体" w:cs="宋体"/>
          <w:color w:val="auto"/>
          <w:sz w:val="28"/>
          <w:szCs w:val="28"/>
          <w:lang w:eastAsia="zh-CN"/>
        </w:rPr>
        <w:t>的对方之</w:t>
      </w:r>
      <w:r>
        <w:rPr>
          <w:rFonts w:hint="eastAsia" w:ascii="宋体" w:hAnsi="宋体" w:eastAsia="宋体" w:cs="宋体"/>
          <w:color w:val="auto"/>
          <w:sz w:val="28"/>
          <w:szCs w:val="28"/>
          <w:lang w:val="en-US" w:eastAsia="zh-CN"/>
        </w:rPr>
        <w:t>保密信息，保密信息</w:t>
      </w:r>
      <w:r>
        <w:rPr>
          <w:rFonts w:ascii="宋体" w:hAnsi="宋体" w:eastAsia="宋体" w:cs="宋体"/>
          <w:color w:val="auto"/>
          <w:sz w:val="28"/>
          <w:szCs w:val="28"/>
          <w:lang w:eastAsia="zh-CN"/>
        </w:rPr>
        <w:t>包括</w:t>
      </w:r>
      <w:r>
        <w:rPr>
          <w:rFonts w:hint="eastAsia" w:ascii="宋体" w:hAnsi="宋体" w:eastAsia="宋体" w:cs="宋体"/>
          <w:color w:val="auto"/>
          <w:sz w:val="28"/>
          <w:szCs w:val="28"/>
          <w:lang w:val="en-US" w:eastAsia="zh-CN"/>
        </w:rPr>
        <w:t>但不限于：</w:t>
      </w:r>
      <w:r>
        <w:rPr>
          <w:rFonts w:ascii="宋体" w:hAnsi="宋体" w:eastAsia="宋体" w:cs="宋体"/>
          <w:color w:val="auto"/>
          <w:sz w:val="28"/>
          <w:szCs w:val="28"/>
          <w:lang w:eastAsia="zh-CN"/>
        </w:rPr>
        <w:t>商业及技术秘密</w:t>
      </w:r>
      <w:r>
        <w:rPr>
          <w:rFonts w:hint="eastAsia" w:ascii="宋体" w:hAnsi="宋体" w:eastAsia="宋体" w:cs="宋体"/>
          <w:color w:val="auto"/>
          <w:sz w:val="28"/>
          <w:szCs w:val="28"/>
          <w:lang w:eastAsia="zh-CN"/>
        </w:rPr>
        <w:t>、</w:t>
      </w:r>
      <w:r>
        <w:rPr>
          <w:rFonts w:ascii="宋体" w:hAnsi="宋体" w:eastAsia="宋体" w:cs="宋体"/>
          <w:color w:val="auto"/>
          <w:sz w:val="28"/>
          <w:szCs w:val="28"/>
          <w:lang w:eastAsia="zh-CN"/>
        </w:rPr>
        <w:t>本合同文本（含补充协议，如有）</w:t>
      </w:r>
      <w:r>
        <w:rPr>
          <w:rFonts w:hint="eastAsia" w:ascii="宋体" w:hAnsi="宋体" w:eastAsia="宋体" w:cs="宋体"/>
          <w:color w:val="auto"/>
          <w:sz w:val="28"/>
          <w:szCs w:val="28"/>
          <w:lang w:eastAsia="zh-CN"/>
        </w:rPr>
        <w:t>、</w:t>
      </w:r>
      <w:r>
        <w:rPr>
          <w:rFonts w:ascii="宋体" w:hAnsi="宋体" w:eastAsia="宋体" w:cs="宋体"/>
          <w:color w:val="auto"/>
          <w:sz w:val="28"/>
          <w:szCs w:val="28"/>
          <w:lang w:eastAsia="zh-CN"/>
        </w:rPr>
        <w:t>相关技术文件、数据</w:t>
      </w:r>
      <w:r>
        <w:rPr>
          <w:rFonts w:hint="eastAsia" w:ascii="宋体" w:hAnsi="宋体" w:eastAsia="宋体" w:cs="宋体"/>
          <w:color w:val="auto"/>
          <w:sz w:val="28"/>
          <w:szCs w:val="28"/>
          <w:lang w:val="en-US" w:eastAsia="zh-CN"/>
        </w:rPr>
        <w:t>文档、资料文件</w:t>
      </w:r>
      <w:r>
        <w:rPr>
          <w:rFonts w:ascii="宋体" w:hAnsi="宋体" w:eastAsia="宋体" w:cs="宋体"/>
          <w:color w:val="auto"/>
          <w:sz w:val="28"/>
          <w:szCs w:val="28"/>
          <w:lang w:eastAsia="zh-CN"/>
        </w:rPr>
        <w:t>以及其他有关信息。任何一方违反上述约定的，应赔偿合同守约方的损失。本保密条款</w:t>
      </w:r>
      <w:r>
        <w:rPr>
          <w:rFonts w:hint="eastAsia" w:ascii="宋体" w:hAnsi="宋体" w:eastAsia="宋体" w:cs="宋体"/>
          <w:color w:val="auto"/>
          <w:sz w:val="28"/>
          <w:szCs w:val="28"/>
          <w:lang w:eastAsia="zh-CN"/>
        </w:rPr>
        <w:t>的约束力</w:t>
      </w:r>
      <w:r>
        <w:rPr>
          <w:rFonts w:ascii="宋体" w:hAnsi="宋体" w:eastAsia="宋体" w:cs="宋体"/>
          <w:color w:val="auto"/>
          <w:sz w:val="28"/>
          <w:szCs w:val="28"/>
          <w:lang w:eastAsia="zh-CN"/>
        </w:rPr>
        <w:t>不因本合同无效、被撤销、解除、终止而终止。</w:t>
      </w:r>
    </w:p>
    <w:p w14:paraId="1BCD5E3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right="2" w:firstLine="560" w:firstLineChars="200"/>
        <w:jc w:val="both"/>
        <w:rPr>
          <w:rFonts w:ascii="宋体" w:hAnsi="宋体" w:eastAsia="宋体" w:cs="宋体"/>
          <w:color w:val="auto"/>
          <w:sz w:val="28"/>
          <w:szCs w:val="28"/>
          <w:lang w:eastAsia="zh-CN"/>
        </w:rPr>
      </w:pPr>
      <w:r>
        <w:rPr>
          <w:rFonts w:ascii="宋体" w:hAnsi="宋体" w:eastAsia="宋体" w:cs="宋体"/>
          <w:color w:val="auto"/>
          <w:sz w:val="28"/>
          <w:szCs w:val="28"/>
          <w:lang w:eastAsia="zh-CN"/>
        </w:rPr>
        <w:t xml:space="preserve">10.2 </w:t>
      </w:r>
      <w:r>
        <w:rPr>
          <w:rFonts w:hint="eastAsia" w:ascii="宋体" w:hAnsi="宋体" w:eastAsia="宋体" w:cs="宋体"/>
          <w:color w:val="auto"/>
          <w:sz w:val="28"/>
          <w:szCs w:val="28"/>
          <w:lang w:eastAsia="zh-CN"/>
        </w:rPr>
        <w:t>无论本合同因任何原因而解除、终止、被撤销、被认定无效，甲方可以随时要求乙方退还其所获得的甲方资料、</w:t>
      </w:r>
      <w:r>
        <w:rPr>
          <w:rFonts w:hint="eastAsia" w:ascii="宋体" w:hAnsi="宋体" w:eastAsia="宋体" w:cs="宋体"/>
          <w:color w:val="auto"/>
          <w:sz w:val="28"/>
          <w:szCs w:val="28"/>
          <w:lang w:val="en-US" w:eastAsia="zh-CN"/>
        </w:rPr>
        <w:t>文件、</w:t>
      </w:r>
      <w:r>
        <w:rPr>
          <w:rFonts w:hint="eastAsia" w:ascii="宋体" w:hAnsi="宋体" w:eastAsia="宋体" w:cs="宋体"/>
          <w:color w:val="auto"/>
          <w:sz w:val="28"/>
          <w:szCs w:val="28"/>
          <w:lang w:eastAsia="zh-CN"/>
        </w:rPr>
        <w:t>数据</w:t>
      </w:r>
      <w:r>
        <w:rPr>
          <w:rFonts w:hint="eastAsia" w:ascii="宋体" w:hAnsi="宋体" w:eastAsia="宋体" w:cs="宋体"/>
          <w:color w:val="auto"/>
          <w:sz w:val="28"/>
          <w:szCs w:val="28"/>
          <w:lang w:val="en-US" w:eastAsia="zh-CN"/>
        </w:rPr>
        <w:t>及一切保密信息</w:t>
      </w:r>
      <w:r>
        <w:rPr>
          <w:rFonts w:hint="eastAsia" w:ascii="宋体" w:hAnsi="宋体" w:eastAsia="宋体" w:cs="宋体"/>
          <w:color w:val="auto"/>
          <w:sz w:val="28"/>
          <w:szCs w:val="28"/>
          <w:lang w:eastAsia="zh-CN"/>
        </w:rPr>
        <w:t>，或者销毁其自有的备份和从相关的储存装置中删除所有的保密信息，且不得继续使用此类保密信息。乙方并不因为</w:t>
      </w:r>
      <w:r>
        <w:rPr>
          <w:rFonts w:ascii="宋体" w:hAnsi="宋体" w:eastAsia="宋体" w:cs="宋体"/>
          <w:color w:val="auto"/>
          <w:sz w:val="28"/>
          <w:szCs w:val="28"/>
          <w:lang w:eastAsia="zh-CN"/>
        </w:rPr>
        <w:t>退还</w:t>
      </w:r>
      <w:r>
        <w:rPr>
          <w:rFonts w:hint="eastAsia" w:ascii="宋体" w:hAnsi="宋体" w:eastAsia="宋体" w:cs="宋体"/>
          <w:color w:val="auto"/>
          <w:sz w:val="28"/>
          <w:szCs w:val="28"/>
          <w:lang w:eastAsia="zh-CN"/>
        </w:rPr>
        <w:t>及或销毁</w:t>
      </w:r>
      <w:r>
        <w:rPr>
          <w:rFonts w:ascii="宋体" w:hAnsi="宋体" w:eastAsia="宋体" w:cs="宋体"/>
          <w:color w:val="auto"/>
          <w:sz w:val="28"/>
          <w:szCs w:val="28"/>
          <w:lang w:eastAsia="zh-CN"/>
        </w:rPr>
        <w:t>资料</w:t>
      </w:r>
      <w:r>
        <w:rPr>
          <w:rFonts w:hint="eastAsia" w:ascii="宋体" w:hAnsi="宋体" w:eastAsia="宋体" w:cs="宋体"/>
          <w:color w:val="auto"/>
          <w:sz w:val="28"/>
          <w:szCs w:val="28"/>
          <w:lang w:eastAsia="zh-CN"/>
        </w:rPr>
        <w:t>而终止其保密责任。</w:t>
      </w:r>
    </w:p>
    <w:p w14:paraId="30A3586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right="2" w:firstLine="560" w:firstLineChars="200"/>
        <w:jc w:val="both"/>
        <w:rPr>
          <w:rFonts w:ascii="宋体" w:hAnsi="宋体" w:eastAsia="宋体" w:cs="宋体"/>
          <w:color w:val="auto"/>
          <w:sz w:val="28"/>
          <w:szCs w:val="28"/>
          <w:lang w:eastAsia="zh-CN"/>
        </w:rPr>
      </w:pPr>
      <w:r>
        <w:rPr>
          <w:rFonts w:ascii="宋体" w:hAnsi="宋体" w:eastAsia="宋体" w:cs="宋体"/>
          <w:color w:val="auto"/>
          <w:sz w:val="28"/>
          <w:szCs w:val="28"/>
          <w:lang w:eastAsia="zh-CN"/>
        </w:rPr>
        <w:t xml:space="preserve">10.3 </w:t>
      </w:r>
      <w:r>
        <w:rPr>
          <w:rFonts w:hint="eastAsia" w:ascii="宋体" w:hAnsi="宋体" w:eastAsia="宋体" w:cs="宋体"/>
          <w:color w:val="auto"/>
          <w:sz w:val="28"/>
          <w:szCs w:val="28"/>
          <w:lang w:eastAsia="zh-CN"/>
        </w:rPr>
        <w:t>本保密条款对乙方能接触到甲方全部或部分保密信息的乙方员工或代理人或其安排的其他人员都具有同等约束力。</w:t>
      </w:r>
      <w:r>
        <w:rPr>
          <w:rFonts w:hint="eastAsia" w:ascii="宋体" w:hAnsi="宋体" w:eastAsia="宋体" w:cs="宋体"/>
          <w:color w:val="auto"/>
          <w:sz w:val="28"/>
          <w:szCs w:val="28"/>
          <w:lang w:val="en-US" w:eastAsia="zh-CN"/>
        </w:rPr>
        <w:t>乙方员工、</w:t>
      </w:r>
      <w:r>
        <w:rPr>
          <w:rFonts w:hint="eastAsia" w:ascii="宋体" w:hAnsi="宋体" w:eastAsia="宋体" w:cs="宋体"/>
          <w:color w:val="auto"/>
          <w:sz w:val="28"/>
          <w:szCs w:val="28"/>
          <w:lang w:eastAsia="zh-CN"/>
        </w:rPr>
        <w:t>乙方代理人、由乙方或乙方职员或乙方代理人安排的任何其他人员泄露了甲方的保密信息，均属乙方泄露甲方保密信息，乙方应对此承担违约责任</w:t>
      </w:r>
      <w:r>
        <w:rPr>
          <w:rFonts w:hint="eastAsia" w:ascii="宋体" w:hAnsi="宋体" w:eastAsia="宋体" w:cs="宋体"/>
          <w:color w:val="auto"/>
          <w:sz w:val="28"/>
          <w:szCs w:val="28"/>
          <w:lang w:val="en-US" w:eastAsia="zh-CN"/>
        </w:rPr>
        <w:t>及赔偿责任</w:t>
      </w:r>
      <w:r>
        <w:rPr>
          <w:rFonts w:hint="eastAsia" w:ascii="宋体" w:hAnsi="宋体" w:eastAsia="宋体" w:cs="宋体"/>
          <w:color w:val="auto"/>
          <w:sz w:val="28"/>
          <w:szCs w:val="28"/>
          <w:lang w:eastAsia="zh-CN"/>
        </w:rPr>
        <w:t>。</w:t>
      </w:r>
    </w:p>
    <w:p w14:paraId="03E4938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left="7" w:firstLine="556" w:firstLineChars="200"/>
        <w:jc w:val="both"/>
        <w:outlineLvl w:val="0"/>
        <w:rPr>
          <w:rFonts w:ascii="宋体" w:hAnsi="宋体" w:eastAsia="宋体" w:cs="宋体"/>
          <w:color w:val="auto"/>
          <w:spacing w:val="-1"/>
          <w:sz w:val="28"/>
          <w:szCs w:val="28"/>
          <w:lang w:eastAsia="zh-CN"/>
        </w:rPr>
      </w:pPr>
      <w:r>
        <w:rPr>
          <w:rFonts w:ascii="宋体" w:hAnsi="宋体" w:eastAsia="宋体" w:cs="宋体"/>
          <w:color w:val="auto"/>
          <w:spacing w:val="-1"/>
          <w:sz w:val="28"/>
          <w:szCs w:val="28"/>
          <w:lang w:eastAsia="zh-CN"/>
        </w:rPr>
        <w:t>11</w:t>
      </w:r>
      <w:r>
        <w:rPr>
          <w:rFonts w:hint="eastAsia" w:ascii="宋体" w:hAnsi="宋体" w:eastAsia="宋体" w:cs="宋体"/>
          <w:color w:val="auto"/>
          <w:spacing w:val="-1"/>
          <w:sz w:val="28"/>
          <w:szCs w:val="28"/>
          <w:lang w:eastAsia="zh-CN"/>
        </w:rPr>
        <w:t>.廉洁条款</w:t>
      </w:r>
    </w:p>
    <w:p w14:paraId="72FD33D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right="2" w:firstLine="560" w:firstLineChars="200"/>
        <w:jc w:val="both"/>
        <w:rPr>
          <w:rFonts w:ascii="宋体" w:hAnsi="宋体" w:eastAsia="宋体" w:cs="宋体"/>
          <w:color w:val="auto"/>
          <w:sz w:val="28"/>
          <w:szCs w:val="28"/>
          <w:lang w:eastAsia="zh-CN"/>
        </w:rPr>
      </w:pPr>
      <w:r>
        <w:rPr>
          <w:rFonts w:ascii="宋体" w:hAnsi="宋体" w:eastAsia="宋体" w:cs="宋体"/>
          <w:color w:val="auto"/>
          <w:sz w:val="28"/>
          <w:szCs w:val="28"/>
          <w:lang w:eastAsia="zh-CN"/>
        </w:rPr>
        <w:t xml:space="preserve">11.1 </w:t>
      </w:r>
      <w:r>
        <w:rPr>
          <w:rFonts w:hint="eastAsia" w:ascii="宋体" w:hAnsi="宋体" w:eastAsia="宋体" w:cs="宋体"/>
          <w:color w:val="auto"/>
          <w:sz w:val="28"/>
          <w:szCs w:val="28"/>
          <w:lang w:eastAsia="zh-CN"/>
        </w:rPr>
        <w:t>甲方严禁其工作人员接受乙方及其工作人员以任何名义、形式给予的商业贿赂，包括“红包”（含现金、有价证券、信用卡、购物卡或其它馈赠，下同）、回扣、提成、物品等不正当利益，以及安排的吃请和其它涉及乙方商业利益的活动邀请。</w:t>
      </w:r>
    </w:p>
    <w:p w14:paraId="76BA414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right="2" w:firstLine="560" w:firstLineChars="200"/>
        <w:jc w:val="both"/>
        <w:rPr>
          <w:rFonts w:ascii="宋体" w:hAnsi="宋体" w:eastAsia="宋体" w:cs="宋体"/>
          <w:color w:val="auto"/>
          <w:sz w:val="28"/>
          <w:szCs w:val="28"/>
          <w:lang w:eastAsia="zh-CN"/>
        </w:rPr>
      </w:pPr>
      <w:r>
        <w:rPr>
          <w:rFonts w:ascii="宋体" w:hAnsi="宋体" w:eastAsia="宋体" w:cs="宋体"/>
          <w:color w:val="auto"/>
          <w:sz w:val="28"/>
          <w:szCs w:val="28"/>
          <w:lang w:eastAsia="zh-CN"/>
        </w:rPr>
        <w:t xml:space="preserve">11.2 </w:t>
      </w:r>
      <w:r>
        <w:rPr>
          <w:rFonts w:hint="eastAsia" w:ascii="宋体" w:hAnsi="宋体" w:eastAsia="宋体" w:cs="宋体"/>
          <w:color w:val="auto"/>
          <w:sz w:val="28"/>
          <w:szCs w:val="28"/>
          <w:lang w:eastAsia="zh-CN"/>
        </w:rPr>
        <w:t>乙方及其工作人员严格遵守甲方的有关规定，不以各种名义、形式给予甲方工作人员“红包”、回扣、提成、物品和其他形式等不正当利益或商业贿赂；不在甲方诊疗时间、诊疗区域进入甲方各医疗科室、诊室进行产品推介活动；不干扰甲方医务人员的医疗活动；未经甲方批准，不在甲方院内召开任何形式的产品宣传、推广活动，不在甲方院内张贴、派发涉及产品的宣传资料和赠品。</w:t>
      </w:r>
    </w:p>
    <w:p w14:paraId="626724F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right="2" w:firstLine="560" w:firstLineChars="200"/>
        <w:jc w:val="both"/>
        <w:rPr>
          <w:rFonts w:ascii="宋体" w:hAnsi="宋体" w:eastAsia="宋体" w:cs="宋体"/>
          <w:color w:val="auto"/>
          <w:sz w:val="28"/>
          <w:szCs w:val="28"/>
          <w:lang w:eastAsia="zh-CN"/>
        </w:rPr>
      </w:pPr>
      <w:r>
        <w:rPr>
          <w:rFonts w:ascii="宋体" w:hAnsi="宋体" w:eastAsia="宋体" w:cs="宋体"/>
          <w:color w:val="auto"/>
          <w:sz w:val="28"/>
          <w:szCs w:val="28"/>
          <w:lang w:eastAsia="zh-CN"/>
        </w:rPr>
        <w:t>11.</w:t>
      </w:r>
      <w:r>
        <w:rPr>
          <w:rFonts w:hint="eastAsia" w:ascii="宋体" w:hAnsi="宋体" w:eastAsia="宋体" w:cs="宋体"/>
          <w:color w:val="auto"/>
          <w:sz w:val="28"/>
          <w:szCs w:val="28"/>
          <w:lang w:eastAsia="zh-CN"/>
        </w:rPr>
        <w:t>3 乙方需要在甲方院内进行产品宣传、推广工作的，必须事先向甲方相关的职能科室提出书面申请；经审批后，由甲方有组织、有计划地予以安排。</w:t>
      </w:r>
    </w:p>
    <w:p w14:paraId="2A0238C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right="2" w:firstLine="560" w:firstLineChars="200"/>
        <w:jc w:val="both"/>
        <w:rPr>
          <w:rFonts w:ascii="宋体" w:hAnsi="宋体" w:eastAsia="宋体" w:cs="宋体"/>
          <w:color w:val="auto"/>
          <w:sz w:val="28"/>
          <w:szCs w:val="28"/>
          <w:lang w:eastAsia="zh-CN"/>
        </w:rPr>
      </w:pPr>
      <w:r>
        <w:rPr>
          <w:rFonts w:ascii="宋体" w:hAnsi="宋体" w:eastAsia="宋体" w:cs="宋体"/>
          <w:color w:val="auto"/>
          <w:sz w:val="28"/>
          <w:szCs w:val="28"/>
          <w:lang w:eastAsia="zh-CN"/>
        </w:rPr>
        <w:t>11.</w:t>
      </w:r>
      <w:r>
        <w:rPr>
          <w:rFonts w:hint="eastAsia" w:ascii="宋体" w:hAnsi="宋体" w:eastAsia="宋体" w:cs="宋体"/>
          <w:color w:val="auto"/>
          <w:sz w:val="28"/>
          <w:szCs w:val="28"/>
          <w:lang w:eastAsia="zh-CN"/>
        </w:rPr>
        <w:t>4 乙方及其工作人员如发现甲方工作人员有索取、收受“红包”、回扣、提成、物品及其他形式等不正当利益行为的，可以向甲方纪检监察部门举报。</w:t>
      </w:r>
    </w:p>
    <w:p w14:paraId="324804D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right="2" w:firstLine="560" w:firstLineChars="200"/>
        <w:jc w:val="both"/>
        <w:rPr>
          <w:rFonts w:ascii="宋体" w:hAnsi="宋体" w:eastAsia="宋体" w:cs="宋体"/>
          <w:color w:val="auto"/>
          <w:sz w:val="28"/>
          <w:szCs w:val="28"/>
          <w:lang w:eastAsia="zh-CN"/>
        </w:rPr>
      </w:pPr>
      <w:r>
        <w:rPr>
          <w:rFonts w:ascii="宋体" w:hAnsi="宋体" w:eastAsia="宋体" w:cs="宋体"/>
          <w:color w:val="auto"/>
          <w:sz w:val="28"/>
          <w:szCs w:val="28"/>
          <w:lang w:eastAsia="zh-CN"/>
        </w:rPr>
        <w:t>11.</w:t>
      </w:r>
      <w:r>
        <w:rPr>
          <w:rFonts w:hint="eastAsia" w:ascii="宋体" w:hAnsi="宋体" w:eastAsia="宋体" w:cs="宋体"/>
          <w:color w:val="auto"/>
          <w:sz w:val="28"/>
          <w:szCs w:val="28"/>
          <w:lang w:eastAsia="zh-CN"/>
        </w:rPr>
        <w:t>5 乙方属经销单位的，则有义务向相关生产厂家告知本合同廉洁条款的内容，要求其以不低于乙方标准严格遵守本合同廉洁条款的内容，并提醒生产厂家不得以任何不正当手段向甲方工作人员推销产品，以及给予甲方工作人员“红包”、回扣、提成、物品和其他形式等不正当利益。</w:t>
      </w:r>
    </w:p>
    <w:p w14:paraId="0FEEF6A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right="2" w:firstLine="560" w:firstLineChars="200"/>
        <w:jc w:val="both"/>
        <w:rPr>
          <w:rFonts w:ascii="宋体" w:hAnsi="宋体" w:eastAsia="宋体" w:cs="宋体"/>
          <w:color w:val="auto"/>
          <w:sz w:val="28"/>
          <w:szCs w:val="28"/>
          <w:lang w:eastAsia="zh-CN"/>
        </w:rPr>
      </w:pPr>
      <w:r>
        <w:rPr>
          <w:rFonts w:ascii="宋体" w:hAnsi="宋体" w:eastAsia="宋体" w:cs="宋体"/>
          <w:color w:val="auto"/>
          <w:sz w:val="28"/>
          <w:szCs w:val="28"/>
          <w:lang w:eastAsia="zh-CN"/>
        </w:rPr>
        <w:t xml:space="preserve">11.6 </w:t>
      </w:r>
      <w:r>
        <w:rPr>
          <w:rFonts w:hint="eastAsia" w:ascii="宋体" w:hAnsi="宋体" w:eastAsia="宋体" w:cs="宋体"/>
          <w:color w:val="auto"/>
          <w:sz w:val="28"/>
          <w:szCs w:val="28"/>
          <w:lang w:eastAsia="zh-CN"/>
        </w:rPr>
        <w:t>乙方不销售不合格、假冒、伪劣以及无生产批准文号的药品、试剂、医疗设备、医疗器械和医用耗材，同时乙方须对提供给甲方发票的真实性、合法性负责。</w:t>
      </w:r>
    </w:p>
    <w:p w14:paraId="5D78A41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right="2" w:firstLine="560" w:firstLineChars="200"/>
        <w:jc w:val="both"/>
        <w:rPr>
          <w:rFonts w:ascii="宋体" w:hAnsi="宋体" w:eastAsia="宋体" w:cs="宋体"/>
          <w:color w:val="auto"/>
          <w:sz w:val="28"/>
          <w:szCs w:val="28"/>
          <w:lang w:eastAsia="zh-CN"/>
        </w:rPr>
      </w:pPr>
      <w:r>
        <w:rPr>
          <w:rFonts w:ascii="宋体" w:hAnsi="宋体" w:eastAsia="宋体" w:cs="宋体"/>
          <w:color w:val="auto"/>
          <w:sz w:val="28"/>
          <w:szCs w:val="28"/>
          <w:lang w:eastAsia="zh-CN"/>
        </w:rPr>
        <w:t>11.</w:t>
      </w:r>
      <w:r>
        <w:rPr>
          <w:rFonts w:hint="eastAsia" w:ascii="宋体" w:hAnsi="宋体" w:eastAsia="宋体" w:cs="宋体"/>
          <w:color w:val="auto"/>
          <w:sz w:val="28"/>
          <w:szCs w:val="28"/>
          <w:lang w:eastAsia="zh-CN"/>
        </w:rPr>
        <w:t>7若违反本条款，甲方有权采取以下一种或多种方式予以处理，乙方自愿接受：</w:t>
      </w:r>
    </w:p>
    <w:p w14:paraId="783B7D7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right="2" w:firstLine="560" w:firstLineChars="200"/>
        <w:jc w:val="both"/>
        <w:rPr>
          <w:rFonts w:ascii="宋体" w:hAnsi="宋体" w:eastAsia="宋体" w:cs="宋体"/>
          <w:color w:val="auto"/>
          <w:sz w:val="28"/>
          <w:szCs w:val="28"/>
          <w:lang w:eastAsia="zh-CN"/>
        </w:rPr>
      </w:pPr>
      <w:r>
        <w:rPr>
          <w:rFonts w:hint="eastAsia" w:ascii="宋体" w:hAnsi="宋体" w:eastAsia="宋体" w:cs="宋体"/>
          <w:color w:val="auto"/>
          <w:sz w:val="28"/>
          <w:szCs w:val="28"/>
          <w:lang w:eastAsia="zh-CN"/>
        </w:rPr>
        <w:t>（1）甲方将乙方违法、违规行为予以曝光；</w:t>
      </w:r>
    </w:p>
    <w:p w14:paraId="1D481A4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right="2" w:firstLine="560" w:firstLineChars="200"/>
        <w:jc w:val="both"/>
        <w:rPr>
          <w:rFonts w:ascii="宋体" w:hAnsi="宋体" w:eastAsia="宋体" w:cs="宋体"/>
          <w:color w:val="auto"/>
          <w:sz w:val="28"/>
          <w:szCs w:val="28"/>
          <w:lang w:eastAsia="zh-CN"/>
        </w:rPr>
      </w:pPr>
      <w:r>
        <w:rPr>
          <w:rFonts w:hint="eastAsia" w:ascii="宋体" w:hAnsi="宋体" w:eastAsia="宋体" w:cs="宋体"/>
          <w:color w:val="auto"/>
          <w:sz w:val="28"/>
          <w:szCs w:val="28"/>
          <w:lang w:eastAsia="zh-CN"/>
        </w:rPr>
        <w:t>（2）停用乙方相关产品，情节严重的，断绝与乙方经济往来；</w:t>
      </w:r>
    </w:p>
    <w:p w14:paraId="7225523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right="2" w:firstLine="560" w:firstLineChars="200"/>
        <w:jc w:val="both"/>
        <w:rPr>
          <w:rFonts w:ascii="宋体" w:hAnsi="宋体" w:eastAsia="宋体" w:cs="宋体"/>
          <w:color w:val="auto"/>
          <w:sz w:val="28"/>
          <w:szCs w:val="28"/>
          <w:lang w:eastAsia="zh-CN"/>
        </w:rPr>
      </w:pPr>
      <w:r>
        <w:rPr>
          <w:rFonts w:hint="eastAsia" w:ascii="宋体" w:hAnsi="宋体" w:eastAsia="宋体" w:cs="宋体"/>
          <w:color w:val="auto"/>
          <w:sz w:val="28"/>
          <w:szCs w:val="28"/>
          <w:lang w:eastAsia="zh-CN"/>
        </w:rPr>
        <w:t>（3）按严重失信行为记入该供应商诚信档案，1-3年内拒绝该供应商参与医院自主采购活动；同时上报上级主管部门依据有关规定在系统内通报、公布乙方违法违规情况及处理结果。</w:t>
      </w:r>
    </w:p>
    <w:p w14:paraId="1CD0C15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right="2" w:firstLine="560" w:firstLineChars="200"/>
        <w:jc w:val="both"/>
        <w:rPr>
          <w:rFonts w:ascii="宋体" w:hAnsi="宋体" w:eastAsia="宋体" w:cs="宋体"/>
          <w:color w:val="auto"/>
          <w:sz w:val="28"/>
          <w:szCs w:val="28"/>
          <w:lang w:eastAsia="zh-CN"/>
        </w:rPr>
      </w:pPr>
      <w:r>
        <w:rPr>
          <w:rFonts w:hint="eastAsia" w:ascii="宋体" w:hAnsi="宋体" w:eastAsia="宋体" w:cs="宋体"/>
          <w:color w:val="auto"/>
          <w:sz w:val="28"/>
          <w:szCs w:val="28"/>
          <w:lang w:eastAsia="zh-CN"/>
        </w:rPr>
        <w:t>（4）甲方有权单方解除本合同，乙方应于收到甲方发出的解除通知书后三日内无条件退回甲方已支付的全部款项，按照本合同总金额的10%向甲方支付违约金，并对甲方遭受的全部损失承担赔偿责任。</w:t>
      </w:r>
    </w:p>
    <w:p w14:paraId="0F95A52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right="2" w:firstLine="560" w:firstLineChars="200"/>
        <w:jc w:val="both"/>
        <w:rPr>
          <w:rFonts w:ascii="宋体" w:hAnsi="宋体" w:eastAsia="宋体" w:cs="宋体"/>
          <w:color w:val="auto"/>
          <w:sz w:val="28"/>
          <w:szCs w:val="28"/>
          <w:lang w:eastAsia="zh-CN"/>
        </w:rPr>
      </w:pPr>
      <w:r>
        <w:rPr>
          <w:rFonts w:ascii="宋体" w:hAnsi="宋体" w:eastAsia="宋体" w:cs="宋体"/>
          <w:color w:val="auto"/>
          <w:sz w:val="28"/>
          <w:szCs w:val="28"/>
          <w:lang w:eastAsia="zh-CN"/>
        </w:rPr>
        <w:t>11.</w:t>
      </w:r>
      <w:r>
        <w:rPr>
          <w:rFonts w:hint="eastAsia" w:ascii="宋体" w:hAnsi="宋体" w:eastAsia="宋体" w:cs="宋体"/>
          <w:color w:val="auto"/>
          <w:sz w:val="28"/>
          <w:szCs w:val="28"/>
          <w:lang w:eastAsia="zh-CN"/>
        </w:rPr>
        <w:t>8乙方向甲方提供假发票的，或乙方被列入商业贿赂等不良记录的，甲方有权取消乙方的供货资格，同时甲方有权单方解除本合同，乙方应于收到甲方发出的解除通知书后三日内无条件退回甲方已支付的全部款项，按照本合同总金额的10%向甲方支付违约金，并对甲方遭受的全部损失承担赔偿责任。</w:t>
      </w:r>
    </w:p>
    <w:p w14:paraId="7AEEC49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right="2" w:firstLine="560" w:firstLineChars="200"/>
        <w:jc w:val="both"/>
        <w:rPr>
          <w:rFonts w:eastAsia="宋体"/>
          <w:color w:val="auto"/>
          <w:sz w:val="28"/>
          <w:szCs w:val="28"/>
          <w:lang w:eastAsia="zh-CN"/>
        </w:rPr>
      </w:pPr>
    </w:p>
    <w:p w14:paraId="34F9418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left="7" w:firstLine="556" w:firstLineChars="200"/>
        <w:jc w:val="both"/>
        <w:outlineLvl w:val="0"/>
        <w:rPr>
          <w:rFonts w:ascii="宋体" w:hAnsi="宋体" w:eastAsia="宋体" w:cs="宋体"/>
          <w:color w:val="auto"/>
          <w:spacing w:val="-1"/>
          <w:sz w:val="28"/>
          <w:szCs w:val="28"/>
          <w:lang w:eastAsia="zh-CN"/>
        </w:rPr>
      </w:pPr>
      <w:r>
        <w:rPr>
          <w:rFonts w:ascii="宋体" w:hAnsi="宋体" w:eastAsia="宋体" w:cs="宋体"/>
          <w:color w:val="auto"/>
          <w:spacing w:val="-1"/>
          <w:sz w:val="28"/>
          <w:szCs w:val="28"/>
          <w:lang w:eastAsia="zh-CN"/>
        </w:rPr>
        <w:t>12. 不可抗力</w:t>
      </w:r>
    </w:p>
    <w:p w14:paraId="5954B6E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right="2" w:firstLine="560" w:firstLineChars="200"/>
        <w:jc w:val="both"/>
        <w:rPr>
          <w:rFonts w:ascii="宋体" w:hAnsi="宋体" w:eastAsia="宋体" w:cs="宋体"/>
          <w:color w:val="auto"/>
          <w:sz w:val="28"/>
          <w:szCs w:val="28"/>
          <w:lang w:eastAsia="zh-CN"/>
        </w:rPr>
      </w:pPr>
      <w:r>
        <w:rPr>
          <w:rFonts w:ascii="宋体" w:hAnsi="宋体" w:eastAsia="宋体" w:cs="宋体"/>
          <w:color w:val="auto"/>
          <w:sz w:val="28"/>
          <w:szCs w:val="28"/>
          <w:lang w:eastAsia="zh-CN"/>
        </w:rPr>
        <w:t xml:space="preserve">12.1 </w:t>
      </w:r>
      <w:r>
        <w:rPr>
          <w:rFonts w:hint="eastAsia" w:ascii="宋体" w:hAnsi="宋体" w:eastAsia="宋体" w:cs="宋体"/>
          <w:color w:val="auto"/>
          <w:sz w:val="28"/>
          <w:szCs w:val="28"/>
          <w:lang w:eastAsia="zh-CN"/>
        </w:rPr>
        <w:t>一方由于水灾、火灾、地震、干旱、战争或合同一方无法预见、控制、避免和克服的其他事件导致不能或暂时不能全部或部分履行本合同，该方可以免责。但是，受不可抗力事件影响的一方须尽快将事件发生状况通知另一方，并在不可抗力事件发生后</w:t>
      </w:r>
      <w:r>
        <w:rPr>
          <w:rFonts w:ascii="宋体" w:hAnsi="宋体" w:eastAsia="宋体" w:cs="宋体"/>
          <w:color w:val="auto"/>
          <w:sz w:val="28"/>
          <w:szCs w:val="28"/>
          <w:lang w:eastAsia="zh-CN"/>
        </w:rPr>
        <w:t>15</w:t>
      </w:r>
      <w:r>
        <w:rPr>
          <w:rFonts w:hint="eastAsia" w:ascii="宋体" w:hAnsi="宋体" w:eastAsia="宋体" w:cs="宋体"/>
          <w:color w:val="auto"/>
          <w:sz w:val="28"/>
          <w:szCs w:val="28"/>
          <w:lang w:eastAsia="zh-CN"/>
        </w:rPr>
        <w:t>天内将有关当局或机构出具的证明文件提交给另一方。未提供以上证明的，不能免除违约责任。</w:t>
      </w:r>
    </w:p>
    <w:p w14:paraId="21FABA3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right="2" w:firstLine="560" w:firstLineChars="200"/>
        <w:jc w:val="both"/>
        <w:rPr>
          <w:rFonts w:ascii="宋体" w:hAnsi="宋体" w:eastAsia="宋体" w:cs="宋体"/>
          <w:color w:val="auto"/>
          <w:sz w:val="28"/>
          <w:szCs w:val="28"/>
          <w:lang w:eastAsia="zh-CN"/>
        </w:rPr>
      </w:pPr>
      <w:r>
        <w:rPr>
          <w:rFonts w:hint="eastAsia" w:ascii="宋体" w:hAnsi="宋体" w:eastAsia="宋体" w:cs="宋体"/>
          <w:color w:val="auto"/>
          <w:sz w:val="28"/>
          <w:szCs w:val="28"/>
          <w:lang w:eastAsia="zh-CN"/>
        </w:rPr>
        <w:t>1</w:t>
      </w:r>
      <w:r>
        <w:rPr>
          <w:rFonts w:ascii="宋体" w:hAnsi="宋体" w:eastAsia="宋体" w:cs="宋体"/>
          <w:color w:val="auto"/>
          <w:sz w:val="28"/>
          <w:szCs w:val="28"/>
          <w:lang w:eastAsia="zh-CN"/>
        </w:rPr>
        <w:t>2</w:t>
      </w:r>
      <w:r>
        <w:rPr>
          <w:rFonts w:hint="eastAsia" w:ascii="宋体" w:hAnsi="宋体" w:eastAsia="宋体" w:cs="宋体"/>
          <w:color w:val="auto"/>
          <w:sz w:val="28"/>
          <w:szCs w:val="28"/>
          <w:lang w:eastAsia="zh-CN"/>
        </w:rPr>
        <w:t>.2 如果因不可抗力的影响致使本合同中止履行1</w:t>
      </w:r>
      <w:r>
        <w:rPr>
          <w:rFonts w:ascii="宋体" w:hAnsi="宋体" w:eastAsia="宋体" w:cs="宋体"/>
          <w:color w:val="auto"/>
          <w:sz w:val="28"/>
          <w:szCs w:val="28"/>
          <w:lang w:eastAsia="zh-CN"/>
        </w:rPr>
        <w:t>5</w:t>
      </w:r>
      <w:r>
        <w:rPr>
          <w:rFonts w:hint="eastAsia" w:ascii="宋体" w:hAnsi="宋体" w:eastAsia="宋体" w:cs="宋体"/>
          <w:color w:val="auto"/>
          <w:sz w:val="28"/>
          <w:szCs w:val="28"/>
          <w:lang w:eastAsia="zh-CN"/>
        </w:rPr>
        <w:t>个</w:t>
      </w:r>
      <w:r>
        <w:rPr>
          <w:rFonts w:ascii="宋体" w:hAnsi="宋体" w:eastAsia="宋体" w:cs="宋体"/>
          <w:color w:val="auto"/>
          <w:sz w:val="28"/>
          <w:szCs w:val="28"/>
          <w:lang w:eastAsia="zh-CN"/>
        </w:rPr>
        <w:t>工作</w:t>
      </w:r>
      <w:r>
        <w:rPr>
          <w:rFonts w:hint="eastAsia" w:ascii="宋体" w:hAnsi="宋体" w:eastAsia="宋体" w:cs="宋体"/>
          <w:color w:val="auto"/>
          <w:sz w:val="28"/>
          <w:szCs w:val="28"/>
          <w:lang w:eastAsia="zh-CN"/>
        </w:rPr>
        <w:t>日或以上时，甲方有权单方决定是否继续履行或终止本合同，并书面通知乙方。</w:t>
      </w:r>
    </w:p>
    <w:p w14:paraId="4C6D7FC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left="7" w:firstLine="556" w:firstLineChars="200"/>
        <w:jc w:val="both"/>
        <w:outlineLvl w:val="0"/>
        <w:rPr>
          <w:rFonts w:ascii="宋体" w:hAnsi="宋体" w:eastAsia="宋体" w:cs="宋体"/>
          <w:color w:val="auto"/>
          <w:spacing w:val="-1"/>
          <w:sz w:val="28"/>
          <w:szCs w:val="28"/>
          <w:lang w:eastAsia="zh-CN"/>
        </w:rPr>
      </w:pPr>
      <w:r>
        <w:rPr>
          <w:rFonts w:ascii="宋体" w:hAnsi="宋体" w:eastAsia="宋体" w:cs="宋体"/>
          <w:color w:val="auto"/>
          <w:spacing w:val="-1"/>
          <w:sz w:val="28"/>
          <w:szCs w:val="28"/>
          <w:lang w:eastAsia="zh-CN"/>
        </w:rPr>
        <w:t>13.争议解决</w:t>
      </w:r>
    </w:p>
    <w:p w14:paraId="1FCC294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right="2" w:firstLine="560" w:firstLineChars="200"/>
        <w:jc w:val="both"/>
        <w:rPr>
          <w:rFonts w:ascii="宋体" w:hAnsi="宋体" w:eastAsia="宋体" w:cs="宋体"/>
          <w:color w:val="auto"/>
          <w:sz w:val="28"/>
          <w:szCs w:val="28"/>
          <w:lang w:eastAsia="zh-CN"/>
        </w:rPr>
      </w:pPr>
      <w:r>
        <w:rPr>
          <w:rFonts w:ascii="宋体" w:hAnsi="宋体" w:eastAsia="宋体" w:cs="宋体"/>
          <w:color w:val="auto"/>
          <w:sz w:val="28"/>
          <w:szCs w:val="28"/>
          <w:lang w:eastAsia="zh-CN"/>
        </w:rPr>
        <w:t xml:space="preserve">13.1 </w:t>
      </w:r>
      <w:r>
        <w:rPr>
          <w:rFonts w:ascii="宋体" w:hAnsi="宋体" w:eastAsia="宋体" w:cs="宋体"/>
          <w:color w:val="auto"/>
          <w:sz w:val="27"/>
          <w:szCs w:val="27"/>
          <w:lang w:eastAsia="zh-CN"/>
        </w:rPr>
        <w:t>本合同项下发生的争议，由双方当事人协商解决；</w:t>
      </w:r>
      <w:r>
        <w:rPr>
          <w:rFonts w:ascii="宋体" w:hAnsi="宋体" w:eastAsia="宋体" w:cs="宋体"/>
          <w:color w:val="auto"/>
          <w:sz w:val="28"/>
          <w:szCs w:val="28"/>
          <w:lang w:eastAsia="zh-CN"/>
        </w:rPr>
        <w:t>协商不成的，任一方均可向甲方所在地人民法院提起诉讼解决。</w:t>
      </w:r>
    </w:p>
    <w:p w14:paraId="7658217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right="2" w:firstLine="560" w:firstLineChars="200"/>
        <w:jc w:val="both"/>
        <w:rPr>
          <w:rFonts w:ascii="宋体" w:hAnsi="宋体" w:eastAsia="宋体" w:cs="宋体"/>
          <w:color w:val="auto"/>
          <w:sz w:val="28"/>
          <w:szCs w:val="28"/>
          <w:lang w:eastAsia="zh-CN"/>
        </w:rPr>
      </w:pPr>
      <w:r>
        <w:rPr>
          <w:rFonts w:ascii="宋体" w:hAnsi="宋体" w:eastAsia="宋体" w:cs="宋体"/>
          <w:color w:val="auto"/>
          <w:sz w:val="28"/>
          <w:szCs w:val="28"/>
          <w:lang w:eastAsia="zh-CN"/>
        </w:rPr>
        <w:t>13.2 争议解决过程中，除双方有争议的部分外，本合同其他部分仍然有效，各方应继续履行。</w:t>
      </w:r>
    </w:p>
    <w:p w14:paraId="2E07E30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right="2" w:firstLine="560" w:firstLineChars="200"/>
        <w:jc w:val="both"/>
        <w:rPr>
          <w:rFonts w:eastAsia="宋体"/>
          <w:color w:val="auto"/>
          <w:sz w:val="28"/>
          <w:szCs w:val="28"/>
          <w:lang w:eastAsia="zh-CN"/>
        </w:rPr>
      </w:pPr>
    </w:p>
    <w:p w14:paraId="7F9DBB3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left="7" w:firstLine="556" w:firstLineChars="200"/>
        <w:jc w:val="both"/>
        <w:outlineLvl w:val="0"/>
        <w:rPr>
          <w:rFonts w:ascii="宋体" w:hAnsi="宋体" w:eastAsia="宋体" w:cs="宋体"/>
          <w:color w:val="auto"/>
          <w:spacing w:val="-1"/>
          <w:sz w:val="28"/>
          <w:szCs w:val="28"/>
          <w:lang w:eastAsia="zh-CN"/>
        </w:rPr>
      </w:pPr>
      <w:r>
        <w:rPr>
          <w:rFonts w:ascii="宋体" w:hAnsi="宋体" w:eastAsia="宋体" w:cs="宋体"/>
          <w:color w:val="auto"/>
          <w:spacing w:val="-1"/>
          <w:sz w:val="28"/>
          <w:szCs w:val="28"/>
          <w:lang w:eastAsia="zh-CN"/>
        </w:rPr>
        <w:t>14. 其他事项</w:t>
      </w:r>
    </w:p>
    <w:p w14:paraId="1CD017E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right="2" w:firstLine="560" w:firstLineChars="200"/>
        <w:jc w:val="both"/>
        <w:rPr>
          <w:rFonts w:ascii="宋体" w:hAnsi="宋体" w:eastAsia="宋体" w:cs="宋体"/>
          <w:color w:val="auto"/>
          <w:sz w:val="28"/>
          <w:szCs w:val="28"/>
          <w:lang w:eastAsia="zh-CN"/>
        </w:rPr>
      </w:pPr>
      <w:r>
        <w:rPr>
          <w:rFonts w:hint="eastAsia" w:ascii="宋体" w:hAnsi="宋体" w:eastAsia="宋体" w:cs="宋体"/>
          <w:color w:val="auto"/>
          <w:sz w:val="28"/>
          <w:szCs w:val="28"/>
          <w:lang w:eastAsia="zh-CN"/>
        </w:rPr>
        <w:t>1</w:t>
      </w:r>
      <w:r>
        <w:rPr>
          <w:rFonts w:ascii="宋体" w:hAnsi="宋体" w:eastAsia="宋体" w:cs="宋体"/>
          <w:color w:val="auto"/>
          <w:sz w:val="28"/>
          <w:szCs w:val="28"/>
          <w:lang w:eastAsia="zh-CN"/>
        </w:rPr>
        <w:t>4</w:t>
      </w:r>
      <w:r>
        <w:rPr>
          <w:rFonts w:hint="eastAsia" w:ascii="宋体" w:hAnsi="宋体" w:eastAsia="宋体" w:cs="宋体"/>
          <w:color w:val="auto"/>
          <w:sz w:val="28"/>
          <w:szCs w:val="28"/>
          <w:lang w:eastAsia="zh-CN"/>
        </w:rPr>
        <w:t>.1其他约定：</w:t>
      </w:r>
      <w:r>
        <w:rPr>
          <w:rFonts w:hint="eastAsia" w:ascii="宋体" w:hAnsi="宋体" w:eastAsia="宋体" w:cs="宋体"/>
          <w:color w:val="auto"/>
          <w:kern w:val="0"/>
          <w:sz w:val="28"/>
          <w:szCs w:val="28"/>
          <w:lang w:eastAsia="zh-CN" w:bidi="ar"/>
        </w:rPr>
        <w:t>【</w:t>
      </w:r>
      <w:permStart w:id="87" w:edGrp="everyone"/>
      <w:r>
        <w:rPr>
          <w:rFonts w:hint="eastAsia" w:ascii="宋体" w:hAnsi="宋体" w:eastAsia="宋体" w:cs="宋体"/>
          <w:color w:val="auto"/>
          <w:kern w:val="0"/>
          <w:sz w:val="28"/>
          <w:szCs w:val="28"/>
          <w:lang w:val="en-US" w:eastAsia="zh-CN" w:bidi="ar"/>
        </w:rPr>
        <w:t xml:space="preserve">  </w:t>
      </w:r>
      <w:permEnd w:id="87"/>
      <w:r>
        <w:rPr>
          <w:rFonts w:hint="eastAsia" w:ascii="宋体" w:hAnsi="宋体" w:eastAsia="宋体" w:cs="宋体"/>
          <w:color w:val="auto"/>
          <w:kern w:val="0"/>
          <w:sz w:val="28"/>
          <w:szCs w:val="28"/>
          <w:lang w:eastAsia="zh-CN" w:bidi="ar"/>
        </w:rPr>
        <w:t>】</w:t>
      </w:r>
    </w:p>
    <w:p w14:paraId="7632DC6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right="2" w:firstLine="560" w:firstLineChars="200"/>
        <w:jc w:val="both"/>
        <w:rPr>
          <w:rFonts w:ascii="宋体" w:hAnsi="宋体" w:eastAsia="宋体" w:cs="宋体"/>
          <w:color w:val="auto"/>
          <w:sz w:val="28"/>
          <w:szCs w:val="28"/>
          <w:lang w:eastAsia="zh-CN"/>
        </w:rPr>
      </w:pPr>
      <w:r>
        <w:rPr>
          <w:rFonts w:hint="eastAsia" w:ascii="宋体" w:hAnsi="宋体" w:eastAsia="宋体" w:cs="宋体"/>
          <w:color w:val="auto"/>
          <w:sz w:val="28"/>
          <w:szCs w:val="28"/>
          <w:lang w:eastAsia="zh-CN"/>
        </w:rPr>
        <w:t>1</w:t>
      </w:r>
      <w:r>
        <w:rPr>
          <w:rFonts w:ascii="宋体" w:hAnsi="宋体" w:eastAsia="宋体" w:cs="宋体"/>
          <w:color w:val="auto"/>
          <w:sz w:val="28"/>
          <w:szCs w:val="28"/>
          <w:lang w:eastAsia="zh-CN"/>
        </w:rPr>
        <w:t>4</w:t>
      </w:r>
      <w:r>
        <w:rPr>
          <w:rFonts w:hint="eastAsia" w:ascii="宋体" w:hAnsi="宋体" w:eastAsia="宋体" w:cs="宋体"/>
          <w:color w:val="auto"/>
          <w:sz w:val="28"/>
          <w:szCs w:val="28"/>
          <w:lang w:eastAsia="zh-CN"/>
        </w:rPr>
        <w:t>.</w:t>
      </w:r>
      <w:r>
        <w:rPr>
          <w:rFonts w:ascii="宋体" w:hAnsi="宋体" w:eastAsia="宋体" w:cs="宋体"/>
          <w:color w:val="auto"/>
          <w:sz w:val="28"/>
          <w:szCs w:val="28"/>
          <w:lang w:eastAsia="zh-CN"/>
        </w:rPr>
        <w:t>2</w:t>
      </w:r>
      <w:r>
        <w:rPr>
          <w:rFonts w:hint="eastAsia" w:ascii="宋体" w:hAnsi="宋体" w:eastAsia="宋体" w:cs="宋体"/>
          <w:color w:val="auto"/>
          <w:sz w:val="28"/>
          <w:szCs w:val="28"/>
          <w:lang w:eastAsia="zh-CN"/>
        </w:rPr>
        <w:t xml:space="preserve"> 本合同未尽事宜，应由双方友好协商解决。如需对本合同及其附件作任何修改或补充，须由双方协商一致并以书面形式作出方为有效。修改或补充文件与本合同有不一致的，以修改或补充文件为准。所有附件及本项目的采购文件、响应文件、需求文件、补充协议等均为本合同不可分割之一部分。</w:t>
      </w:r>
    </w:p>
    <w:p w14:paraId="183D43B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right="2" w:firstLine="560" w:firstLineChars="200"/>
        <w:jc w:val="both"/>
        <w:rPr>
          <w:rFonts w:ascii="宋体" w:hAnsi="宋体" w:eastAsia="宋体" w:cs="宋体"/>
          <w:color w:val="auto"/>
          <w:sz w:val="28"/>
          <w:szCs w:val="28"/>
          <w:lang w:eastAsia="zh-CN"/>
        </w:rPr>
      </w:pPr>
      <w:r>
        <w:rPr>
          <w:rFonts w:ascii="宋体" w:hAnsi="宋体" w:eastAsia="宋体" w:cs="宋体"/>
          <w:color w:val="auto"/>
          <w:sz w:val="28"/>
          <w:szCs w:val="28"/>
          <w:lang w:eastAsia="zh-CN"/>
        </w:rPr>
        <w:t xml:space="preserve">14.3 </w:t>
      </w:r>
      <w:r>
        <w:rPr>
          <w:rFonts w:hint="eastAsia" w:ascii="宋体" w:hAnsi="宋体" w:eastAsia="宋体" w:cs="宋体"/>
          <w:color w:val="auto"/>
          <w:sz w:val="28"/>
          <w:szCs w:val="28"/>
          <w:lang w:eastAsia="zh-CN"/>
        </w:rPr>
        <w:t>甲乙双方因履行本合同而相互发出或者提供的所有通知、文件、资料，均以本合同所列明的联系信息送达，一方如果变更联系信息，应当自变更之日起3日内书面通知对方，因迟延通知而所遭受的损失由怠于通知的一方自行承担。</w:t>
      </w:r>
    </w:p>
    <w:p w14:paraId="015A97A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right="2" w:firstLine="560" w:firstLineChars="200"/>
        <w:jc w:val="both"/>
        <w:rPr>
          <w:rFonts w:ascii="宋体" w:hAnsi="宋体" w:eastAsia="宋体" w:cs="宋体"/>
          <w:color w:val="auto"/>
          <w:sz w:val="28"/>
          <w:szCs w:val="28"/>
          <w:lang w:eastAsia="zh-CN"/>
        </w:rPr>
      </w:pPr>
      <w:r>
        <w:rPr>
          <w:rFonts w:ascii="宋体" w:hAnsi="宋体" w:eastAsia="宋体" w:cs="宋体"/>
          <w:color w:val="auto"/>
          <w:sz w:val="28"/>
          <w:szCs w:val="28"/>
          <w:lang w:eastAsia="zh-CN"/>
        </w:rPr>
        <w:t xml:space="preserve">14.4 </w:t>
      </w:r>
      <w:r>
        <w:rPr>
          <w:rFonts w:hint="eastAsia" w:ascii="宋体" w:hAnsi="宋体" w:eastAsia="宋体" w:cs="宋体"/>
          <w:color w:val="auto"/>
          <w:sz w:val="28"/>
          <w:szCs w:val="28"/>
          <w:lang w:eastAsia="zh-CN"/>
        </w:rPr>
        <w:t>本合同须经双方法定代表人（</w:t>
      </w:r>
      <w:r>
        <w:rPr>
          <w:rFonts w:hint="eastAsia" w:ascii="宋体" w:hAnsi="宋体" w:eastAsia="宋体" w:cs="宋体"/>
          <w:color w:val="auto"/>
          <w:sz w:val="28"/>
          <w:szCs w:val="28"/>
          <w:lang w:val="en-US" w:eastAsia="zh-CN"/>
        </w:rPr>
        <w:t>或授权代表</w:t>
      </w:r>
      <w:r>
        <w:rPr>
          <w:rFonts w:hint="eastAsia" w:ascii="宋体" w:hAnsi="宋体" w:eastAsia="宋体" w:cs="宋体"/>
          <w:color w:val="auto"/>
          <w:sz w:val="28"/>
          <w:szCs w:val="28"/>
          <w:lang w:eastAsia="zh-CN"/>
        </w:rPr>
        <w:t>）签字或签章并加盖各自单位公章或合同专用章后方可生效。</w:t>
      </w:r>
    </w:p>
    <w:p w14:paraId="0B79681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right="2" w:firstLine="560" w:firstLineChars="200"/>
        <w:jc w:val="both"/>
        <w:rPr>
          <w:rFonts w:ascii="宋体" w:hAnsi="宋体" w:eastAsia="宋体" w:cs="宋体"/>
          <w:color w:val="auto"/>
          <w:sz w:val="28"/>
          <w:szCs w:val="28"/>
          <w:lang w:eastAsia="zh-CN"/>
        </w:rPr>
      </w:pPr>
      <w:r>
        <w:rPr>
          <w:rFonts w:ascii="宋体" w:hAnsi="宋体" w:eastAsia="宋体" w:cs="宋体"/>
          <w:color w:val="auto"/>
          <w:sz w:val="28"/>
          <w:szCs w:val="28"/>
          <w:lang w:eastAsia="zh-CN"/>
        </w:rPr>
        <w:t>14.5 本合同</w:t>
      </w:r>
      <w:r>
        <w:rPr>
          <w:rFonts w:hint="eastAsia" w:ascii="宋体" w:hAnsi="宋体" w:eastAsia="宋体" w:cs="宋体"/>
          <w:color w:val="auto"/>
          <w:kern w:val="0"/>
          <w:sz w:val="28"/>
          <w:szCs w:val="28"/>
          <w:lang w:eastAsia="zh-CN" w:bidi="ar"/>
        </w:rPr>
        <w:t>【</w:t>
      </w:r>
      <w:permStart w:id="88" w:edGrp="everyone"/>
      <w:r>
        <w:rPr>
          <w:rFonts w:hint="eastAsia" w:ascii="宋体" w:hAnsi="宋体" w:eastAsia="宋体" w:cs="宋体"/>
          <w:color w:val="auto"/>
          <w:kern w:val="0"/>
          <w:sz w:val="28"/>
          <w:szCs w:val="28"/>
          <w:lang w:val="en-US" w:eastAsia="zh-CN" w:bidi="ar"/>
        </w:rPr>
        <w:t xml:space="preserve">  </w:t>
      </w:r>
      <w:permEnd w:id="88"/>
      <w:r>
        <w:rPr>
          <w:rFonts w:hint="eastAsia" w:ascii="宋体" w:hAnsi="宋体" w:eastAsia="宋体" w:cs="宋体"/>
          <w:color w:val="auto"/>
          <w:kern w:val="0"/>
          <w:sz w:val="28"/>
          <w:szCs w:val="28"/>
          <w:lang w:eastAsia="zh-CN" w:bidi="ar"/>
        </w:rPr>
        <w:t>】</w:t>
      </w:r>
      <w:r>
        <w:rPr>
          <w:rFonts w:ascii="宋体" w:hAnsi="宋体" w:eastAsia="宋体" w:cs="宋体"/>
          <w:color w:val="auto"/>
          <w:sz w:val="28"/>
          <w:szCs w:val="28"/>
          <w:lang w:eastAsia="zh-CN"/>
        </w:rPr>
        <w:t>式</w:t>
      </w:r>
      <w:r>
        <w:rPr>
          <w:rFonts w:hint="eastAsia" w:ascii="宋体" w:hAnsi="宋体" w:eastAsia="宋体" w:cs="宋体"/>
          <w:color w:val="auto"/>
          <w:kern w:val="0"/>
          <w:sz w:val="28"/>
          <w:szCs w:val="28"/>
          <w:lang w:eastAsia="zh-CN" w:bidi="ar"/>
        </w:rPr>
        <w:t>【</w:t>
      </w:r>
      <w:permStart w:id="89" w:edGrp="everyone"/>
      <w:r>
        <w:rPr>
          <w:rFonts w:hint="eastAsia" w:ascii="宋体" w:hAnsi="宋体" w:eastAsia="宋体" w:cs="宋体"/>
          <w:color w:val="auto"/>
          <w:kern w:val="0"/>
          <w:sz w:val="28"/>
          <w:szCs w:val="28"/>
          <w:lang w:val="en-US" w:eastAsia="zh-CN" w:bidi="ar"/>
        </w:rPr>
        <w:t xml:space="preserve">  </w:t>
      </w:r>
      <w:permEnd w:id="89"/>
      <w:r>
        <w:rPr>
          <w:rFonts w:hint="eastAsia" w:ascii="宋体" w:hAnsi="宋体" w:eastAsia="宋体" w:cs="宋体"/>
          <w:color w:val="auto"/>
          <w:kern w:val="0"/>
          <w:sz w:val="28"/>
          <w:szCs w:val="28"/>
          <w:lang w:eastAsia="zh-CN" w:bidi="ar"/>
        </w:rPr>
        <w:t>】</w:t>
      </w:r>
      <w:r>
        <w:rPr>
          <w:rFonts w:ascii="宋体" w:hAnsi="宋体" w:eastAsia="宋体" w:cs="宋体"/>
          <w:color w:val="auto"/>
          <w:sz w:val="28"/>
          <w:szCs w:val="28"/>
          <w:lang w:eastAsia="zh-CN"/>
        </w:rPr>
        <w:t>份，甲方执</w:t>
      </w:r>
      <w:r>
        <w:rPr>
          <w:rFonts w:hint="eastAsia" w:ascii="宋体" w:hAnsi="宋体" w:eastAsia="宋体" w:cs="宋体"/>
          <w:color w:val="auto"/>
          <w:kern w:val="0"/>
          <w:sz w:val="28"/>
          <w:szCs w:val="28"/>
          <w:lang w:eastAsia="zh-CN" w:bidi="ar"/>
        </w:rPr>
        <w:t>【</w:t>
      </w:r>
      <w:permStart w:id="90" w:edGrp="everyone"/>
      <w:r>
        <w:rPr>
          <w:rFonts w:hint="eastAsia" w:ascii="宋体" w:hAnsi="宋体" w:eastAsia="宋体" w:cs="宋体"/>
          <w:color w:val="auto"/>
          <w:kern w:val="0"/>
          <w:sz w:val="28"/>
          <w:szCs w:val="28"/>
          <w:lang w:val="en-US" w:eastAsia="zh-CN" w:bidi="ar"/>
        </w:rPr>
        <w:t xml:space="preserve">  </w:t>
      </w:r>
      <w:permEnd w:id="90"/>
      <w:r>
        <w:rPr>
          <w:rFonts w:hint="eastAsia" w:ascii="宋体" w:hAnsi="宋体" w:eastAsia="宋体" w:cs="宋体"/>
          <w:color w:val="auto"/>
          <w:kern w:val="0"/>
          <w:sz w:val="28"/>
          <w:szCs w:val="28"/>
          <w:lang w:eastAsia="zh-CN" w:bidi="ar"/>
        </w:rPr>
        <w:t>】</w:t>
      </w:r>
      <w:r>
        <w:rPr>
          <w:rFonts w:ascii="宋体" w:hAnsi="宋体" w:eastAsia="宋体" w:cs="宋体"/>
          <w:color w:val="auto"/>
          <w:sz w:val="28"/>
          <w:szCs w:val="28"/>
          <w:lang w:eastAsia="zh-CN"/>
        </w:rPr>
        <w:t>份、乙方执</w:t>
      </w:r>
      <w:r>
        <w:rPr>
          <w:rFonts w:hint="eastAsia" w:ascii="宋体" w:hAnsi="宋体" w:eastAsia="宋体" w:cs="宋体"/>
          <w:color w:val="auto"/>
          <w:kern w:val="0"/>
          <w:sz w:val="28"/>
          <w:szCs w:val="28"/>
          <w:lang w:eastAsia="zh-CN" w:bidi="ar"/>
        </w:rPr>
        <w:t>【</w:t>
      </w:r>
      <w:permStart w:id="91" w:edGrp="everyone"/>
      <w:r>
        <w:rPr>
          <w:rFonts w:hint="eastAsia" w:ascii="宋体" w:hAnsi="宋体" w:eastAsia="宋体" w:cs="宋体"/>
          <w:color w:val="auto"/>
          <w:kern w:val="0"/>
          <w:sz w:val="28"/>
          <w:szCs w:val="28"/>
          <w:lang w:val="en-US" w:eastAsia="zh-CN" w:bidi="ar"/>
        </w:rPr>
        <w:t xml:space="preserve">  </w:t>
      </w:r>
      <w:permEnd w:id="91"/>
      <w:r>
        <w:rPr>
          <w:rFonts w:hint="eastAsia" w:ascii="宋体" w:hAnsi="宋体" w:eastAsia="宋体" w:cs="宋体"/>
          <w:color w:val="auto"/>
          <w:kern w:val="0"/>
          <w:sz w:val="28"/>
          <w:szCs w:val="28"/>
          <w:lang w:eastAsia="zh-CN" w:bidi="ar"/>
        </w:rPr>
        <w:t>】</w:t>
      </w:r>
      <w:r>
        <w:rPr>
          <w:rFonts w:ascii="宋体" w:hAnsi="宋体" w:eastAsia="宋体" w:cs="宋体"/>
          <w:color w:val="auto"/>
          <w:sz w:val="28"/>
          <w:szCs w:val="28"/>
          <w:lang w:eastAsia="zh-CN"/>
        </w:rPr>
        <w:t>份，均为正本，具有同等法律效力。</w:t>
      </w:r>
    </w:p>
    <w:p w14:paraId="757F65A4">
      <w:pPr>
        <w:pStyle w:val="31"/>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firstLine="420" w:firstLineChars="200"/>
        <w:rPr>
          <w:color w:val="auto"/>
          <w:lang w:eastAsia="zh-CN"/>
        </w:rPr>
      </w:pPr>
    </w:p>
    <w:p w14:paraId="4F251F2A">
      <w:pPr>
        <w:pStyle w:val="31"/>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firstLine="420" w:firstLineChars="200"/>
        <w:rPr>
          <w:color w:val="auto"/>
          <w:lang w:eastAsia="zh-CN"/>
        </w:rPr>
      </w:pPr>
    </w:p>
    <w:p w14:paraId="59D81F92">
      <w:pPr>
        <w:pStyle w:val="31"/>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rPr>
          <w:color w:val="auto"/>
          <w:lang w:eastAsia="zh-CN"/>
        </w:rPr>
      </w:pPr>
    </w:p>
    <w:p w14:paraId="6DF2E68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left="7" w:firstLine="556" w:firstLineChars="200"/>
        <w:jc w:val="both"/>
        <w:outlineLvl w:val="0"/>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 xml:space="preserve">15. </w:t>
      </w:r>
      <w:r>
        <w:rPr>
          <w:rFonts w:hint="eastAsia" w:ascii="宋体" w:hAnsi="宋体" w:eastAsia="宋体" w:cs="宋体"/>
          <w:color w:val="auto"/>
          <w:sz w:val="28"/>
          <w:szCs w:val="28"/>
          <w:lang w:val="en-US" w:eastAsia="zh-CN"/>
        </w:rPr>
        <w:t>合同附件是本合同的组成部分，具有与本合同同等的法律效力。</w:t>
      </w:r>
      <w:r>
        <w:rPr>
          <w:rFonts w:ascii="宋体" w:hAnsi="宋体" w:eastAsia="宋体" w:cs="宋体"/>
          <w:b/>
          <w:bCs/>
          <w:color w:val="auto"/>
          <w:spacing w:val="-1"/>
          <w:sz w:val="28"/>
          <w:szCs w:val="28"/>
          <w:lang w:eastAsia="zh-CN"/>
        </w:rPr>
        <w:t>附件</w:t>
      </w:r>
      <w:r>
        <w:rPr>
          <w:rFonts w:hint="eastAsia" w:ascii="宋体" w:hAnsi="宋体" w:eastAsia="宋体" w:cs="宋体"/>
          <w:b/>
          <w:bCs/>
          <w:color w:val="auto"/>
          <w:spacing w:val="-1"/>
          <w:sz w:val="28"/>
          <w:szCs w:val="28"/>
          <w:lang w:eastAsia="zh-CN"/>
        </w:rPr>
        <w:t>：</w:t>
      </w:r>
      <w:permStart w:id="92" w:edGrp="everyone"/>
      <w:r>
        <w:rPr>
          <w:rFonts w:hint="eastAsia" w:ascii="宋体" w:hAnsi="宋体" w:eastAsia="宋体" w:cs="宋体"/>
          <w:color w:val="auto"/>
          <w:sz w:val="28"/>
          <w:szCs w:val="28"/>
          <w:lang w:eastAsia="zh-CN"/>
        </w:rPr>
        <w:t>　　　　</w:t>
      </w:r>
      <w:r>
        <w:rPr>
          <w:rFonts w:hint="eastAsia" w:ascii="宋体" w:hAnsi="宋体" w:eastAsia="宋体" w:cs="宋体"/>
          <w:color w:val="auto"/>
          <w:sz w:val="28"/>
          <w:szCs w:val="28"/>
          <w:lang w:val="en-US" w:eastAsia="zh-CN"/>
        </w:rPr>
        <w:t>(如有)</w:t>
      </w:r>
      <w:r>
        <w:rPr>
          <w:rFonts w:hint="eastAsia" w:ascii="宋体" w:hAnsi="宋体" w:eastAsia="宋体" w:cs="宋体"/>
          <w:color w:val="auto"/>
          <w:sz w:val="28"/>
          <w:szCs w:val="28"/>
          <w:lang w:eastAsia="zh-CN"/>
        </w:rPr>
        <w:t>　　　</w:t>
      </w:r>
      <w:permEnd w:id="92"/>
    </w:p>
    <w:p w14:paraId="32C21AD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left="560" w:firstLine="562" w:firstLineChars="200"/>
        <w:rPr>
          <w:rFonts w:ascii="宋体" w:hAnsi="宋体" w:eastAsia="宋体" w:cs="宋体"/>
          <w:color w:val="auto"/>
          <w:sz w:val="28"/>
          <w:szCs w:val="28"/>
          <w:lang w:eastAsia="zh-CN"/>
        </w:rPr>
      </w:pPr>
      <w:r>
        <w:rPr>
          <w:rFonts w:hint="eastAsia" w:ascii="宋体" w:hAnsi="宋体" w:eastAsia="宋体" w:cs="宋体"/>
          <w:b/>
          <w:bCs/>
          <w:color w:val="auto"/>
          <w:sz w:val="28"/>
          <w:szCs w:val="28"/>
          <w:lang w:eastAsia="zh-CN"/>
        </w:rPr>
        <w:t>备注:本协议不得留空，不需做约定的地方需填写“/”或“x”</w:t>
      </w:r>
    </w:p>
    <w:p w14:paraId="5B8D15D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left="560" w:firstLine="560" w:firstLineChars="200"/>
        <w:rPr>
          <w:rFonts w:ascii="宋体" w:hAnsi="宋体" w:eastAsia="宋体" w:cs="宋体"/>
          <w:color w:val="auto"/>
          <w:sz w:val="28"/>
          <w:szCs w:val="28"/>
          <w:lang w:eastAsia="zh-CN"/>
        </w:rPr>
      </w:pPr>
    </w:p>
    <w:p w14:paraId="4E8B50C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left="560" w:firstLine="548" w:firstLineChars="200"/>
        <w:rPr>
          <w:rFonts w:ascii="宋体" w:hAnsi="宋体" w:eastAsia="宋体" w:cs="宋体"/>
          <w:color w:val="auto"/>
          <w:spacing w:val="-3"/>
          <w:sz w:val="28"/>
          <w:szCs w:val="28"/>
          <w:lang w:eastAsia="zh-CN"/>
        </w:rPr>
      </w:pPr>
      <w:r>
        <w:rPr>
          <w:rFonts w:ascii="宋体" w:hAnsi="宋体" w:eastAsia="宋体" w:cs="宋体"/>
          <w:color w:val="auto"/>
          <w:spacing w:val="-3"/>
          <w:sz w:val="28"/>
          <w:szCs w:val="28"/>
          <w:lang w:eastAsia="zh-CN"/>
        </w:rPr>
        <w:t>（以下无正文）</w:t>
      </w:r>
    </w:p>
    <w:p w14:paraId="51A7290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50" w:after="0" w:afterLines="50" w:line="360" w:lineRule="auto"/>
        <w:ind w:firstLine="548" w:firstLineChars="200"/>
        <w:textAlignment w:val="auto"/>
        <w:rPr>
          <w:rFonts w:ascii="宋体" w:hAnsi="宋体" w:eastAsia="宋体" w:cs="宋体"/>
          <w:color w:val="auto"/>
          <w:spacing w:val="-3"/>
          <w:sz w:val="28"/>
          <w:szCs w:val="28"/>
          <w:lang w:eastAsia="zh-CN"/>
        </w:rPr>
      </w:pPr>
      <w:r>
        <w:rPr>
          <w:rFonts w:ascii="宋体" w:hAnsi="宋体" w:eastAsia="宋体" w:cs="宋体"/>
          <w:color w:val="auto"/>
          <w:spacing w:val="-3"/>
          <w:sz w:val="28"/>
          <w:szCs w:val="28"/>
          <w:lang w:eastAsia="zh-CN"/>
        </w:rPr>
        <w:br w:type="page"/>
      </w:r>
    </w:p>
    <w:p w14:paraId="1192AEE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tabs>
          <w:tab w:val="center" w:pos="4335"/>
        </w:tabs>
        <w:wordWrap/>
        <w:overflowPunct/>
        <w:topLinePunct w:val="0"/>
        <w:bidi w:val="0"/>
        <w:spacing w:before="0" w:beforeLines="50" w:after="0" w:afterLines="50" w:line="360" w:lineRule="auto"/>
        <w:ind w:firstLine="560" w:firstLineChars="200"/>
        <w:rPr>
          <w:rFonts w:ascii="宋体" w:hAnsi="宋体" w:eastAsia="宋体" w:cs="宋体"/>
          <w:color w:val="auto"/>
          <w:sz w:val="28"/>
          <w:szCs w:val="28"/>
          <w:lang w:eastAsia="zh-CN"/>
        </w:rPr>
      </w:pPr>
      <w:r>
        <w:rPr>
          <w:rFonts w:ascii="宋体" w:hAnsi="宋体" w:eastAsia="宋体" w:cs="宋体"/>
          <w:color w:val="auto"/>
          <w:sz w:val="28"/>
          <w:szCs w:val="28"/>
          <w:lang w:eastAsia="zh-CN"/>
        </w:rPr>
        <w:tab/>
      </w:r>
      <w:r>
        <w:rPr>
          <w:rFonts w:hint="eastAsia" w:ascii="宋体" w:hAnsi="宋体" w:eastAsia="宋体" w:cs="宋体"/>
          <w:color w:val="auto"/>
          <w:sz w:val="28"/>
          <w:szCs w:val="28"/>
          <w:lang w:eastAsia="zh-CN"/>
        </w:rPr>
        <w:t>（本页为合同签署页，无正文。）</w:t>
      </w:r>
    </w:p>
    <w:p w14:paraId="434BF7A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Lines="50" w:after="0" w:afterLines="50" w:line="360" w:lineRule="auto"/>
        <w:ind w:firstLine="560" w:firstLineChars="200"/>
        <w:rPr>
          <w:rFonts w:ascii="宋体" w:hAnsi="宋体" w:eastAsia="宋体" w:cs="宋体"/>
          <w:color w:val="auto"/>
          <w:sz w:val="28"/>
          <w:szCs w:val="28"/>
          <w:lang w:eastAsia="zh-CN"/>
        </w:rPr>
      </w:pPr>
    </w:p>
    <w:tbl>
      <w:tblPr>
        <w:tblStyle w:val="80"/>
        <w:tblW w:w="10466"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85"/>
        <w:gridCol w:w="4881"/>
      </w:tblGrid>
      <w:tr w14:paraId="34235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5" w:type="dxa"/>
            <w:tcBorders>
              <w:top w:val="nil"/>
              <w:left w:val="nil"/>
              <w:bottom w:val="nil"/>
              <w:right w:val="nil"/>
            </w:tcBorders>
          </w:tcPr>
          <w:p w14:paraId="5B9B7728">
            <w:pPr>
              <w:keepNext w:val="0"/>
              <w:keepLines w:val="0"/>
              <w:pageBreakBefore w:val="0"/>
              <w:widowControl/>
              <w:pBdr>
                <w:left w:val="none" w:color="auto" w:sz="0" w:space="0"/>
              </w:pBdr>
              <w:wordWrap/>
              <w:overflowPunct/>
              <w:topLinePunct w:val="0"/>
              <w:bidi w:val="0"/>
              <w:spacing w:before="0" w:beforeLines="50" w:after="0" w:afterLines="50" w:line="360" w:lineRule="auto"/>
              <w:jc w:val="both"/>
              <w:rPr>
                <w:rFonts w:hint="eastAsia" w:ascii="微软雅黑" w:hAnsi="微软雅黑" w:eastAsia="微软雅黑" w:cs="微软雅黑"/>
                <w:b w:val="0"/>
                <w:bCs/>
                <w:color w:val="auto"/>
                <w:sz w:val="24"/>
                <w:vertAlign w:val="baseline"/>
                <w:lang w:eastAsia="zh-CN"/>
              </w:rPr>
            </w:pPr>
            <w:r>
              <w:rPr>
                <w:rFonts w:hint="eastAsia" w:ascii="微软雅黑" w:hAnsi="微软雅黑" w:eastAsia="微软雅黑" w:cs="微软雅黑"/>
                <w:b w:val="0"/>
                <w:bCs/>
                <w:color w:val="auto"/>
                <w:sz w:val="24"/>
                <w:lang w:eastAsia="zh-CN"/>
              </w:rPr>
              <w:t>甲方（盖章）：</w:t>
            </w:r>
            <w:permStart w:id="93" w:edGrp="everyone"/>
            <w:r>
              <w:rPr>
                <w:rFonts w:hint="eastAsia" w:ascii="微软雅黑" w:hAnsi="微软雅黑" w:eastAsia="微软雅黑" w:cs="微软雅黑"/>
                <w:b w:val="0"/>
                <w:bCs/>
                <w:color w:val="auto"/>
                <w:sz w:val="24"/>
                <w:lang w:eastAsia="zh-CN"/>
              </w:rPr>
              <w:t xml:space="preserve"> </w:t>
            </w:r>
            <w:r>
              <w:rPr>
                <w:rFonts w:ascii="微软雅黑" w:hAnsi="微软雅黑" w:eastAsia="微软雅黑" w:cs="微软雅黑"/>
                <w:b w:val="0"/>
                <w:bCs/>
                <w:color w:val="auto"/>
                <w:sz w:val="24"/>
                <w:lang w:eastAsia="zh-CN"/>
              </w:rPr>
              <w:t xml:space="preserve">         </w:t>
            </w:r>
            <w:permEnd w:id="93"/>
          </w:p>
        </w:tc>
        <w:tc>
          <w:tcPr>
            <w:tcW w:w="4881" w:type="dxa"/>
            <w:tcBorders>
              <w:top w:val="nil"/>
              <w:left w:val="nil"/>
              <w:bottom w:val="nil"/>
              <w:right w:val="nil"/>
            </w:tcBorders>
          </w:tcPr>
          <w:p w14:paraId="4719F39C">
            <w:pPr>
              <w:keepNext w:val="0"/>
              <w:keepLines w:val="0"/>
              <w:pageBreakBefore w:val="0"/>
              <w:widowControl/>
              <w:pBdr>
                <w:left w:val="none" w:color="auto" w:sz="0" w:space="0"/>
              </w:pBdr>
              <w:wordWrap/>
              <w:overflowPunct/>
              <w:topLinePunct w:val="0"/>
              <w:bidi w:val="0"/>
              <w:spacing w:before="0" w:beforeLines="50" w:after="0" w:afterLines="50" w:line="360" w:lineRule="auto"/>
              <w:jc w:val="both"/>
              <w:rPr>
                <w:rFonts w:hint="eastAsia" w:ascii="微软雅黑" w:hAnsi="微软雅黑" w:eastAsia="微软雅黑" w:cs="微软雅黑"/>
                <w:b w:val="0"/>
                <w:bCs/>
                <w:color w:val="auto"/>
                <w:sz w:val="24"/>
                <w:vertAlign w:val="baseline"/>
                <w:lang w:eastAsia="zh-CN"/>
              </w:rPr>
            </w:pPr>
            <w:r>
              <w:rPr>
                <w:rFonts w:hint="eastAsia" w:ascii="微软雅黑" w:hAnsi="微软雅黑" w:eastAsia="微软雅黑" w:cs="微软雅黑"/>
                <w:b w:val="0"/>
                <w:bCs/>
                <w:color w:val="auto"/>
                <w:sz w:val="24"/>
                <w:lang w:eastAsia="zh-CN"/>
              </w:rPr>
              <w:t>乙方（盖章）：</w:t>
            </w:r>
            <w:permStart w:id="94" w:edGrp="everyone"/>
            <w:r>
              <w:rPr>
                <w:rFonts w:hint="eastAsia" w:ascii="宋体" w:hAnsi="宋体" w:eastAsia="Calibri" w:cs="宋体"/>
                <w:b w:val="0"/>
                <w:bCs/>
                <w:color w:val="auto"/>
                <w:sz w:val="24"/>
                <w:lang w:eastAsia="zh-CN"/>
              </w:rPr>
              <w:t xml:space="preserve"> </w:t>
            </w:r>
            <w:r>
              <w:rPr>
                <w:rFonts w:hint="eastAsia" w:ascii="宋体" w:hAnsi="宋体" w:eastAsia="Calibri" w:cs="宋体"/>
                <w:b w:val="0"/>
                <w:bCs/>
                <w:color w:val="auto"/>
                <w:sz w:val="24"/>
                <w:lang w:val="en-US" w:eastAsia="zh-CN"/>
              </w:rPr>
              <w:t xml:space="preserve">   </w:t>
            </w:r>
            <w:r>
              <w:rPr>
                <w:rFonts w:hint="eastAsia" w:ascii="宋体" w:hAnsi="宋体" w:eastAsia="Calibri" w:cs="宋体"/>
                <w:b w:val="0"/>
                <w:bCs/>
                <w:color w:val="auto"/>
                <w:sz w:val="24"/>
                <w:lang w:eastAsia="zh-CN"/>
              </w:rPr>
              <w:t xml:space="preserve"> </w:t>
            </w:r>
            <w:permEnd w:id="94"/>
          </w:p>
        </w:tc>
      </w:tr>
      <w:tr w14:paraId="3A0EB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5" w:type="dxa"/>
            <w:tcBorders>
              <w:top w:val="nil"/>
              <w:left w:val="nil"/>
              <w:bottom w:val="nil"/>
              <w:right w:val="nil"/>
            </w:tcBorders>
          </w:tcPr>
          <w:p w14:paraId="3112942E">
            <w:pPr>
              <w:keepNext w:val="0"/>
              <w:keepLines w:val="0"/>
              <w:pageBreakBefore w:val="0"/>
              <w:widowControl/>
              <w:pBdr>
                <w:left w:val="none" w:color="auto" w:sz="0" w:space="0"/>
              </w:pBdr>
              <w:wordWrap/>
              <w:overflowPunct/>
              <w:topLinePunct w:val="0"/>
              <w:bidi w:val="0"/>
              <w:spacing w:before="0" w:beforeLines="50" w:after="0" w:afterLines="50" w:line="360" w:lineRule="auto"/>
              <w:jc w:val="both"/>
              <w:rPr>
                <w:rFonts w:hint="eastAsia" w:ascii="微软雅黑" w:hAnsi="微软雅黑" w:eastAsia="微软雅黑" w:cs="微软雅黑"/>
                <w:b w:val="0"/>
                <w:bCs/>
                <w:color w:val="auto"/>
                <w:sz w:val="24"/>
                <w:u w:val="none"/>
                <w:vertAlign w:val="baseline"/>
                <w:lang w:val="en-US" w:eastAsia="zh-CN"/>
              </w:rPr>
            </w:pPr>
            <w:r>
              <w:rPr>
                <w:rFonts w:hint="eastAsia" w:ascii="微软雅黑" w:hAnsi="微软雅黑" w:eastAsia="微软雅黑" w:cs="微软雅黑"/>
                <w:b w:val="0"/>
                <w:bCs/>
                <w:color w:val="auto"/>
                <w:sz w:val="24"/>
                <w:u w:val="none"/>
                <w:vertAlign w:val="baseline"/>
                <w:lang w:val="en-US" w:eastAsia="zh-CN"/>
              </w:rPr>
              <w:t>甲方法定代表人或授权代表（签字）：</w:t>
            </w:r>
          </w:p>
          <w:p w14:paraId="5617A2ED">
            <w:pPr>
              <w:pStyle w:val="52"/>
              <w:widowControl w:val="0"/>
              <w:pBdr>
                <w:left w:val="none" w:color="auto" w:sz="0" w:space="0"/>
              </w:pBdr>
              <w:tabs>
                <w:tab w:val="center" w:pos="4153"/>
                <w:tab w:val="right" w:pos="8306"/>
                <w:tab w:val="clear" w:pos="4680"/>
                <w:tab w:val="clear" w:pos="9360"/>
              </w:tabs>
              <w:rPr>
                <w:rFonts w:hint="default"/>
                <w:color w:val="auto"/>
                <w:lang w:val="en-US" w:eastAsia="zh-CN"/>
              </w:rPr>
            </w:pPr>
          </w:p>
        </w:tc>
        <w:tc>
          <w:tcPr>
            <w:tcW w:w="4881" w:type="dxa"/>
            <w:tcBorders>
              <w:top w:val="nil"/>
              <w:left w:val="nil"/>
              <w:bottom w:val="nil"/>
              <w:right w:val="nil"/>
            </w:tcBorders>
          </w:tcPr>
          <w:p w14:paraId="38A854CC">
            <w:pPr>
              <w:keepNext w:val="0"/>
              <w:keepLines w:val="0"/>
              <w:pageBreakBefore w:val="0"/>
              <w:widowControl/>
              <w:pBdr>
                <w:left w:val="none" w:color="auto" w:sz="0" w:space="0"/>
              </w:pBdr>
              <w:wordWrap/>
              <w:overflowPunct/>
              <w:topLinePunct w:val="0"/>
              <w:bidi w:val="0"/>
              <w:spacing w:before="0" w:beforeLines="50" w:after="0" w:afterLines="50" w:line="360" w:lineRule="auto"/>
              <w:jc w:val="both"/>
              <w:rPr>
                <w:rFonts w:hint="eastAsia" w:ascii="微软雅黑" w:hAnsi="微软雅黑" w:eastAsia="微软雅黑" w:cs="微软雅黑"/>
                <w:b w:val="0"/>
                <w:bCs/>
                <w:color w:val="auto"/>
                <w:sz w:val="24"/>
                <w:u w:val="none"/>
                <w:vertAlign w:val="baseline"/>
                <w:lang w:val="en-US" w:eastAsia="zh-CN"/>
              </w:rPr>
            </w:pPr>
            <w:r>
              <w:rPr>
                <w:rFonts w:hint="eastAsia" w:ascii="微软雅黑" w:hAnsi="微软雅黑" w:eastAsia="微软雅黑" w:cs="微软雅黑"/>
                <w:b w:val="0"/>
                <w:bCs/>
                <w:color w:val="auto"/>
                <w:sz w:val="24"/>
                <w:u w:val="none"/>
                <w:vertAlign w:val="baseline"/>
                <w:lang w:val="en-US" w:eastAsia="zh-CN"/>
              </w:rPr>
              <w:t>乙方法定代表人或授权代表（签字）：</w:t>
            </w:r>
          </w:p>
          <w:p w14:paraId="26846DCF">
            <w:pPr>
              <w:pStyle w:val="52"/>
              <w:widowControl w:val="0"/>
              <w:pBdr>
                <w:left w:val="none" w:color="auto" w:sz="0" w:space="0"/>
              </w:pBdr>
              <w:tabs>
                <w:tab w:val="center" w:pos="4153"/>
                <w:tab w:val="right" w:pos="8306"/>
                <w:tab w:val="clear" w:pos="4680"/>
                <w:tab w:val="clear" w:pos="9360"/>
              </w:tabs>
              <w:rPr>
                <w:rFonts w:hint="eastAsia"/>
                <w:color w:val="auto"/>
                <w:lang w:eastAsia="zh-CN"/>
              </w:rPr>
            </w:pPr>
          </w:p>
        </w:tc>
      </w:tr>
      <w:tr w14:paraId="29734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5" w:type="dxa"/>
            <w:tcBorders>
              <w:top w:val="nil"/>
              <w:left w:val="nil"/>
              <w:bottom w:val="nil"/>
              <w:right w:val="nil"/>
            </w:tcBorders>
          </w:tcPr>
          <w:p w14:paraId="4D67AFAE">
            <w:pPr>
              <w:keepNext w:val="0"/>
              <w:keepLines w:val="0"/>
              <w:pageBreakBefore w:val="0"/>
              <w:widowControl/>
              <w:pBdr>
                <w:left w:val="none" w:color="auto" w:sz="0" w:space="0"/>
              </w:pBdr>
              <w:wordWrap/>
              <w:overflowPunct/>
              <w:topLinePunct w:val="0"/>
              <w:bidi w:val="0"/>
              <w:spacing w:before="0" w:beforeLines="50" w:after="0" w:afterLines="50" w:line="360" w:lineRule="auto"/>
              <w:jc w:val="both"/>
              <w:rPr>
                <w:rFonts w:hint="default" w:ascii="微软雅黑" w:hAnsi="微软雅黑" w:eastAsia="微软雅黑" w:cs="微软雅黑"/>
                <w:b w:val="0"/>
                <w:bCs/>
                <w:color w:val="auto"/>
                <w:sz w:val="24"/>
                <w:u w:val="none"/>
                <w:vertAlign w:val="baseline"/>
                <w:lang w:val="en-US" w:eastAsia="zh-CN"/>
              </w:rPr>
            </w:pPr>
            <w:r>
              <w:rPr>
                <w:rFonts w:hint="eastAsia" w:ascii="微软雅黑" w:hAnsi="微软雅黑" w:eastAsia="微软雅黑" w:cs="微软雅黑"/>
                <w:b w:val="0"/>
                <w:bCs/>
                <w:color w:val="auto"/>
                <w:sz w:val="24"/>
                <w:u w:val="none"/>
                <w:vertAlign w:val="baseline"/>
                <w:lang w:val="en-US" w:eastAsia="zh-CN"/>
              </w:rPr>
              <w:t>签约日期：</w:t>
            </w:r>
          </w:p>
        </w:tc>
        <w:tc>
          <w:tcPr>
            <w:tcW w:w="4881" w:type="dxa"/>
            <w:tcBorders>
              <w:top w:val="nil"/>
              <w:left w:val="nil"/>
              <w:bottom w:val="nil"/>
              <w:right w:val="nil"/>
            </w:tcBorders>
          </w:tcPr>
          <w:p w14:paraId="5B7B8403">
            <w:pPr>
              <w:keepNext w:val="0"/>
              <w:keepLines w:val="0"/>
              <w:pageBreakBefore w:val="0"/>
              <w:widowControl/>
              <w:pBdr>
                <w:left w:val="none" w:color="auto" w:sz="0" w:space="0"/>
              </w:pBdr>
              <w:wordWrap/>
              <w:overflowPunct/>
              <w:topLinePunct w:val="0"/>
              <w:bidi w:val="0"/>
              <w:spacing w:before="0" w:beforeLines="50" w:after="0" w:afterLines="50" w:line="360" w:lineRule="auto"/>
              <w:jc w:val="both"/>
              <w:rPr>
                <w:rFonts w:hint="eastAsia" w:ascii="微软雅黑" w:hAnsi="微软雅黑" w:eastAsia="微软雅黑" w:cs="微软雅黑"/>
                <w:b w:val="0"/>
                <w:bCs/>
                <w:color w:val="auto"/>
                <w:sz w:val="24"/>
                <w:vertAlign w:val="baseline"/>
                <w:lang w:eastAsia="zh-CN"/>
              </w:rPr>
            </w:pPr>
            <w:r>
              <w:rPr>
                <w:rFonts w:hint="eastAsia" w:ascii="微软雅黑" w:hAnsi="微软雅黑" w:eastAsia="微软雅黑" w:cs="微软雅黑"/>
                <w:b w:val="0"/>
                <w:bCs/>
                <w:color w:val="auto"/>
                <w:sz w:val="24"/>
                <w:vertAlign w:val="baseline"/>
                <w:lang w:val="en-US" w:eastAsia="zh-CN"/>
              </w:rPr>
              <w:t>签约日期：</w:t>
            </w:r>
          </w:p>
        </w:tc>
      </w:tr>
    </w:tbl>
    <w:p w14:paraId="7999F10A">
      <w:pPr>
        <w:pStyle w:val="52"/>
        <w:pBdr>
          <w:top w:val="none" w:color="auto" w:sz="0" w:space="0"/>
          <w:left w:val="none" w:color="auto" w:sz="0" w:space="0"/>
          <w:bottom w:val="none" w:color="auto" w:sz="0" w:space="0"/>
          <w:right w:val="none" w:color="auto" w:sz="0" w:space="0"/>
          <w:between w:val="none" w:color="auto" w:sz="0" w:space="0"/>
        </w:pBdr>
        <w:tabs>
          <w:tab w:val="center" w:pos="4153"/>
          <w:tab w:val="right" w:pos="8306"/>
          <w:tab w:val="clear" w:pos="4680"/>
          <w:tab w:val="clear" w:pos="9360"/>
        </w:tabs>
        <w:jc w:val="both"/>
        <w:rPr>
          <w:rFonts w:ascii="宋体" w:hAnsi="宋体" w:eastAsia="宋体" w:cs="宋体"/>
          <w:color w:val="auto"/>
          <w:sz w:val="28"/>
          <w:szCs w:val="28"/>
          <w:lang w:eastAsia="zh-CN"/>
        </w:rPr>
      </w:pPr>
    </w:p>
    <w:p w14:paraId="5A452AAC">
      <w:pPr>
        <w:pStyle w:val="52"/>
        <w:pBdr>
          <w:top w:val="none" w:color="auto" w:sz="0" w:space="0"/>
          <w:left w:val="none" w:color="auto" w:sz="0" w:space="0"/>
          <w:bottom w:val="none" w:color="auto" w:sz="0" w:space="0"/>
          <w:right w:val="none" w:color="auto" w:sz="0" w:space="0"/>
          <w:between w:val="none" w:color="auto" w:sz="0" w:space="0"/>
        </w:pBdr>
        <w:tabs>
          <w:tab w:val="center" w:pos="4153"/>
          <w:tab w:val="right" w:pos="8306"/>
          <w:tab w:val="clear" w:pos="4680"/>
          <w:tab w:val="clear" w:pos="9360"/>
        </w:tabs>
        <w:jc w:val="both"/>
        <w:rPr>
          <w:rFonts w:ascii="宋体" w:hAnsi="宋体" w:eastAsia="宋体" w:cs="宋体"/>
          <w:color w:val="auto"/>
          <w:sz w:val="28"/>
          <w:szCs w:val="28"/>
          <w:lang w:eastAsia="zh-CN"/>
        </w:rPr>
      </w:pPr>
    </w:p>
    <w:p w14:paraId="69D77CD2">
      <w:pPr>
        <w:pStyle w:val="52"/>
        <w:pBdr>
          <w:top w:val="none" w:color="auto" w:sz="0" w:space="0"/>
          <w:left w:val="none" w:color="auto" w:sz="0" w:space="0"/>
          <w:bottom w:val="none" w:color="auto" w:sz="0" w:space="0"/>
          <w:right w:val="none" w:color="auto" w:sz="0" w:space="0"/>
          <w:between w:val="none" w:color="auto" w:sz="0" w:space="0"/>
        </w:pBdr>
        <w:tabs>
          <w:tab w:val="center" w:pos="4153"/>
          <w:tab w:val="right" w:pos="8306"/>
          <w:tab w:val="clear" w:pos="4680"/>
          <w:tab w:val="clear" w:pos="9360"/>
        </w:tabs>
        <w:jc w:val="both"/>
        <w:rPr>
          <w:rFonts w:ascii="宋体" w:hAnsi="宋体" w:eastAsia="宋体" w:cs="宋体"/>
          <w:color w:val="auto"/>
          <w:sz w:val="28"/>
          <w:szCs w:val="28"/>
          <w:lang w:eastAsia="zh-CN"/>
        </w:rPr>
      </w:pPr>
    </w:p>
    <w:p w14:paraId="49B80A75">
      <w:pPr>
        <w:pStyle w:val="52"/>
        <w:pBdr>
          <w:top w:val="none" w:color="auto" w:sz="0" w:space="0"/>
          <w:left w:val="none" w:color="auto" w:sz="0" w:space="0"/>
          <w:bottom w:val="none" w:color="auto" w:sz="0" w:space="0"/>
          <w:right w:val="none" w:color="auto" w:sz="0" w:space="0"/>
          <w:between w:val="none" w:color="auto" w:sz="0" w:space="0"/>
        </w:pBdr>
        <w:tabs>
          <w:tab w:val="center" w:pos="4153"/>
          <w:tab w:val="right" w:pos="8306"/>
          <w:tab w:val="clear" w:pos="4680"/>
          <w:tab w:val="clear" w:pos="9360"/>
        </w:tabs>
        <w:jc w:val="both"/>
        <w:rPr>
          <w:rFonts w:ascii="宋体" w:hAnsi="宋体" w:eastAsia="宋体" w:cs="宋体"/>
          <w:color w:val="auto"/>
          <w:sz w:val="28"/>
          <w:szCs w:val="28"/>
          <w:lang w:eastAsia="zh-CN"/>
        </w:rPr>
      </w:pPr>
    </w:p>
    <w:p w14:paraId="4B74805C">
      <w:pPr>
        <w:pStyle w:val="52"/>
        <w:pBdr>
          <w:top w:val="none" w:color="auto" w:sz="0" w:space="0"/>
          <w:left w:val="none" w:color="auto" w:sz="0" w:space="0"/>
          <w:bottom w:val="none" w:color="auto" w:sz="0" w:space="0"/>
          <w:right w:val="none" w:color="auto" w:sz="0" w:space="0"/>
          <w:between w:val="none" w:color="auto" w:sz="0" w:space="0"/>
        </w:pBdr>
        <w:tabs>
          <w:tab w:val="center" w:pos="4153"/>
          <w:tab w:val="right" w:pos="8306"/>
          <w:tab w:val="clear" w:pos="4680"/>
          <w:tab w:val="clear" w:pos="9360"/>
        </w:tabs>
        <w:jc w:val="both"/>
        <w:rPr>
          <w:rFonts w:ascii="宋体" w:hAnsi="宋体" w:eastAsia="宋体" w:cs="宋体"/>
          <w:color w:val="auto"/>
          <w:sz w:val="28"/>
          <w:szCs w:val="28"/>
          <w:lang w:eastAsia="zh-CN"/>
        </w:rPr>
      </w:pPr>
    </w:p>
    <w:p w14:paraId="20CC9586">
      <w:pPr>
        <w:pStyle w:val="52"/>
        <w:pBdr>
          <w:top w:val="none" w:color="auto" w:sz="0" w:space="0"/>
          <w:left w:val="none" w:color="auto" w:sz="0" w:space="0"/>
          <w:bottom w:val="none" w:color="auto" w:sz="0" w:space="0"/>
          <w:right w:val="none" w:color="auto" w:sz="0" w:space="0"/>
          <w:between w:val="none" w:color="auto" w:sz="0" w:space="0"/>
        </w:pBdr>
        <w:tabs>
          <w:tab w:val="center" w:pos="4153"/>
          <w:tab w:val="right" w:pos="8306"/>
          <w:tab w:val="clear" w:pos="4680"/>
          <w:tab w:val="clear" w:pos="9360"/>
        </w:tabs>
        <w:jc w:val="both"/>
        <w:rPr>
          <w:rFonts w:ascii="宋体" w:hAnsi="宋体" w:eastAsia="宋体" w:cs="宋体"/>
          <w:color w:val="auto"/>
          <w:sz w:val="28"/>
          <w:szCs w:val="28"/>
          <w:lang w:eastAsia="zh-CN"/>
        </w:rPr>
      </w:pPr>
    </w:p>
    <w:p w14:paraId="2DCF2BC3">
      <w:pPr>
        <w:pStyle w:val="52"/>
        <w:pBdr>
          <w:top w:val="none" w:color="auto" w:sz="0" w:space="0"/>
          <w:left w:val="none" w:color="auto" w:sz="0" w:space="0"/>
          <w:bottom w:val="none" w:color="auto" w:sz="0" w:space="0"/>
          <w:right w:val="none" w:color="auto" w:sz="0" w:space="0"/>
          <w:between w:val="none" w:color="auto" w:sz="0" w:space="0"/>
        </w:pBdr>
        <w:tabs>
          <w:tab w:val="center" w:pos="4153"/>
          <w:tab w:val="right" w:pos="8306"/>
          <w:tab w:val="clear" w:pos="4680"/>
          <w:tab w:val="clear" w:pos="9360"/>
        </w:tabs>
        <w:jc w:val="both"/>
        <w:rPr>
          <w:rFonts w:ascii="宋体" w:hAnsi="宋体" w:eastAsia="宋体" w:cs="宋体"/>
          <w:color w:val="auto"/>
          <w:sz w:val="28"/>
          <w:szCs w:val="28"/>
          <w:lang w:eastAsia="zh-CN"/>
        </w:rPr>
      </w:pPr>
    </w:p>
    <w:p w14:paraId="5CCF17CF">
      <w:pPr>
        <w:pStyle w:val="52"/>
        <w:pBdr>
          <w:top w:val="none" w:color="auto" w:sz="0" w:space="0"/>
          <w:left w:val="none" w:color="auto" w:sz="0" w:space="0"/>
          <w:bottom w:val="none" w:color="auto" w:sz="0" w:space="0"/>
          <w:right w:val="none" w:color="auto" w:sz="0" w:space="0"/>
          <w:between w:val="none" w:color="auto" w:sz="0" w:space="0"/>
        </w:pBdr>
        <w:tabs>
          <w:tab w:val="center" w:pos="4153"/>
          <w:tab w:val="right" w:pos="8306"/>
          <w:tab w:val="clear" w:pos="4680"/>
          <w:tab w:val="clear" w:pos="9360"/>
        </w:tabs>
        <w:jc w:val="both"/>
        <w:rPr>
          <w:rFonts w:ascii="宋体" w:hAnsi="宋体" w:eastAsia="宋体" w:cs="宋体"/>
          <w:color w:val="auto"/>
          <w:sz w:val="28"/>
          <w:szCs w:val="28"/>
          <w:lang w:eastAsia="zh-CN"/>
        </w:rPr>
      </w:pPr>
    </w:p>
    <w:p w14:paraId="5F2DBC56">
      <w:pPr>
        <w:pStyle w:val="52"/>
        <w:pBdr>
          <w:top w:val="none" w:color="auto" w:sz="0" w:space="0"/>
          <w:left w:val="none" w:color="auto" w:sz="0" w:space="0"/>
          <w:bottom w:val="none" w:color="auto" w:sz="0" w:space="0"/>
          <w:right w:val="none" w:color="auto" w:sz="0" w:space="0"/>
          <w:between w:val="none" w:color="auto" w:sz="0" w:space="0"/>
        </w:pBdr>
        <w:tabs>
          <w:tab w:val="center" w:pos="4153"/>
          <w:tab w:val="right" w:pos="8306"/>
          <w:tab w:val="clear" w:pos="4680"/>
          <w:tab w:val="clear" w:pos="9360"/>
        </w:tabs>
        <w:jc w:val="both"/>
        <w:rPr>
          <w:rFonts w:ascii="宋体" w:hAnsi="宋体" w:eastAsia="宋体" w:cs="宋体"/>
          <w:color w:val="auto"/>
          <w:sz w:val="28"/>
          <w:szCs w:val="28"/>
          <w:lang w:eastAsia="zh-CN"/>
        </w:rPr>
      </w:pPr>
    </w:p>
    <w:p w14:paraId="73F432CC">
      <w:pPr>
        <w:pStyle w:val="52"/>
        <w:pBdr>
          <w:top w:val="none" w:color="auto" w:sz="0" w:space="0"/>
          <w:left w:val="none" w:color="auto" w:sz="0" w:space="0"/>
          <w:bottom w:val="none" w:color="auto" w:sz="0" w:space="0"/>
          <w:right w:val="none" w:color="auto" w:sz="0" w:space="0"/>
          <w:between w:val="none" w:color="auto" w:sz="0" w:space="0"/>
        </w:pBdr>
        <w:tabs>
          <w:tab w:val="center" w:pos="4153"/>
          <w:tab w:val="right" w:pos="8306"/>
          <w:tab w:val="clear" w:pos="4680"/>
          <w:tab w:val="clear" w:pos="9360"/>
        </w:tabs>
        <w:jc w:val="both"/>
        <w:rPr>
          <w:rFonts w:ascii="宋体" w:hAnsi="宋体" w:eastAsia="宋体" w:cs="宋体"/>
          <w:color w:val="auto"/>
          <w:sz w:val="28"/>
          <w:szCs w:val="28"/>
          <w:lang w:eastAsia="zh-CN"/>
        </w:rPr>
      </w:pPr>
    </w:p>
    <w:p w14:paraId="119D9468">
      <w:pPr>
        <w:pStyle w:val="52"/>
        <w:pBdr>
          <w:top w:val="none" w:color="auto" w:sz="0" w:space="0"/>
          <w:left w:val="none" w:color="auto" w:sz="0" w:space="0"/>
          <w:bottom w:val="none" w:color="auto" w:sz="0" w:space="0"/>
          <w:right w:val="none" w:color="auto" w:sz="0" w:space="0"/>
          <w:between w:val="none" w:color="auto" w:sz="0" w:space="0"/>
        </w:pBdr>
        <w:tabs>
          <w:tab w:val="center" w:pos="4153"/>
          <w:tab w:val="right" w:pos="8306"/>
          <w:tab w:val="clear" w:pos="4680"/>
          <w:tab w:val="clear" w:pos="9360"/>
        </w:tabs>
        <w:jc w:val="both"/>
        <w:rPr>
          <w:rFonts w:ascii="宋体" w:hAnsi="宋体" w:eastAsia="宋体" w:cs="宋体"/>
          <w:color w:val="auto"/>
          <w:sz w:val="28"/>
          <w:szCs w:val="28"/>
          <w:lang w:eastAsia="zh-CN"/>
        </w:rPr>
      </w:pPr>
    </w:p>
    <w:p w14:paraId="64F979D9">
      <w:pPr>
        <w:pStyle w:val="52"/>
        <w:pBdr>
          <w:top w:val="none" w:color="auto" w:sz="0" w:space="0"/>
          <w:left w:val="none" w:color="auto" w:sz="0" w:space="0"/>
          <w:bottom w:val="none" w:color="auto" w:sz="0" w:space="0"/>
          <w:right w:val="none" w:color="auto" w:sz="0" w:space="0"/>
          <w:between w:val="none" w:color="auto" w:sz="0" w:space="0"/>
        </w:pBdr>
        <w:tabs>
          <w:tab w:val="center" w:pos="4153"/>
          <w:tab w:val="right" w:pos="8306"/>
          <w:tab w:val="clear" w:pos="4680"/>
          <w:tab w:val="clear" w:pos="9360"/>
        </w:tabs>
        <w:jc w:val="both"/>
        <w:rPr>
          <w:rFonts w:ascii="宋体" w:hAnsi="宋体" w:eastAsia="宋体" w:cs="宋体"/>
          <w:color w:val="auto"/>
          <w:sz w:val="28"/>
          <w:szCs w:val="28"/>
          <w:lang w:eastAsia="zh-CN"/>
        </w:rPr>
      </w:pPr>
    </w:p>
    <w:p w14:paraId="49555CE6">
      <w:pPr>
        <w:pStyle w:val="52"/>
        <w:pBdr>
          <w:top w:val="none" w:color="auto" w:sz="0" w:space="0"/>
          <w:left w:val="none" w:color="auto" w:sz="0" w:space="0"/>
          <w:bottom w:val="none" w:color="auto" w:sz="0" w:space="0"/>
          <w:right w:val="none" w:color="auto" w:sz="0" w:space="0"/>
          <w:between w:val="none" w:color="auto" w:sz="0" w:space="0"/>
        </w:pBdr>
        <w:tabs>
          <w:tab w:val="center" w:pos="4153"/>
          <w:tab w:val="right" w:pos="8306"/>
          <w:tab w:val="clear" w:pos="4680"/>
          <w:tab w:val="clear" w:pos="9360"/>
        </w:tabs>
        <w:jc w:val="both"/>
        <w:rPr>
          <w:rFonts w:ascii="宋体" w:hAnsi="宋体" w:eastAsia="宋体" w:cs="宋体"/>
          <w:color w:val="auto"/>
          <w:sz w:val="28"/>
          <w:szCs w:val="28"/>
          <w:lang w:eastAsia="zh-CN"/>
        </w:rPr>
      </w:pPr>
    </w:p>
    <w:p w14:paraId="7FF0FB1D">
      <w:pPr>
        <w:pStyle w:val="52"/>
        <w:pBdr>
          <w:top w:val="none" w:color="auto" w:sz="0" w:space="0"/>
          <w:left w:val="none" w:color="auto" w:sz="0" w:space="0"/>
          <w:bottom w:val="none" w:color="auto" w:sz="0" w:space="0"/>
          <w:right w:val="none" w:color="auto" w:sz="0" w:space="0"/>
          <w:between w:val="none" w:color="auto" w:sz="0" w:space="0"/>
        </w:pBdr>
        <w:tabs>
          <w:tab w:val="center" w:pos="4153"/>
          <w:tab w:val="right" w:pos="8306"/>
          <w:tab w:val="clear" w:pos="4680"/>
          <w:tab w:val="clear" w:pos="9360"/>
        </w:tabs>
        <w:jc w:val="both"/>
        <w:rPr>
          <w:rFonts w:ascii="宋体" w:hAnsi="宋体" w:eastAsia="宋体" w:cs="宋体"/>
          <w:color w:val="auto"/>
          <w:sz w:val="28"/>
          <w:szCs w:val="28"/>
          <w:lang w:eastAsia="zh-CN"/>
        </w:rPr>
      </w:pPr>
    </w:p>
    <w:p w14:paraId="243C17B8">
      <w:pPr>
        <w:pStyle w:val="52"/>
        <w:pBdr>
          <w:top w:val="none" w:color="auto" w:sz="0" w:space="0"/>
          <w:left w:val="none" w:color="auto" w:sz="0" w:space="0"/>
          <w:bottom w:val="none" w:color="auto" w:sz="0" w:space="0"/>
          <w:right w:val="none" w:color="auto" w:sz="0" w:space="0"/>
          <w:between w:val="none" w:color="auto" w:sz="0" w:space="0"/>
        </w:pBdr>
        <w:tabs>
          <w:tab w:val="center" w:pos="4153"/>
          <w:tab w:val="right" w:pos="8306"/>
          <w:tab w:val="clear" w:pos="4680"/>
          <w:tab w:val="clear" w:pos="9360"/>
        </w:tabs>
        <w:jc w:val="both"/>
        <w:rPr>
          <w:rFonts w:ascii="宋体" w:hAnsi="宋体" w:eastAsia="宋体" w:cs="宋体"/>
          <w:color w:val="auto"/>
          <w:sz w:val="28"/>
          <w:szCs w:val="28"/>
          <w:lang w:eastAsia="zh-CN"/>
        </w:rPr>
      </w:pPr>
    </w:p>
    <w:p w14:paraId="3C27780F">
      <w:pPr>
        <w:pStyle w:val="52"/>
        <w:pBdr>
          <w:top w:val="none" w:color="auto" w:sz="0" w:space="0"/>
          <w:left w:val="none" w:color="auto" w:sz="0" w:space="0"/>
          <w:bottom w:val="none" w:color="auto" w:sz="0" w:space="0"/>
          <w:right w:val="none" w:color="auto" w:sz="0" w:space="0"/>
          <w:between w:val="none" w:color="auto" w:sz="0" w:space="0"/>
        </w:pBdr>
        <w:tabs>
          <w:tab w:val="center" w:pos="4153"/>
          <w:tab w:val="right" w:pos="8306"/>
          <w:tab w:val="clear" w:pos="4680"/>
          <w:tab w:val="clear" w:pos="9360"/>
        </w:tabs>
        <w:jc w:val="both"/>
        <w:rPr>
          <w:rFonts w:ascii="宋体" w:hAnsi="宋体" w:eastAsia="宋体" w:cs="宋体"/>
          <w:color w:val="auto"/>
          <w:sz w:val="28"/>
          <w:szCs w:val="28"/>
          <w:lang w:eastAsia="zh-CN"/>
        </w:rPr>
      </w:pPr>
    </w:p>
    <w:p w14:paraId="5D008A9C">
      <w:pPr>
        <w:pStyle w:val="52"/>
        <w:pBdr>
          <w:top w:val="none" w:color="auto" w:sz="0" w:space="0"/>
          <w:left w:val="none" w:color="auto" w:sz="0" w:space="0"/>
          <w:bottom w:val="none" w:color="auto" w:sz="0" w:space="0"/>
          <w:right w:val="none" w:color="auto" w:sz="0" w:space="0"/>
          <w:between w:val="none" w:color="auto" w:sz="0" w:space="0"/>
        </w:pBdr>
        <w:tabs>
          <w:tab w:val="center" w:pos="4153"/>
          <w:tab w:val="right" w:pos="8306"/>
          <w:tab w:val="clear" w:pos="4680"/>
          <w:tab w:val="clear" w:pos="9360"/>
        </w:tabs>
        <w:jc w:val="both"/>
        <w:rPr>
          <w:rFonts w:ascii="宋体" w:hAnsi="宋体" w:eastAsia="宋体" w:cs="宋体"/>
          <w:color w:val="auto"/>
          <w:sz w:val="28"/>
          <w:szCs w:val="28"/>
          <w:lang w:eastAsia="zh-CN"/>
        </w:rPr>
      </w:pPr>
    </w:p>
    <w:p w14:paraId="321B8F18">
      <w:pPr>
        <w:pStyle w:val="52"/>
        <w:pBdr>
          <w:top w:val="none" w:color="auto" w:sz="0" w:space="0"/>
          <w:left w:val="none" w:color="auto" w:sz="0" w:space="0"/>
          <w:bottom w:val="none" w:color="auto" w:sz="0" w:space="0"/>
          <w:right w:val="none" w:color="auto" w:sz="0" w:space="0"/>
          <w:between w:val="none" w:color="auto" w:sz="0" w:space="0"/>
        </w:pBdr>
        <w:tabs>
          <w:tab w:val="center" w:pos="4153"/>
          <w:tab w:val="right" w:pos="8306"/>
          <w:tab w:val="clear" w:pos="4680"/>
          <w:tab w:val="clear" w:pos="9360"/>
        </w:tabs>
        <w:jc w:val="both"/>
        <w:rPr>
          <w:rFonts w:ascii="宋体" w:hAnsi="宋体" w:eastAsia="宋体" w:cs="宋体"/>
          <w:color w:val="auto"/>
          <w:sz w:val="28"/>
          <w:szCs w:val="28"/>
          <w:lang w:eastAsia="zh-CN"/>
        </w:rPr>
      </w:pPr>
    </w:p>
    <w:p w14:paraId="578977DC">
      <w:pPr>
        <w:pStyle w:val="52"/>
        <w:pBdr>
          <w:top w:val="none" w:color="auto" w:sz="0" w:space="0"/>
          <w:left w:val="none" w:color="auto" w:sz="0" w:space="0"/>
          <w:bottom w:val="none" w:color="auto" w:sz="0" w:space="0"/>
          <w:right w:val="none" w:color="auto" w:sz="0" w:space="0"/>
          <w:between w:val="none" w:color="auto" w:sz="0" w:space="0"/>
        </w:pBdr>
        <w:tabs>
          <w:tab w:val="center" w:pos="4153"/>
          <w:tab w:val="right" w:pos="8306"/>
          <w:tab w:val="clear" w:pos="4680"/>
          <w:tab w:val="clear" w:pos="9360"/>
        </w:tabs>
        <w:jc w:val="both"/>
        <w:rPr>
          <w:rFonts w:ascii="宋体" w:hAnsi="宋体" w:eastAsia="宋体" w:cs="宋体"/>
          <w:color w:val="auto"/>
          <w:sz w:val="28"/>
          <w:szCs w:val="28"/>
          <w:lang w:eastAsia="zh-CN"/>
        </w:rPr>
      </w:pPr>
    </w:p>
    <w:p w14:paraId="3B44B937">
      <w:pPr>
        <w:pStyle w:val="52"/>
        <w:pBdr>
          <w:top w:val="none" w:color="auto" w:sz="0" w:space="0"/>
          <w:left w:val="none" w:color="auto" w:sz="0" w:space="0"/>
          <w:bottom w:val="none" w:color="auto" w:sz="0" w:space="0"/>
          <w:right w:val="none" w:color="auto" w:sz="0" w:space="0"/>
          <w:between w:val="none" w:color="auto" w:sz="0" w:space="0"/>
        </w:pBdr>
        <w:tabs>
          <w:tab w:val="left" w:pos="6244"/>
          <w:tab w:val="right" w:pos="8306"/>
          <w:tab w:val="clear" w:pos="4680"/>
          <w:tab w:val="clear" w:pos="9360"/>
        </w:tabs>
        <w:jc w:val="both"/>
        <w:rPr>
          <w:rFonts w:ascii="宋体" w:hAnsi="宋体" w:eastAsia="宋体" w:cs="宋体"/>
          <w:color w:val="auto"/>
          <w:sz w:val="28"/>
          <w:szCs w:val="28"/>
          <w:lang w:eastAsia="zh-CN"/>
        </w:rPr>
      </w:pPr>
      <w:r>
        <w:rPr>
          <w:rFonts w:hint="eastAsia" w:ascii="宋体" w:hAnsi="宋体" w:eastAsia="宋体" w:cs="宋体"/>
          <w:color w:val="auto"/>
          <w:sz w:val="28"/>
          <w:szCs w:val="28"/>
          <w:lang w:eastAsia="zh-CN"/>
        </w:rPr>
        <w:tab/>
      </w:r>
    </w:p>
    <w:p w14:paraId="11906DAA">
      <w:pPr>
        <w:pBdr>
          <w:left w:val="none" w:color="auto" w:sz="0" w:space="0"/>
        </w:pBdr>
        <w:rPr>
          <w:color w:val="auto"/>
          <w:lang w:eastAsia="zh-CN"/>
        </w:rPr>
      </w:pPr>
      <w:r>
        <w:rPr>
          <w:color w:val="auto"/>
          <w:lang w:eastAsia="zh-CN"/>
        </w:rPr>
        <w:br w:type="page"/>
      </w:r>
    </w:p>
    <w:p w14:paraId="24AC821D">
      <w:pPr>
        <w:pStyle w:val="52"/>
        <w:pBdr>
          <w:left w:val="none" w:color="auto" w:sz="0" w:space="0"/>
        </w:pBdr>
        <w:tabs>
          <w:tab w:val="center" w:pos="4153"/>
          <w:tab w:val="right" w:pos="8306"/>
          <w:tab w:val="clear" w:pos="4680"/>
          <w:tab w:val="clear" w:pos="9360"/>
        </w:tabs>
        <w:rPr>
          <w:color w:val="auto"/>
          <w:lang w:eastAsia="zh-CN"/>
        </w:rPr>
      </w:pPr>
    </w:p>
    <w:p w14:paraId="3380875D">
      <w:pPr>
        <w:pStyle w:val="52"/>
        <w:pBdr>
          <w:top w:val="none" w:color="auto" w:sz="0" w:space="0"/>
          <w:left w:val="none" w:color="auto" w:sz="0" w:space="0"/>
          <w:bottom w:val="none" w:color="auto" w:sz="0" w:space="0"/>
          <w:right w:val="none" w:color="auto" w:sz="0" w:space="0"/>
          <w:between w:val="none" w:color="auto" w:sz="0" w:space="0"/>
        </w:pBdr>
        <w:tabs>
          <w:tab w:val="center" w:pos="4153"/>
          <w:tab w:val="right" w:pos="8306"/>
          <w:tab w:val="clear" w:pos="4680"/>
          <w:tab w:val="clear" w:pos="9360"/>
        </w:tabs>
        <w:jc w:val="both"/>
        <w:rPr>
          <w:rFonts w:hint="eastAsia" w:ascii="宋体" w:hAnsi="宋体" w:eastAsia="宋体" w:cs="宋体"/>
          <w:color w:val="auto"/>
          <w:sz w:val="28"/>
          <w:szCs w:val="28"/>
          <w:lang w:val="en-US" w:eastAsia="zh-CN"/>
        </w:rPr>
      </w:pPr>
      <w:permStart w:id="95" w:edGrp="everyone"/>
      <w:r>
        <w:rPr>
          <w:rFonts w:hint="eastAsia" w:ascii="宋体" w:hAnsi="宋体" w:eastAsia="宋体" w:cs="宋体"/>
          <w:color w:val="auto"/>
          <w:sz w:val="28"/>
          <w:szCs w:val="28"/>
          <w:lang w:val="en-US" w:eastAsia="zh-CN"/>
        </w:rPr>
        <w:t xml:space="preserve">附件：（如有）               </w:t>
      </w:r>
    </w:p>
    <w:p w14:paraId="504DD2BC">
      <w:pPr>
        <w:pStyle w:val="52"/>
        <w:pBdr>
          <w:top w:val="none" w:color="auto" w:sz="0" w:space="0"/>
          <w:left w:val="none" w:color="auto" w:sz="0" w:space="0"/>
          <w:bottom w:val="none" w:color="auto" w:sz="0" w:space="0"/>
          <w:right w:val="none" w:color="auto" w:sz="0" w:space="0"/>
          <w:between w:val="none" w:color="auto" w:sz="0" w:space="0"/>
        </w:pBdr>
        <w:tabs>
          <w:tab w:val="center" w:pos="4153"/>
          <w:tab w:val="right" w:pos="8306"/>
          <w:tab w:val="clear" w:pos="4680"/>
          <w:tab w:val="clear" w:pos="9360"/>
        </w:tabs>
        <w:jc w:val="both"/>
        <w:rPr>
          <w:rFonts w:hint="eastAsia" w:ascii="宋体" w:hAnsi="宋体" w:eastAsia="宋体" w:cs="宋体"/>
          <w:color w:val="auto"/>
          <w:sz w:val="28"/>
          <w:szCs w:val="28"/>
          <w:lang w:val="en-US" w:eastAsia="zh-CN"/>
        </w:rPr>
      </w:pPr>
    </w:p>
    <w:p w14:paraId="235D966D">
      <w:pPr>
        <w:pStyle w:val="52"/>
        <w:pBdr>
          <w:top w:val="none" w:color="auto" w:sz="0" w:space="0"/>
          <w:left w:val="none" w:color="auto" w:sz="0" w:space="0"/>
          <w:bottom w:val="none" w:color="auto" w:sz="0" w:space="0"/>
          <w:right w:val="none" w:color="auto" w:sz="0" w:space="0"/>
          <w:between w:val="none" w:color="auto" w:sz="0" w:space="0"/>
        </w:pBdr>
        <w:tabs>
          <w:tab w:val="center" w:pos="4153"/>
          <w:tab w:val="right" w:pos="8306"/>
          <w:tab w:val="clear" w:pos="4680"/>
          <w:tab w:val="clear" w:pos="9360"/>
        </w:tabs>
        <w:jc w:val="both"/>
        <w:rPr>
          <w:rFonts w:hint="eastAsia" w:ascii="宋体" w:hAnsi="宋体" w:eastAsia="宋体" w:cs="宋体"/>
          <w:color w:val="auto"/>
          <w:sz w:val="28"/>
          <w:szCs w:val="28"/>
          <w:lang w:val="en-US" w:eastAsia="zh-CN"/>
        </w:rPr>
      </w:pPr>
    </w:p>
    <w:p w14:paraId="0473146B">
      <w:pPr>
        <w:pStyle w:val="52"/>
        <w:pBdr>
          <w:top w:val="none" w:color="auto" w:sz="0" w:space="0"/>
          <w:left w:val="none" w:color="auto" w:sz="0" w:space="0"/>
          <w:bottom w:val="none" w:color="auto" w:sz="0" w:space="0"/>
          <w:right w:val="none" w:color="auto" w:sz="0" w:space="0"/>
          <w:between w:val="none" w:color="auto" w:sz="0" w:space="0"/>
        </w:pBdr>
        <w:tabs>
          <w:tab w:val="center" w:pos="4153"/>
          <w:tab w:val="right" w:pos="8306"/>
          <w:tab w:val="clear" w:pos="4680"/>
          <w:tab w:val="clear" w:pos="9360"/>
        </w:tabs>
        <w:jc w:val="both"/>
        <w:rPr>
          <w:rFonts w:hint="default" w:ascii="宋体" w:hAnsi="宋体" w:eastAsia="宋体" w:cs="宋体"/>
          <w:color w:val="auto"/>
          <w:sz w:val="28"/>
          <w:szCs w:val="28"/>
          <w:lang w:val="en-US" w:eastAsia="zh-CN"/>
        </w:rPr>
      </w:pPr>
    </w:p>
    <w:p w14:paraId="77B6FE1B">
      <w:pPr>
        <w:pStyle w:val="52"/>
        <w:pBdr>
          <w:top w:val="none" w:color="auto" w:sz="0" w:space="0"/>
          <w:left w:val="none" w:color="auto" w:sz="0" w:space="0"/>
          <w:bottom w:val="none" w:color="auto" w:sz="0" w:space="0"/>
          <w:right w:val="none" w:color="auto" w:sz="0" w:space="0"/>
          <w:between w:val="none" w:color="auto" w:sz="0" w:space="0"/>
        </w:pBdr>
        <w:tabs>
          <w:tab w:val="center" w:pos="4153"/>
          <w:tab w:val="right" w:pos="8306"/>
          <w:tab w:val="clear" w:pos="4680"/>
          <w:tab w:val="clear" w:pos="9360"/>
        </w:tabs>
        <w:jc w:val="both"/>
        <w:rPr>
          <w:rFonts w:ascii="宋体" w:hAnsi="宋体" w:eastAsia="宋体" w:cs="宋体"/>
          <w:color w:val="auto"/>
          <w:sz w:val="28"/>
          <w:szCs w:val="28"/>
          <w:lang w:eastAsia="zh-CN"/>
        </w:rPr>
      </w:pPr>
    </w:p>
    <w:p w14:paraId="3A9E5865">
      <w:pPr>
        <w:pStyle w:val="52"/>
        <w:pBdr>
          <w:top w:val="none" w:color="auto" w:sz="0" w:space="0"/>
          <w:left w:val="none" w:color="auto" w:sz="0" w:space="0"/>
          <w:bottom w:val="none" w:color="auto" w:sz="0" w:space="0"/>
          <w:right w:val="none" w:color="auto" w:sz="0" w:space="0"/>
          <w:between w:val="none" w:color="auto" w:sz="0" w:space="0"/>
        </w:pBdr>
        <w:tabs>
          <w:tab w:val="center" w:pos="4153"/>
          <w:tab w:val="right" w:pos="8306"/>
          <w:tab w:val="clear" w:pos="4680"/>
          <w:tab w:val="clear" w:pos="9360"/>
        </w:tabs>
        <w:jc w:val="both"/>
        <w:rPr>
          <w:rFonts w:ascii="宋体" w:hAnsi="宋体" w:eastAsia="宋体" w:cs="宋体"/>
          <w:color w:val="auto"/>
          <w:sz w:val="28"/>
          <w:szCs w:val="28"/>
          <w:lang w:eastAsia="zh-CN"/>
        </w:rPr>
      </w:pPr>
    </w:p>
    <w:p w14:paraId="0CA01FAC">
      <w:pPr>
        <w:pStyle w:val="52"/>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tabs>
          <w:tab w:val="center" w:pos="4153"/>
          <w:tab w:val="right" w:pos="8306"/>
          <w:tab w:val="clear" w:pos="4680"/>
          <w:tab w:val="clear" w:pos="9360"/>
        </w:tabs>
        <w:kinsoku w:val="0"/>
        <w:wordWrap/>
        <w:overflowPunct/>
        <w:topLinePunct w:val="0"/>
        <w:autoSpaceDE w:val="0"/>
        <w:autoSpaceDN w:val="0"/>
        <w:bidi w:val="0"/>
        <w:adjustRightInd w:val="0"/>
        <w:snapToGrid w:val="0"/>
        <w:jc w:val="both"/>
        <w:textAlignment w:val="baseline"/>
        <w:rPr>
          <w:rFonts w:ascii="宋体" w:hAnsi="宋体" w:eastAsia="宋体" w:cs="宋体"/>
          <w:color w:val="auto"/>
          <w:sz w:val="28"/>
          <w:szCs w:val="28"/>
          <w:lang w:eastAsia="zh-CN"/>
        </w:rPr>
      </w:pPr>
    </w:p>
    <w:p w14:paraId="0680FE62">
      <w:pPr>
        <w:pStyle w:val="52"/>
        <w:pBdr>
          <w:top w:val="none" w:color="auto" w:sz="0" w:space="0"/>
          <w:left w:val="none" w:color="auto" w:sz="0" w:space="0"/>
          <w:bottom w:val="none" w:color="auto" w:sz="0" w:space="0"/>
          <w:right w:val="none" w:color="auto" w:sz="0" w:space="0"/>
          <w:between w:val="none" w:color="auto" w:sz="0" w:space="0"/>
        </w:pBdr>
        <w:tabs>
          <w:tab w:val="center" w:pos="4153"/>
          <w:tab w:val="right" w:pos="8306"/>
          <w:tab w:val="clear" w:pos="4680"/>
          <w:tab w:val="clear" w:pos="9360"/>
        </w:tabs>
        <w:jc w:val="both"/>
        <w:rPr>
          <w:rFonts w:ascii="宋体" w:hAnsi="宋体" w:eastAsia="宋体" w:cs="宋体"/>
          <w:color w:val="auto"/>
          <w:sz w:val="28"/>
          <w:szCs w:val="28"/>
          <w:lang w:eastAsia="zh-CN"/>
        </w:rPr>
      </w:pPr>
    </w:p>
    <w:permEnd w:id="95"/>
    <w:p w14:paraId="3F0A3FB4">
      <w:pPr>
        <w:pBdr>
          <w:top w:val="none" w:color="auto" w:sz="0" w:space="0"/>
          <w:left w:val="none" w:color="auto" w:sz="0" w:space="0"/>
          <w:bottom w:val="none" w:color="auto" w:sz="0" w:space="0"/>
          <w:right w:val="none" w:color="auto" w:sz="0" w:space="0"/>
          <w:between w:val="none" w:color="auto" w:sz="0" w:space="0"/>
        </w:pBdr>
        <w:tabs>
          <w:tab w:val="left" w:pos="611"/>
        </w:tabs>
        <w:bidi w:val="0"/>
        <w:jc w:val="left"/>
        <w:rPr>
          <w:rFonts w:hint="eastAsia" w:eastAsiaTheme="minorEastAsia"/>
          <w:color w:val="auto"/>
          <w:lang w:eastAsia="zh-CN"/>
        </w:rPr>
      </w:pPr>
    </w:p>
    <w:p w14:paraId="367ACB57">
      <w:pPr>
        <w:rPr>
          <w:rFonts w:hint="eastAsia"/>
          <w:color w:val="auto"/>
        </w:rPr>
      </w:pPr>
      <w:bookmarkStart w:id="1" w:name="defaltConsign0"/>
      <w:bookmarkEnd w:id="1"/>
    </w:p>
    <w:p w14:paraId="09796ADB">
      <w:pPr>
        <w:rPr>
          <w:color w:val="auto"/>
        </w:rPr>
      </w:pPr>
    </w:p>
    <w:sectPr>
      <w:pgSz w:w="11907" w:h="16839"/>
      <w:pgMar w:top="1928" w:right="1531" w:bottom="1871" w:left="1531" w:header="1148" w:footer="709" w:gutter="0"/>
      <w:cols w:space="720" w:num="1"/>
      <w:docGrid w:linePitch="360" w:charSpace="0"/>
    </w:sectPr>
  </w:body>
</w:document>
</file>

<file path=word/customizations.xml><?xml version="1.0" encoding="utf-8"?>
<wne:tcg xmlns:r="http://schemas.openxmlformats.org/officeDocument/2006/relationships" xmlns:wne="http://schemas.microsoft.com/office/word/2006/wordml">
  <wne:keymaps>
    <wne:keymap wne:kcmPrimary="0433">
      <wne:acd wne:acdName="acd0"/>
    </wne:keymap>
    <wne:keymap wne:kcmPrimary="0434">
      <wne:acd wne:acdName="acd1"/>
    </wne:keymap>
    <wne:keymap wne:kcmPrimary="0432">
      <wne:acd wne:acdName="acd2"/>
    </wne:keymap>
  </wne:keymaps>
  <wne:acds>
    <wne:acd wne:argValue="AQAAAAMA" wne:acdName="acd0" wne:fciIndexBasedOn="0065"/>
    <wne:acd wne:argValue="AQAAAAQA" wne:acdName="acd1" wne:fciIndexBasedOn="0065"/>
    <wne:acd wne:argValue="AQAAAAIA" wne:acdName="acd2"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Consolas">
    <w:panose1 w:val="020B0609020204030204"/>
    <w:charset w:val="00"/>
    <w:family w:val="modern"/>
    <w:pitch w:val="default"/>
    <w:sig w:usb0="E00006FF" w:usb1="0000FCFF" w:usb2="00000001" w:usb3="00000000" w:csb0="600001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B03ADC"/>
    <w:multiLevelType w:val="singleLevel"/>
    <w:tmpl w:val="88B03ADC"/>
    <w:lvl w:ilvl="0" w:tentative="0">
      <w:start w:val="1"/>
      <w:numFmt w:val="decimal"/>
      <w:suff w:val="nothing"/>
      <w:lvlText w:val="%1、"/>
      <w:lvlJc w:val="left"/>
    </w:lvl>
  </w:abstractNum>
  <w:abstractNum w:abstractNumId="1">
    <w:nsid w:val="A96FB753"/>
    <w:multiLevelType w:val="multilevel"/>
    <w:tmpl w:val="A96FB753"/>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CB7A4B82"/>
    <w:multiLevelType w:val="multilevel"/>
    <w:tmpl w:val="CB7A4B8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
    <w:nsid w:val="FFFFFF80"/>
    <w:multiLevelType w:val="singleLevel"/>
    <w:tmpl w:val="FFFFFF80"/>
    <w:lvl w:ilvl="0" w:tentative="0">
      <w:start w:val="1"/>
      <w:numFmt w:val="bullet"/>
      <w:pStyle w:val="42"/>
      <w:lvlText w:val=""/>
      <w:lvlJc w:val="left"/>
      <w:pPr>
        <w:tabs>
          <w:tab w:val="left" w:pos="1800"/>
        </w:tabs>
        <w:ind w:left="1800" w:hanging="360"/>
      </w:pPr>
      <w:rPr>
        <w:rFonts w:hint="default" w:ascii="Symbol" w:hAnsi="Symbol" w:eastAsia="Times New Roman"/>
      </w:rPr>
    </w:lvl>
  </w:abstractNum>
  <w:abstractNum w:abstractNumId="4">
    <w:nsid w:val="FFFFFF81"/>
    <w:multiLevelType w:val="singleLevel"/>
    <w:tmpl w:val="FFFFFF81"/>
    <w:lvl w:ilvl="0" w:tentative="0">
      <w:start w:val="1"/>
      <w:numFmt w:val="bullet"/>
      <w:pStyle w:val="17"/>
      <w:lvlText w:val=""/>
      <w:lvlJc w:val="left"/>
      <w:pPr>
        <w:tabs>
          <w:tab w:val="left" w:pos="1440"/>
        </w:tabs>
        <w:ind w:left="1440" w:hanging="360"/>
      </w:pPr>
      <w:rPr>
        <w:rFonts w:hint="default" w:ascii="Symbol" w:hAnsi="Symbol" w:eastAsia="Times New Roman"/>
      </w:rPr>
    </w:lvl>
  </w:abstractNum>
  <w:abstractNum w:abstractNumId="5">
    <w:nsid w:val="FFFFFF82"/>
    <w:multiLevelType w:val="singleLevel"/>
    <w:tmpl w:val="FFFFFF82"/>
    <w:lvl w:ilvl="0" w:tentative="0">
      <w:start w:val="1"/>
      <w:numFmt w:val="bullet"/>
      <w:pStyle w:val="30"/>
      <w:lvlText w:val=""/>
      <w:lvlJc w:val="left"/>
      <w:pPr>
        <w:tabs>
          <w:tab w:val="left" w:pos="1080"/>
        </w:tabs>
        <w:ind w:left="1080" w:hanging="360"/>
      </w:pPr>
      <w:rPr>
        <w:rFonts w:hint="default" w:ascii="Symbol" w:hAnsi="Symbol" w:eastAsia="Times New Roman"/>
      </w:rPr>
    </w:lvl>
  </w:abstractNum>
  <w:abstractNum w:abstractNumId="6">
    <w:nsid w:val="FFFFFF83"/>
    <w:multiLevelType w:val="singleLevel"/>
    <w:tmpl w:val="FFFFFF83"/>
    <w:lvl w:ilvl="0" w:tentative="0">
      <w:start w:val="1"/>
      <w:numFmt w:val="bullet"/>
      <w:pStyle w:val="36"/>
      <w:lvlText w:val=""/>
      <w:lvlJc w:val="left"/>
      <w:pPr>
        <w:tabs>
          <w:tab w:val="left" w:pos="720"/>
        </w:tabs>
        <w:ind w:left="720" w:hanging="360"/>
      </w:pPr>
      <w:rPr>
        <w:rFonts w:hint="default" w:ascii="Symbol" w:hAnsi="Symbol" w:eastAsia="Times New Roman"/>
      </w:rPr>
    </w:lvl>
  </w:abstractNum>
  <w:abstractNum w:abstractNumId="7">
    <w:nsid w:val="FFFFFF89"/>
    <w:multiLevelType w:val="singleLevel"/>
    <w:tmpl w:val="FFFFFF89"/>
    <w:lvl w:ilvl="0" w:tentative="0">
      <w:start w:val="1"/>
      <w:numFmt w:val="bullet"/>
      <w:pStyle w:val="22"/>
      <w:lvlText w:val="•"/>
      <w:lvlJc w:val="left"/>
      <w:pPr>
        <w:ind w:left="360" w:hanging="360"/>
      </w:pPr>
      <w:rPr>
        <w:rFonts w:hint="default" w:ascii="Cambria" w:hAnsi="Cambria" w:eastAsia="Times New Roman"/>
        <w:color w:val="7E97AD"/>
      </w:rPr>
    </w:lvl>
  </w:abstractNum>
  <w:abstractNum w:abstractNumId="8">
    <w:nsid w:val="00000002"/>
    <w:multiLevelType w:val="multilevel"/>
    <w:tmpl w:val="00000002"/>
    <w:lvl w:ilvl="0" w:tentative="0">
      <w:start w:val="1"/>
      <w:numFmt w:val="decimal"/>
      <w:pStyle w:val="175"/>
      <w:lvlText w:val="%1."/>
      <w:lvlJc w:val="left"/>
      <w:pPr>
        <w:tabs>
          <w:tab w:val="left" w:pos="709"/>
        </w:tabs>
        <w:ind w:left="709" w:hanging="709"/>
      </w:pPr>
      <w:rPr>
        <w:rFonts w:hint="eastAsia" w:cs="Times New Roman"/>
      </w:rPr>
    </w:lvl>
    <w:lvl w:ilvl="1" w:tentative="0">
      <w:start w:val="1"/>
      <w:numFmt w:val="decimal"/>
      <w:lvlText w:val="%1.%2"/>
      <w:lvlJc w:val="left"/>
      <w:pPr>
        <w:tabs>
          <w:tab w:val="left" w:pos="709"/>
        </w:tabs>
        <w:ind w:left="709" w:hanging="709"/>
      </w:pPr>
      <w:rPr>
        <w:rFonts w:hint="eastAsia" w:cs="Times New Roman"/>
      </w:rPr>
    </w:lvl>
    <w:lvl w:ilvl="2" w:tentative="0">
      <w:start w:val="1"/>
      <w:numFmt w:val="decimal"/>
      <w:lvlText w:val="%1.%2.%3."/>
      <w:lvlJc w:val="left"/>
      <w:pPr>
        <w:tabs>
          <w:tab w:val="left" w:pos="425"/>
        </w:tabs>
        <w:ind w:left="425" w:hanging="425"/>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9">
    <w:nsid w:val="367F6A45"/>
    <w:multiLevelType w:val="multilevel"/>
    <w:tmpl w:val="367F6A45"/>
    <w:lvl w:ilvl="0" w:tentative="0">
      <w:start w:val="1"/>
      <w:numFmt w:val="decimal"/>
      <w:pStyle w:val="20"/>
      <w:lvlText w:val="%1."/>
      <w:lvlJc w:val="left"/>
      <w:pPr>
        <w:ind w:left="360" w:hanging="360"/>
      </w:pPr>
      <w:rPr>
        <w:rFonts w:hint="default" w:cs="Times New Roman"/>
      </w:rPr>
    </w:lvl>
    <w:lvl w:ilvl="1" w:tentative="0">
      <w:start w:val="1"/>
      <w:numFmt w:val="decimal"/>
      <w:pStyle w:val="14"/>
      <w:lvlText w:val="%1.%2"/>
      <w:lvlJc w:val="left"/>
      <w:pPr>
        <w:tabs>
          <w:tab w:val="left" w:pos="432"/>
        </w:tabs>
        <w:ind w:left="432" w:hanging="432"/>
      </w:pPr>
      <w:rPr>
        <w:rFonts w:hint="default" w:cs="Times New Roman"/>
      </w:rPr>
    </w:lvl>
    <w:lvl w:ilvl="2" w:tentative="0">
      <w:start w:val="1"/>
      <w:numFmt w:val="lowerLetter"/>
      <w:pStyle w:val="33"/>
      <w:lvlText w:val="%3."/>
      <w:lvlJc w:val="left"/>
      <w:pPr>
        <w:ind w:left="792" w:hanging="360"/>
      </w:pPr>
      <w:rPr>
        <w:rFonts w:hint="default" w:cs="Times New Roman"/>
      </w:rPr>
    </w:lvl>
    <w:lvl w:ilvl="3" w:tentative="0">
      <w:start w:val="1"/>
      <w:numFmt w:val="lowerRoman"/>
      <w:pStyle w:val="43"/>
      <w:lvlText w:val="%4."/>
      <w:lvlJc w:val="left"/>
      <w:pPr>
        <w:ind w:left="1152" w:hanging="360"/>
      </w:pPr>
      <w:rPr>
        <w:rFonts w:hint="default" w:cs="Times New Roman"/>
      </w:rPr>
    </w:lvl>
    <w:lvl w:ilvl="4" w:tentative="0">
      <w:start w:val="1"/>
      <w:numFmt w:val="lowerLetter"/>
      <w:pStyle w:val="60"/>
      <w:lvlText w:val="(%5)"/>
      <w:lvlJc w:val="left"/>
      <w:pPr>
        <w:ind w:left="1512" w:hanging="360"/>
      </w:pPr>
      <w:rPr>
        <w:rFonts w:hint="default" w:cs="Times New Roman"/>
      </w:rPr>
    </w:lvl>
    <w:lvl w:ilvl="5" w:tentative="0">
      <w:start w:val="1"/>
      <w:numFmt w:val="lowerRoman"/>
      <w:lvlText w:val="(%6)"/>
      <w:lvlJc w:val="left"/>
      <w:pPr>
        <w:ind w:left="1872" w:hanging="360"/>
      </w:pPr>
      <w:rPr>
        <w:rFonts w:hint="default" w:cs="Times New Roman"/>
      </w:rPr>
    </w:lvl>
    <w:lvl w:ilvl="6" w:tentative="0">
      <w:start w:val="1"/>
      <w:numFmt w:val="decimal"/>
      <w:lvlText w:val="%7."/>
      <w:lvlJc w:val="left"/>
      <w:pPr>
        <w:ind w:left="2232" w:hanging="360"/>
      </w:pPr>
      <w:rPr>
        <w:rFonts w:hint="default" w:cs="Times New Roman"/>
      </w:rPr>
    </w:lvl>
    <w:lvl w:ilvl="7" w:tentative="0">
      <w:start w:val="1"/>
      <w:numFmt w:val="lowerLetter"/>
      <w:lvlText w:val="%8."/>
      <w:lvlJc w:val="left"/>
      <w:pPr>
        <w:ind w:left="2592" w:hanging="360"/>
      </w:pPr>
      <w:rPr>
        <w:rFonts w:hint="default" w:cs="Times New Roman"/>
      </w:rPr>
    </w:lvl>
    <w:lvl w:ilvl="8" w:tentative="0">
      <w:start w:val="1"/>
      <w:numFmt w:val="lowerRoman"/>
      <w:lvlText w:val="%9."/>
      <w:lvlJc w:val="left"/>
      <w:pPr>
        <w:ind w:left="2952" w:hanging="360"/>
      </w:pPr>
      <w:rPr>
        <w:rFonts w:hint="default" w:cs="Times New Roman"/>
      </w:rPr>
    </w:lvl>
  </w:abstractNum>
  <w:abstractNum w:abstractNumId="10">
    <w:nsid w:val="3AC1A5E6"/>
    <w:multiLevelType w:val="multilevel"/>
    <w:tmpl w:val="3AC1A5E6"/>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5"/>
      <w:suff w:val="nothing"/>
      <w:lvlText w:val="%3．"/>
      <w:lvlJc w:val="left"/>
      <w:pPr>
        <w:ind w:left="0" w:firstLine="400"/>
      </w:pPr>
      <w:rPr>
        <w:rFonts w:hint="eastAsia"/>
      </w:rPr>
    </w:lvl>
    <w:lvl w:ilvl="3" w:tentative="0">
      <w:start w:val="1"/>
      <w:numFmt w:val="decimal"/>
      <w:pStyle w:val="6"/>
      <w:suff w:val="nothing"/>
      <w:lvlText w:val="（%4）"/>
      <w:lvlJc w:val="left"/>
      <w:pPr>
        <w:ind w:left="0" w:firstLine="402"/>
      </w:pPr>
      <w:rPr>
        <w:rFonts w:hint="eastAsia"/>
      </w:rPr>
    </w:lvl>
    <w:lvl w:ilvl="4" w:tentative="0">
      <w:start w:val="1"/>
      <w:numFmt w:val="decimalEnclosedCircleChinese"/>
      <w:pStyle w:val="7"/>
      <w:suff w:val="nothing"/>
      <w:lvlText w:val="%5"/>
      <w:lvlJc w:val="left"/>
      <w:pPr>
        <w:ind w:left="0" w:firstLine="402"/>
      </w:pPr>
      <w:rPr>
        <w:rFonts w:hint="eastAsia"/>
      </w:rPr>
    </w:lvl>
    <w:lvl w:ilvl="5" w:tentative="0">
      <w:start w:val="1"/>
      <w:numFmt w:val="decimal"/>
      <w:pStyle w:val="8"/>
      <w:suff w:val="nothing"/>
      <w:lvlText w:val="%6）"/>
      <w:lvlJc w:val="left"/>
      <w:pPr>
        <w:ind w:left="0" w:firstLine="402"/>
      </w:pPr>
      <w:rPr>
        <w:rFonts w:hint="eastAsia"/>
      </w:rPr>
    </w:lvl>
    <w:lvl w:ilvl="6" w:tentative="0">
      <w:start w:val="1"/>
      <w:numFmt w:val="lowerLetter"/>
      <w:pStyle w:val="9"/>
      <w:suff w:val="nothing"/>
      <w:lvlText w:val="%7．"/>
      <w:lvlJc w:val="left"/>
      <w:pPr>
        <w:ind w:left="0" w:firstLine="402"/>
      </w:pPr>
      <w:rPr>
        <w:rFonts w:hint="eastAsia"/>
      </w:rPr>
    </w:lvl>
    <w:lvl w:ilvl="7" w:tentative="0">
      <w:start w:val="1"/>
      <w:numFmt w:val="lowerLetter"/>
      <w:pStyle w:val="10"/>
      <w:suff w:val="nothing"/>
      <w:lvlText w:val="%8）"/>
      <w:lvlJc w:val="left"/>
      <w:pPr>
        <w:ind w:left="0" w:firstLine="402"/>
      </w:pPr>
      <w:rPr>
        <w:rFonts w:hint="eastAsia"/>
      </w:rPr>
    </w:lvl>
    <w:lvl w:ilvl="8" w:tentative="0">
      <w:start w:val="1"/>
      <w:numFmt w:val="lowerRoman"/>
      <w:pStyle w:val="11"/>
      <w:suff w:val="nothing"/>
      <w:lvlText w:val="%9 "/>
      <w:lvlJc w:val="left"/>
      <w:pPr>
        <w:ind w:left="0" w:firstLine="402"/>
      </w:pPr>
      <w:rPr>
        <w:rFonts w:hint="eastAsia"/>
      </w:rPr>
    </w:lvl>
  </w:abstractNum>
  <w:abstractNum w:abstractNumId="11">
    <w:nsid w:val="47068667"/>
    <w:multiLevelType w:val="multilevel"/>
    <w:tmpl w:val="4706866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10"/>
  </w:num>
  <w:num w:numId="2">
    <w:abstractNumId w:val="9"/>
  </w:num>
  <w:num w:numId="3">
    <w:abstractNumId w:val="4"/>
  </w:num>
  <w:num w:numId="4">
    <w:abstractNumId w:val="7"/>
  </w:num>
  <w:num w:numId="5">
    <w:abstractNumId w:val="5"/>
  </w:num>
  <w:num w:numId="6">
    <w:abstractNumId w:val="6"/>
  </w:num>
  <w:num w:numId="7">
    <w:abstractNumId w:val="3"/>
  </w:num>
  <w:num w:numId="8">
    <w:abstractNumId w:val="8"/>
  </w:num>
  <w:num w:numId="9">
    <w:abstractNumId w:val="0"/>
  </w:num>
  <w:num w:numId="10">
    <w:abstractNumId w:val="2"/>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ataItemList" w:val="&lt;?xml version=&quot;1.0&quot; encoding=&quot;utf-8&quot;?&gt;&lt;dataItemList xmlns=&quot;http://www.gpcsoft.com&quot;&gt;&lt;dataItem&gt;&lt;id&gt;prjCode&lt;/id&gt;&lt;name&gt;项目编号&lt;/name&gt;&lt;value /&gt;&lt;type&gt;项目基本信息&lt;/type&gt;&lt;readOnly&gt;false&lt;/readOnly&gt;&lt;remark&gt;可选格式：竞争性谈判为JZ，公开招标为GK等&lt;/remark&gt;&lt;dataType&gt;string&lt;/dataType&gt;&lt;editType&gt;edit&lt;/editType&gt;&lt;maxLength /&gt;&lt;formatString /&gt;&lt;dataOptions /&gt;&lt;allowDefault&gt;false&lt;/allowDefault&gt;&lt;defaultValue /&gt;&lt;/dataItem&gt;&lt;dataItem&gt;&lt;id&gt;prjName&lt;/id&gt;&lt;name&gt;项目名称&lt;/name&gt;&lt;value /&gt;&lt;type&gt;项目基本信息&lt;/type&gt;&lt;readOnly&gt;false&lt;/readOnly&gt;&lt;remark&gt;可填写采购品名称&lt;/remark&gt;&lt;dataType&gt;string&lt;/dataType&gt;&lt;editType&gt;edit&lt;/editType&gt;&lt;maxLength /&gt;&lt;formatString /&gt;&lt;dataOptions /&gt;&lt;allowDefault&gt;false&lt;/allowDefault&gt;&lt;defaultValue /&gt;&lt;/dataItem&gt;&lt;dataItem&gt;&lt;id&gt;lyAddr&lt;/id&gt;&lt;name&gt;履约地点&lt;/name&gt;&lt;value /&gt;&lt;type&gt;合同信息&lt;/type&gt;&lt;readOnly&gt;false&lt;/readOnly&gt;&lt;remark /&gt;&lt;dataType&gt;string&lt;/dataType&gt;&lt;editType&gt;edit&lt;/editType&gt;&lt;maxLength /&gt;&lt;formatString /&gt;&lt;dataOptions /&gt;&lt;allowDefault&gt;false&lt;/allowDefault&gt;&lt;defaultValue /&gt;&lt;/dataItem&gt;&lt;dataItem&gt;&lt;id&gt;lyTime&lt;/id&gt;&lt;name&gt;履约时间&lt;/name&gt;&lt;value /&gt;&lt;type&gt;合同信息&lt;/type&gt;&lt;readOnly&gt;false&lt;/readOnly&gt;&lt;remark /&gt;&lt;dataType&gt;string&lt;/dataType&gt;&lt;editType&gt;edit&lt;/editType&gt;&lt;maxLength /&gt;&lt;formatString /&gt;&lt;dataOptions /&gt;&lt;allowDefault&gt;false&lt;/allowDefault&gt;&lt;defaultValue /&gt;&lt;/dataItem&gt;&lt;dataItem&gt;&lt;id&gt;tenderEndTime&lt;/id&gt;&lt;name&gt;接受投标文件截止时间&lt;/name&gt;&lt;value /&gt;&lt;type&gt;投标信息&lt;/type&gt;&lt;readOnly&gt;false&lt;/readOnly&gt;&lt;remark /&gt;&lt;dataType&gt;string&lt;/dataType&gt;&lt;editType&gt;dateTimePicker&lt;/editType&gt;&lt;maxLength /&gt;&lt;formatString&gt;yyyy年MM月dd日 HH时mm分&lt;/formatString&gt;&lt;dataOptions /&gt;&lt;allowDefault&gt;false&lt;/allowDefault&gt;&lt;defaultValue /&gt;&lt;/dataItem&gt;&lt;dataItem&gt;&lt;id&gt;openTime&lt;/id&gt;&lt;name&gt;开标时间&lt;/name&gt;&lt;value /&gt;&lt;type&gt;开标信息&lt;/type&gt;&lt;readOnly&gt;false&lt;/readOnly&gt;&lt;remark /&gt;&lt;dataType&gt;string&lt;/dataType&gt;&lt;editType&gt;dateTimePicker&lt;/editType&gt;&lt;maxLength /&gt;&lt;formatString&gt;yyyy年MM月dd日 HH时mm分&lt;/formatString&gt;&lt;dataOptions /&gt;&lt;allowDefault&gt;false&lt;/allowDefault&gt;&lt;defaultValue /&gt;&lt;/dataItem&gt;&lt;dataItem&gt;&lt;id&gt;purchaseOrgName&lt;/id&gt;&lt;name&gt;招标人（采购人）&lt;/name&gt;&lt;value /&gt;&lt;type&gt;机构信息&lt;/type&gt;&lt;readOnly&gt;false&lt;/readOnly&gt;&lt;remark /&gt;&lt;dataType&gt;string&lt;/dataType&gt;&lt;editType&gt;edit&lt;/editType&gt;&lt;maxLength /&gt;&lt;formatString /&gt;&lt;dataOptions /&gt;&lt;allowDefault&gt;false&lt;/allowDefault&gt;&lt;defaultValue /&gt;&lt;/dataItem&gt;&lt;dataItem&gt;&lt;id&gt;purchaseOrgLocation&lt;/id&gt;&lt;name&gt;招标人（采购人）地址&lt;/name&gt;&lt;value /&gt;&lt;type&gt;机构信息&lt;/type&gt;&lt;readOnly&gt;false&lt;/readOnly&gt;&lt;remark /&gt;&lt;dataType&gt;string&lt;/dataType&gt;&lt;editType&gt;edit&lt;/editType&gt;&lt;maxLength /&gt;&lt;formatString /&gt;&lt;dataOptions /&gt;&lt;allowDefault&gt;false&lt;/allowDefault&gt;&lt;defaultValue /&gt;&lt;/dataItem&gt;&lt;dataItem&gt;&lt;id&gt;cgrLinkerTel&lt;/id&gt;&lt;name&gt;采购人联系电话&lt;/name&gt;&lt;value /&gt;&lt;type&gt;机构信息&lt;/type&gt;&lt;readOnly&gt;false&lt;/readOnly&gt;&lt;remark /&gt;&lt;dataType&gt;string&lt;/dataType&gt;&lt;editType&gt;edit&lt;/editType&gt;&lt;maxLength /&gt;&lt;formatString /&gt;&lt;dataOptions /&gt;&lt;allowDefault&gt;false&lt;/allowDefault&gt;&lt;defaultValue /&gt;&lt;/dataItem&gt;&lt;dataItem&gt;&lt;id&gt;cgrLinker&lt;/id&gt;&lt;name&gt;采购人联系人&lt;/name&gt;&lt;value /&gt;&lt;type&gt;机构信息&lt;/type&gt;&lt;readOnly&gt;false&lt;/readOnly&gt;&lt;remark /&gt;&lt;dataType&gt;string&lt;/dataType&gt;&lt;editType&gt;edit&lt;/editType&gt;&lt;maxLength /&gt;&lt;formatString /&gt;&lt;dataOptions /&gt;&lt;allowDefault&gt;false&lt;/allowDefault&gt;&lt;defaultValue /&gt;&lt;/dataItem&gt;&lt;dataItem&gt;&lt;id&gt;prjLeader&lt;/id&gt;&lt;name&gt;项目负责人&lt;/name&gt;&lt;value /&gt;&lt;type&gt;机构信息&lt;/type&gt;&lt;readOnly&gt;false&lt;/readOnly&gt;&lt;remark /&gt;&lt;dataType&gt;string&lt;/dataType&gt;&lt;editType&gt;edit&lt;/editType&gt;&lt;maxLength /&gt;&lt;formatString /&gt;&lt;dataOptions /&gt;&lt;allowDefault&gt;false&lt;/allowDefault&gt;&lt;defaultValue /&gt;&lt;/dataItem&gt;&lt;dataItem&gt;&lt;id&gt;prjJBR&lt;/id&gt;&lt;name&gt;项目经办人&lt;/name&gt;&lt;value /&gt;&lt;type&gt;机构信息&lt;/type&gt;&lt;readOnly&gt;false&lt;/readOnly&gt;&lt;remark /&gt;&lt;dataType&gt;string&lt;/dataType&gt;&lt;editType&gt;edit&lt;/editType&gt;&lt;maxLength /&gt;&lt;formatString /&gt;&lt;dataOptions /&gt;&lt;allowDefault&gt;false&lt;/allowDefault&gt;&lt;defaultValue /&gt;&lt;/dataItem&gt;&lt;dataItem&gt;&lt;id&gt;prjJBRLink&lt;/id&gt;&lt;name&gt;项目经办人联系方式&lt;/name&gt;&lt;value /&gt;&lt;type&gt;机构信息&lt;/type&gt;&lt;readOnly&gt;false&lt;/readOnly&gt;&lt;remark /&gt;&lt;dataType&gt;string&lt;/dataType&gt;&lt;editType&gt;edit&lt;/editType&gt;&lt;maxLength /&gt;&lt;formatString /&gt;&lt;dataOptions /&gt;&lt;allowDefault&gt;false&lt;/allowDefault&gt;&lt;defaultValue /&gt;&lt;/dataItem&gt;&lt;dataItem&gt;&lt;id&gt;prjLeaderLink&lt;/id&gt;&lt;name&gt;负责人联系方式&lt;/name&gt;&lt;value /&gt;&lt;type&gt;机构信息&lt;/type&gt;&lt;readOnly&gt;false&lt;/readOnly&gt;&lt;remark&gt;负责人联系方式&lt;/remark&gt;&lt;dataType&gt;string&lt;/dataType&gt;&lt;editType&gt;edit&lt;/editType&gt;&lt;maxLength /&gt;&lt;formatString /&gt;&lt;dataOptions /&gt;&lt;allowDefault&gt;false&lt;/allowDefault&gt;&lt;defaultValue /&gt;&lt;/dataItem&gt;&lt;dataItem&gt;&lt;id&gt;prjJBREmail&lt;/id&gt;&lt;name&gt;经办人电子邮件&lt;/name&gt;&lt;value /&gt;&lt;type&gt;机构信息&lt;/type&gt;&lt;readOnly&gt;false&lt;/readOnly&gt;&lt;remark /&gt;&lt;dataType&gt;string&lt;/dataType&gt;&lt;editType&gt;edit&lt;/editType&gt;&lt;maxLength /&gt;&lt;formatString /&gt;&lt;dataOptions /&gt;&lt;allowDefault&gt;false&lt;/allowDefault&gt;&lt;defaultValue /&gt;&lt;/dataItem&gt;&lt;dataItem&gt;&lt;id&gt;pack_1_name&lt;/id&gt;&lt;name&gt;包件名称&lt;/name&gt;&lt;value /&gt;&lt;type&gt;包件信息&lt;/type&gt;&lt;readOnly&gt;false&lt;/readOnly&gt;&lt;remark /&gt;&lt;dataType&gt;string&lt;/dataType&gt;&lt;editType&gt;edit&lt;/editType&gt;&lt;maxLength /&gt;&lt;formatString /&gt;&lt;dataOptions /&gt;&lt;allowDefault&gt;false&lt;/allowDefault&gt;&lt;defaultValue /&gt;&lt;/dataItem&gt;&lt;dataItem&gt;&lt;id&gt;prjbudget&lt;/id&gt;&lt;name&gt;项目预算&lt;/name&gt;&lt;value /&gt;&lt;type&gt;项目基本信息&lt;/type&gt;&lt;readOnly&gt;false&lt;/readOnly&gt;&lt;remark /&gt;&lt;dataType&gt;string&lt;/dataType&gt;&lt;editType&gt;edit&lt;/editType&gt;&lt;maxLength /&gt;&lt;formatString /&gt;&lt;dataOptions /&gt;&lt;allowDefault&gt;false&lt;/allowDefault&gt;&lt;defaultValue /&gt;&lt;/dataItem&gt;&lt;dataItem&gt;&lt;id&gt;nowDate&lt;/id&gt;&lt;name&gt;当前时间&lt;/name&gt;&lt;value /&gt;&lt;type&gt;项目基本信息&lt;/type&gt;&lt;readOnly&gt;false&lt;/readOnly&gt;&lt;remark /&gt;&lt;dataType&gt;string&lt;/dataType&gt;&lt;editType&gt;edit&lt;/editType&gt;&lt;maxLength /&gt;&lt;formatString&gt;年月&lt;/formatString&gt;&lt;dataOptions /&gt;&lt;allowDefault&gt;false&lt;/allowDefault&gt;&lt;defaultValue /&gt;&lt;/dataItem&gt;&lt;dataItem&gt;&lt;id&gt;bidContent&lt;/id&gt;&lt;name&gt;招标范围&lt;/name&gt;&lt;value /&gt;&lt;type&gt;项目基本信息&lt;/type&gt;&lt;readOnly&gt;false&lt;/readOnly&gt;&lt;remark /&gt;&lt;dataType&gt;string&lt;/dataType&gt;&lt;editType&gt;edit&lt;/editType&gt;&lt;maxLength /&gt;&lt;formatString /&gt;&lt;dataOptions /&gt;&lt;allowDefault&gt;false&lt;/allowDefault&gt;&lt;defaultValue /&gt;&lt;/dataItem&gt;&lt;dataItem&gt;&lt;id&gt;angentName&lt;/id&gt;&lt;name&gt;代理机构名称&lt;/name&gt;&lt;value /&gt;&lt;type&gt;机构信息&lt;/type&gt;&lt;readOnly&gt;false&lt;/readOnly&gt;&lt;remark /&gt;&lt;dataType&gt;string&lt;/dataType&gt;&lt;editType&gt;edit&lt;/editType&gt;&lt;maxLength /&gt;&lt;formatString /&gt;&lt;dataOptions&gt;政府采购中心&lt;/dataOptions&gt;&lt;allowDefault&gt;false&lt;/allowDefault&gt;&lt;defaultValue /&gt;&lt;/dataItem&gt;&lt;dataItem&gt;&lt;id&gt;pack_1_code&lt;/id&gt;&lt;name&gt;包件编号&lt;/name&gt;&lt;value /&gt;&lt;type&gt;包件信息&lt;/type&gt;&lt;readOnly&gt;false&lt;/readOnly&gt;&lt;remark /&gt;&lt;dataType&gt;string&lt;/dataType&gt;&lt;editType&gt;edit&lt;/editType&gt;&lt;maxLength /&gt;&lt;formatString /&gt;&lt;dataOptions /&gt;&lt;allowDefault&gt;false&lt;/allowDefault&gt;&lt;defaultValue /&gt;&lt;/dataItem&gt;&lt;/dataItemList&gt;"/>
  </w:docVars>
  <w:rsids>
    <w:rsidRoot w:val="001A033A"/>
    <w:rsid w:val="00002510"/>
    <w:rsid w:val="000045B0"/>
    <w:rsid w:val="00005631"/>
    <w:rsid w:val="00010F98"/>
    <w:rsid w:val="000116AD"/>
    <w:rsid w:val="000164EB"/>
    <w:rsid w:val="00022A7B"/>
    <w:rsid w:val="00025B83"/>
    <w:rsid w:val="00032CC8"/>
    <w:rsid w:val="00033FDA"/>
    <w:rsid w:val="00036721"/>
    <w:rsid w:val="000409E6"/>
    <w:rsid w:val="00040C03"/>
    <w:rsid w:val="00042C37"/>
    <w:rsid w:val="00044DD4"/>
    <w:rsid w:val="000453FD"/>
    <w:rsid w:val="00052E90"/>
    <w:rsid w:val="0005457A"/>
    <w:rsid w:val="0006727C"/>
    <w:rsid w:val="00067AF5"/>
    <w:rsid w:val="00071FBA"/>
    <w:rsid w:val="00075338"/>
    <w:rsid w:val="000754DE"/>
    <w:rsid w:val="0008018F"/>
    <w:rsid w:val="00091310"/>
    <w:rsid w:val="00093F30"/>
    <w:rsid w:val="00093F89"/>
    <w:rsid w:val="000A16AC"/>
    <w:rsid w:val="000A563F"/>
    <w:rsid w:val="000A5C53"/>
    <w:rsid w:val="000A69B1"/>
    <w:rsid w:val="000B252A"/>
    <w:rsid w:val="000B3A95"/>
    <w:rsid w:val="000B43C9"/>
    <w:rsid w:val="000C048A"/>
    <w:rsid w:val="000C3B8C"/>
    <w:rsid w:val="000C4AF0"/>
    <w:rsid w:val="000C6179"/>
    <w:rsid w:val="000C7331"/>
    <w:rsid w:val="000E15AB"/>
    <w:rsid w:val="000E3B31"/>
    <w:rsid w:val="000E59EA"/>
    <w:rsid w:val="000E6728"/>
    <w:rsid w:val="000F03CE"/>
    <w:rsid w:val="000F2CEA"/>
    <w:rsid w:val="000F5153"/>
    <w:rsid w:val="000F5E24"/>
    <w:rsid w:val="00102677"/>
    <w:rsid w:val="00115FF9"/>
    <w:rsid w:val="00131ED4"/>
    <w:rsid w:val="0013565C"/>
    <w:rsid w:val="00143ED8"/>
    <w:rsid w:val="001648FB"/>
    <w:rsid w:val="001778B7"/>
    <w:rsid w:val="0018498C"/>
    <w:rsid w:val="00186731"/>
    <w:rsid w:val="00190540"/>
    <w:rsid w:val="001A033A"/>
    <w:rsid w:val="001A0AF7"/>
    <w:rsid w:val="001B023D"/>
    <w:rsid w:val="001B0D7E"/>
    <w:rsid w:val="001B2D38"/>
    <w:rsid w:val="001B3D61"/>
    <w:rsid w:val="001C017A"/>
    <w:rsid w:val="001C239A"/>
    <w:rsid w:val="001D05CE"/>
    <w:rsid w:val="001D3243"/>
    <w:rsid w:val="001D43B1"/>
    <w:rsid w:val="001D7900"/>
    <w:rsid w:val="001D7C12"/>
    <w:rsid w:val="001E3C65"/>
    <w:rsid w:val="001E3F25"/>
    <w:rsid w:val="001E55C6"/>
    <w:rsid w:val="001F357D"/>
    <w:rsid w:val="00202278"/>
    <w:rsid w:val="00202E71"/>
    <w:rsid w:val="002035AF"/>
    <w:rsid w:val="00213930"/>
    <w:rsid w:val="002239B0"/>
    <w:rsid w:val="00225695"/>
    <w:rsid w:val="00230528"/>
    <w:rsid w:val="00234220"/>
    <w:rsid w:val="00236830"/>
    <w:rsid w:val="00236FCC"/>
    <w:rsid w:val="00241125"/>
    <w:rsid w:val="002448D1"/>
    <w:rsid w:val="0024671A"/>
    <w:rsid w:val="00254966"/>
    <w:rsid w:val="00256BAF"/>
    <w:rsid w:val="00256ECD"/>
    <w:rsid w:val="002632ED"/>
    <w:rsid w:val="00264855"/>
    <w:rsid w:val="002747BE"/>
    <w:rsid w:val="0027530F"/>
    <w:rsid w:val="00277FE5"/>
    <w:rsid w:val="00284CB7"/>
    <w:rsid w:val="0029433E"/>
    <w:rsid w:val="002A2018"/>
    <w:rsid w:val="002C3F08"/>
    <w:rsid w:val="002D0EF2"/>
    <w:rsid w:val="002D2F8D"/>
    <w:rsid w:val="002D4945"/>
    <w:rsid w:val="002D59AD"/>
    <w:rsid w:val="002E42E6"/>
    <w:rsid w:val="002F6258"/>
    <w:rsid w:val="00305C49"/>
    <w:rsid w:val="00311E02"/>
    <w:rsid w:val="00312AB0"/>
    <w:rsid w:val="003138E2"/>
    <w:rsid w:val="00315DFB"/>
    <w:rsid w:val="00315FD3"/>
    <w:rsid w:val="00316BF2"/>
    <w:rsid w:val="00316FD6"/>
    <w:rsid w:val="003177A9"/>
    <w:rsid w:val="00323D4C"/>
    <w:rsid w:val="003339CF"/>
    <w:rsid w:val="00341150"/>
    <w:rsid w:val="00345127"/>
    <w:rsid w:val="003505B6"/>
    <w:rsid w:val="003536B4"/>
    <w:rsid w:val="00373A2B"/>
    <w:rsid w:val="003773F3"/>
    <w:rsid w:val="00380116"/>
    <w:rsid w:val="00382055"/>
    <w:rsid w:val="00391E55"/>
    <w:rsid w:val="003923DC"/>
    <w:rsid w:val="00393307"/>
    <w:rsid w:val="003A3F86"/>
    <w:rsid w:val="003B033F"/>
    <w:rsid w:val="003B14BD"/>
    <w:rsid w:val="003B61B7"/>
    <w:rsid w:val="003D2F94"/>
    <w:rsid w:val="003D414A"/>
    <w:rsid w:val="003E7AC7"/>
    <w:rsid w:val="003F6318"/>
    <w:rsid w:val="00400369"/>
    <w:rsid w:val="0040642A"/>
    <w:rsid w:val="004112AA"/>
    <w:rsid w:val="00411EC9"/>
    <w:rsid w:val="004129A1"/>
    <w:rsid w:val="0041561A"/>
    <w:rsid w:val="0042094F"/>
    <w:rsid w:val="00423258"/>
    <w:rsid w:val="00425A77"/>
    <w:rsid w:val="00433147"/>
    <w:rsid w:val="00442B5B"/>
    <w:rsid w:val="004513B5"/>
    <w:rsid w:val="004568A5"/>
    <w:rsid w:val="00461D85"/>
    <w:rsid w:val="00466B49"/>
    <w:rsid w:val="004751CD"/>
    <w:rsid w:val="0047659C"/>
    <w:rsid w:val="0049611D"/>
    <w:rsid w:val="004A2101"/>
    <w:rsid w:val="004A4D6A"/>
    <w:rsid w:val="004A75D9"/>
    <w:rsid w:val="004B0E66"/>
    <w:rsid w:val="004B100C"/>
    <w:rsid w:val="004B3AEC"/>
    <w:rsid w:val="004C498F"/>
    <w:rsid w:val="004E36CC"/>
    <w:rsid w:val="004E3BCF"/>
    <w:rsid w:val="004F6757"/>
    <w:rsid w:val="00500DFA"/>
    <w:rsid w:val="0051054B"/>
    <w:rsid w:val="0051235E"/>
    <w:rsid w:val="00514766"/>
    <w:rsid w:val="0051526E"/>
    <w:rsid w:val="0052412E"/>
    <w:rsid w:val="005435DF"/>
    <w:rsid w:val="0054615B"/>
    <w:rsid w:val="005470FC"/>
    <w:rsid w:val="00547265"/>
    <w:rsid w:val="00547F76"/>
    <w:rsid w:val="0056085A"/>
    <w:rsid w:val="00565FDE"/>
    <w:rsid w:val="00567D81"/>
    <w:rsid w:val="00575AF5"/>
    <w:rsid w:val="00575C55"/>
    <w:rsid w:val="00586020"/>
    <w:rsid w:val="00594FC9"/>
    <w:rsid w:val="005952FF"/>
    <w:rsid w:val="00595583"/>
    <w:rsid w:val="005A2F14"/>
    <w:rsid w:val="005A4C2E"/>
    <w:rsid w:val="005A6F54"/>
    <w:rsid w:val="005A7900"/>
    <w:rsid w:val="005C3BAB"/>
    <w:rsid w:val="005D0D9C"/>
    <w:rsid w:val="005D1FE3"/>
    <w:rsid w:val="005E0C7E"/>
    <w:rsid w:val="005E4965"/>
    <w:rsid w:val="005E4C0C"/>
    <w:rsid w:val="005F07E2"/>
    <w:rsid w:val="005F648B"/>
    <w:rsid w:val="00602E2B"/>
    <w:rsid w:val="00611452"/>
    <w:rsid w:val="00611548"/>
    <w:rsid w:val="00614BD3"/>
    <w:rsid w:val="006207FA"/>
    <w:rsid w:val="006264A6"/>
    <w:rsid w:val="00632D10"/>
    <w:rsid w:val="00640995"/>
    <w:rsid w:val="00644440"/>
    <w:rsid w:val="0064467A"/>
    <w:rsid w:val="00646278"/>
    <w:rsid w:val="00647FE7"/>
    <w:rsid w:val="00654BAD"/>
    <w:rsid w:val="00661650"/>
    <w:rsid w:val="00662AB8"/>
    <w:rsid w:val="00665DCE"/>
    <w:rsid w:val="00666800"/>
    <w:rsid w:val="00667707"/>
    <w:rsid w:val="00670A72"/>
    <w:rsid w:val="006713D0"/>
    <w:rsid w:val="00671798"/>
    <w:rsid w:val="00672326"/>
    <w:rsid w:val="00672A22"/>
    <w:rsid w:val="006764D2"/>
    <w:rsid w:val="00677DB4"/>
    <w:rsid w:val="00680471"/>
    <w:rsid w:val="00681B50"/>
    <w:rsid w:val="00683E1F"/>
    <w:rsid w:val="00684027"/>
    <w:rsid w:val="006840D2"/>
    <w:rsid w:val="00690170"/>
    <w:rsid w:val="00690C86"/>
    <w:rsid w:val="00693151"/>
    <w:rsid w:val="0069328A"/>
    <w:rsid w:val="0069468B"/>
    <w:rsid w:val="00695C8A"/>
    <w:rsid w:val="006A036C"/>
    <w:rsid w:val="006A2182"/>
    <w:rsid w:val="006B45F1"/>
    <w:rsid w:val="006B76B5"/>
    <w:rsid w:val="006C50E2"/>
    <w:rsid w:val="006D2694"/>
    <w:rsid w:val="006D2EF1"/>
    <w:rsid w:val="006D7C20"/>
    <w:rsid w:val="006E29F4"/>
    <w:rsid w:val="006E4911"/>
    <w:rsid w:val="006E510E"/>
    <w:rsid w:val="006E7669"/>
    <w:rsid w:val="006F0AFE"/>
    <w:rsid w:val="006F3B64"/>
    <w:rsid w:val="006F4B22"/>
    <w:rsid w:val="007160C5"/>
    <w:rsid w:val="00722645"/>
    <w:rsid w:val="00731465"/>
    <w:rsid w:val="0073161A"/>
    <w:rsid w:val="0073215F"/>
    <w:rsid w:val="00741BFB"/>
    <w:rsid w:val="00751165"/>
    <w:rsid w:val="007517EE"/>
    <w:rsid w:val="00753E47"/>
    <w:rsid w:val="0075713B"/>
    <w:rsid w:val="00760686"/>
    <w:rsid w:val="007715B0"/>
    <w:rsid w:val="00772612"/>
    <w:rsid w:val="00794387"/>
    <w:rsid w:val="00794432"/>
    <w:rsid w:val="007966B0"/>
    <w:rsid w:val="0079770B"/>
    <w:rsid w:val="007B30B5"/>
    <w:rsid w:val="007B3EAD"/>
    <w:rsid w:val="007B631F"/>
    <w:rsid w:val="007B7C7C"/>
    <w:rsid w:val="007C617F"/>
    <w:rsid w:val="007C6213"/>
    <w:rsid w:val="007D141D"/>
    <w:rsid w:val="007D2632"/>
    <w:rsid w:val="007E12BA"/>
    <w:rsid w:val="007E1339"/>
    <w:rsid w:val="007F00E5"/>
    <w:rsid w:val="007F0E01"/>
    <w:rsid w:val="007F165E"/>
    <w:rsid w:val="007F5667"/>
    <w:rsid w:val="007F573F"/>
    <w:rsid w:val="00802438"/>
    <w:rsid w:val="00806B15"/>
    <w:rsid w:val="00814156"/>
    <w:rsid w:val="008159CB"/>
    <w:rsid w:val="0082072A"/>
    <w:rsid w:val="00823491"/>
    <w:rsid w:val="008243F4"/>
    <w:rsid w:val="00825B26"/>
    <w:rsid w:val="00827E34"/>
    <w:rsid w:val="0083524D"/>
    <w:rsid w:val="00837DB8"/>
    <w:rsid w:val="00847B56"/>
    <w:rsid w:val="00847DF0"/>
    <w:rsid w:val="008515AA"/>
    <w:rsid w:val="00851C4A"/>
    <w:rsid w:val="008521FD"/>
    <w:rsid w:val="00854B25"/>
    <w:rsid w:val="008562E5"/>
    <w:rsid w:val="0086253B"/>
    <w:rsid w:val="00871057"/>
    <w:rsid w:val="00882E99"/>
    <w:rsid w:val="008940BB"/>
    <w:rsid w:val="008977A7"/>
    <w:rsid w:val="008A0ADF"/>
    <w:rsid w:val="008A1BE5"/>
    <w:rsid w:val="008B148C"/>
    <w:rsid w:val="008B1E6A"/>
    <w:rsid w:val="008B2D4B"/>
    <w:rsid w:val="008C1E8A"/>
    <w:rsid w:val="008C30FD"/>
    <w:rsid w:val="008D3A44"/>
    <w:rsid w:val="008D4CD9"/>
    <w:rsid w:val="008D537C"/>
    <w:rsid w:val="008D6E61"/>
    <w:rsid w:val="008E1977"/>
    <w:rsid w:val="008E27A8"/>
    <w:rsid w:val="008E2C65"/>
    <w:rsid w:val="008E4022"/>
    <w:rsid w:val="008E76BC"/>
    <w:rsid w:val="008F7733"/>
    <w:rsid w:val="00904DDF"/>
    <w:rsid w:val="00906643"/>
    <w:rsid w:val="0091079B"/>
    <w:rsid w:val="00915ADF"/>
    <w:rsid w:val="0091706A"/>
    <w:rsid w:val="00925AE7"/>
    <w:rsid w:val="00927ADA"/>
    <w:rsid w:val="00931BC7"/>
    <w:rsid w:val="0093548D"/>
    <w:rsid w:val="009360B4"/>
    <w:rsid w:val="00943AE7"/>
    <w:rsid w:val="00952FC5"/>
    <w:rsid w:val="009531FE"/>
    <w:rsid w:val="00962063"/>
    <w:rsid w:val="009715CA"/>
    <w:rsid w:val="00972147"/>
    <w:rsid w:val="009856E4"/>
    <w:rsid w:val="00986C3D"/>
    <w:rsid w:val="0099766C"/>
    <w:rsid w:val="009A3921"/>
    <w:rsid w:val="009B15EC"/>
    <w:rsid w:val="009B308E"/>
    <w:rsid w:val="009C0BAA"/>
    <w:rsid w:val="009C16DA"/>
    <w:rsid w:val="009C7F51"/>
    <w:rsid w:val="009D2D77"/>
    <w:rsid w:val="009D3584"/>
    <w:rsid w:val="009D4370"/>
    <w:rsid w:val="009D5440"/>
    <w:rsid w:val="009D66FB"/>
    <w:rsid w:val="009E05D0"/>
    <w:rsid w:val="009E0AA4"/>
    <w:rsid w:val="009F757A"/>
    <w:rsid w:val="00A00BCF"/>
    <w:rsid w:val="00A010C7"/>
    <w:rsid w:val="00A03762"/>
    <w:rsid w:val="00A116B2"/>
    <w:rsid w:val="00A170F1"/>
    <w:rsid w:val="00A21077"/>
    <w:rsid w:val="00A2131C"/>
    <w:rsid w:val="00A238AA"/>
    <w:rsid w:val="00A26C05"/>
    <w:rsid w:val="00A30623"/>
    <w:rsid w:val="00A43BEF"/>
    <w:rsid w:val="00A4416F"/>
    <w:rsid w:val="00A44961"/>
    <w:rsid w:val="00A463F8"/>
    <w:rsid w:val="00A46B18"/>
    <w:rsid w:val="00A5436E"/>
    <w:rsid w:val="00A60223"/>
    <w:rsid w:val="00A6443D"/>
    <w:rsid w:val="00A65051"/>
    <w:rsid w:val="00A65EC6"/>
    <w:rsid w:val="00A70462"/>
    <w:rsid w:val="00A7164A"/>
    <w:rsid w:val="00A73673"/>
    <w:rsid w:val="00A74504"/>
    <w:rsid w:val="00A91823"/>
    <w:rsid w:val="00A949A0"/>
    <w:rsid w:val="00A9558A"/>
    <w:rsid w:val="00AB08B7"/>
    <w:rsid w:val="00AB1686"/>
    <w:rsid w:val="00AB29B8"/>
    <w:rsid w:val="00AC014D"/>
    <w:rsid w:val="00AC340A"/>
    <w:rsid w:val="00AC4A50"/>
    <w:rsid w:val="00AC4E80"/>
    <w:rsid w:val="00AD368F"/>
    <w:rsid w:val="00AE1ED5"/>
    <w:rsid w:val="00AE278C"/>
    <w:rsid w:val="00AF6974"/>
    <w:rsid w:val="00B03985"/>
    <w:rsid w:val="00B064AA"/>
    <w:rsid w:val="00B15340"/>
    <w:rsid w:val="00B1680E"/>
    <w:rsid w:val="00B31019"/>
    <w:rsid w:val="00B31D27"/>
    <w:rsid w:val="00B350E5"/>
    <w:rsid w:val="00B36146"/>
    <w:rsid w:val="00B4753D"/>
    <w:rsid w:val="00B6327B"/>
    <w:rsid w:val="00B64996"/>
    <w:rsid w:val="00B6578E"/>
    <w:rsid w:val="00B67E7D"/>
    <w:rsid w:val="00B70A58"/>
    <w:rsid w:val="00B71E5B"/>
    <w:rsid w:val="00B7414A"/>
    <w:rsid w:val="00B875A3"/>
    <w:rsid w:val="00B91690"/>
    <w:rsid w:val="00BA4A3B"/>
    <w:rsid w:val="00BA4BA4"/>
    <w:rsid w:val="00BA69C9"/>
    <w:rsid w:val="00BA7646"/>
    <w:rsid w:val="00BB080F"/>
    <w:rsid w:val="00BB3CB4"/>
    <w:rsid w:val="00BB72FC"/>
    <w:rsid w:val="00BB77CA"/>
    <w:rsid w:val="00BC35D6"/>
    <w:rsid w:val="00BC7BC6"/>
    <w:rsid w:val="00BD5365"/>
    <w:rsid w:val="00BE7B47"/>
    <w:rsid w:val="00BE7FDB"/>
    <w:rsid w:val="00BF37D2"/>
    <w:rsid w:val="00BF4174"/>
    <w:rsid w:val="00BF54B4"/>
    <w:rsid w:val="00BF567B"/>
    <w:rsid w:val="00C07A48"/>
    <w:rsid w:val="00C106E7"/>
    <w:rsid w:val="00C24B2C"/>
    <w:rsid w:val="00C273C1"/>
    <w:rsid w:val="00C2748F"/>
    <w:rsid w:val="00C27984"/>
    <w:rsid w:val="00C356F5"/>
    <w:rsid w:val="00C36FC5"/>
    <w:rsid w:val="00C44571"/>
    <w:rsid w:val="00C467CC"/>
    <w:rsid w:val="00C66328"/>
    <w:rsid w:val="00C751AE"/>
    <w:rsid w:val="00C769FB"/>
    <w:rsid w:val="00C8577F"/>
    <w:rsid w:val="00C902B1"/>
    <w:rsid w:val="00C952D7"/>
    <w:rsid w:val="00C96A37"/>
    <w:rsid w:val="00CA01E9"/>
    <w:rsid w:val="00CA59B1"/>
    <w:rsid w:val="00CC0310"/>
    <w:rsid w:val="00CC0AC0"/>
    <w:rsid w:val="00CC489F"/>
    <w:rsid w:val="00CD2E4F"/>
    <w:rsid w:val="00CD36A6"/>
    <w:rsid w:val="00CE202C"/>
    <w:rsid w:val="00CE4092"/>
    <w:rsid w:val="00CF1EAE"/>
    <w:rsid w:val="00CF2882"/>
    <w:rsid w:val="00CF4BEE"/>
    <w:rsid w:val="00D06CAB"/>
    <w:rsid w:val="00D20F09"/>
    <w:rsid w:val="00D222C7"/>
    <w:rsid w:val="00D237DA"/>
    <w:rsid w:val="00D302C2"/>
    <w:rsid w:val="00D33F8C"/>
    <w:rsid w:val="00D42508"/>
    <w:rsid w:val="00D43042"/>
    <w:rsid w:val="00D61DF8"/>
    <w:rsid w:val="00D62425"/>
    <w:rsid w:val="00D9051D"/>
    <w:rsid w:val="00D920AA"/>
    <w:rsid w:val="00DA032E"/>
    <w:rsid w:val="00DA1EF6"/>
    <w:rsid w:val="00DA49EB"/>
    <w:rsid w:val="00DA4B8B"/>
    <w:rsid w:val="00DA5948"/>
    <w:rsid w:val="00DB4E20"/>
    <w:rsid w:val="00DB51EF"/>
    <w:rsid w:val="00DC0F4C"/>
    <w:rsid w:val="00DC34B3"/>
    <w:rsid w:val="00DC4BF4"/>
    <w:rsid w:val="00DC6501"/>
    <w:rsid w:val="00DD226F"/>
    <w:rsid w:val="00DD38AA"/>
    <w:rsid w:val="00DE5521"/>
    <w:rsid w:val="00DF1ECC"/>
    <w:rsid w:val="00E0278E"/>
    <w:rsid w:val="00E02D38"/>
    <w:rsid w:val="00E05FA5"/>
    <w:rsid w:val="00E12E5B"/>
    <w:rsid w:val="00E202C3"/>
    <w:rsid w:val="00E2124C"/>
    <w:rsid w:val="00E26C95"/>
    <w:rsid w:val="00E31135"/>
    <w:rsid w:val="00E35773"/>
    <w:rsid w:val="00E3577F"/>
    <w:rsid w:val="00E404A1"/>
    <w:rsid w:val="00E413AB"/>
    <w:rsid w:val="00E47814"/>
    <w:rsid w:val="00E50A7A"/>
    <w:rsid w:val="00E5441D"/>
    <w:rsid w:val="00E57CD9"/>
    <w:rsid w:val="00E61817"/>
    <w:rsid w:val="00E72117"/>
    <w:rsid w:val="00E72601"/>
    <w:rsid w:val="00E85283"/>
    <w:rsid w:val="00E9326E"/>
    <w:rsid w:val="00E96F8A"/>
    <w:rsid w:val="00EA30A4"/>
    <w:rsid w:val="00EA6FA1"/>
    <w:rsid w:val="00EB1023"/>
    <w:rsid w:val="00EC1A6C"/>
    <w:rsid w:val="00EC7360"/>
    <w:rsid w:val="00EC7C1A"/>
    <w:rsid w:val="00ED1089"/>
    <w:rsid w:val="00EE0F85"/>
    <w:rsid w:val="00EE1E2D"/>
    <w:rsid w:val="00EE507B"/>
    <w:rsid w:val="00EF546F"/>
    <w:rsid w:val="00F04FD2"/>
    <w:rsid w:val="00F11DF1"/>
    <w:rsid w:val="00F16FAD"/>
    <w:rsid w:val="00F2593A"/>
    <w:rsid w:val="00F35E4E"/>
    <w:rsid w:val="00F45147"/>
    <w:rsid w:val="00F54004"/>
    <w:rsid w:val="00F55C3F"/>
    <w:rsid w:val="00F57505"/>
    <w:rsid w:val="00F6353C"/>
    <w:rsid w:val="00F64B0D"/>
    <w:rsid w:val="00F662A1"/>
    <w:rsid w:val="00F916D1"/>
    <w:rsid w:val="00F93C02"/>
    <w:rsid w:val="00F9405D"/>
    <w:rsid w:val="00F97E6F"/>
    <w:rsid w:val="00FA0226"/>
    <w:rsid w:val="00FA40F1"/>
    <w:rsid w:val="00FA5115"/>
    <w:rsid w:val="00FB1878"/>
    <w:rsid w:val="00FB3AC0"/>
    <w:rsid w:val="00FC6DA9"/>
    <w:rsid w:val="00FC725F"/>
    <w:rsid w:val="00FD1DC1"/>
    <w:rsid w:val="00FD3E36"/>
    <w:rsid w:val="00FD5676"/>
    <w:rsid w:val="00FD7742"/>
    <w:rsid w:val="00FD7C36"/>
    <w:rsid w:val="00FF2D48"/>
    <w:rsid w:val="00FF5365"/>
    <w:rsid w:val="00FF6F3F"/>
    <w:rsid w:val="00FF71CC"/>
    <w:rsid w:val="00FF7A19"/>
    <w:rsid w:val="02DD33AD"/>
    <w:rsid w:val="031D2A84"/>
    <w:rsid w:val="03BA71F7"/>
    <w:rsid w:val="043A2CCF"/>
    <w:rsid w:val="04A95786"/>
    <w:rsid w:val="06905732"/>
    <w:rsid w:val="06E171A4"/>
    <w:rsid w:val="07354BE2"/>
    <w:rsid w:val="07A32A94"/>
    <w:rsid w:val="07BE62CF"/>
    <w:rsid w:val="0AE80876"/>
    <w:rsid w:val="0CDB08D8"/>
    <w:rsid w:val="0E3E7F64"/>
    <w:rsid w:val="0FA411C2"/>
    <w:rsid w:val="11BB0B0F"/>
    <w:rsid w:val="13866152"/>
    <w:rsid w:val="13D65E7E"/>
    <w:rsid w:val="148F7603"/>
    <w:rsid w:val="15AD4BCD"/>
    <w:rsid w:val="16667EB1"/>
    <w:rsid w:val="1A5326BB"/>
    <w:rsid w:val="1BDD588F"/>
    <w:rsid w:val="1C595DD4"/>
    <w:rsid w:val="1D0F67DE"/>
    <w:rsid w:val="1DD65CC8"/>
    <w:rsid w:val="1E06634F"/>
    <w:rsid w:val="1F9154A9"/>
    <w:rsid w:val="230706D2"/>
    <w:rsid w:val="23D66B40"/>
    <w:rsid w:val="2540383D"/>
    <w:rsid w:val="254C5D7B"/>
    <w:rsid w:val="25A877E6"/>
    <w:rsid w:val="25C43BE1"/>
    <w:rsid w:val="26754E25"/>
    <w:rsid w:val="26C62652"/>
    <w:rsid w:val="28174D73"/>
    <w:rsid w:val="28654B3B"/>
    <w:rsid w:val="2D325380"/>
    <w:rsid w:val="2D401522"/>
    <w:rsid w:val="2D83129D"/>
    <w:rsid w:val="2DAB577D"/>
    <w:rsid w:val="2E1521AE"/>
    <w:rsid w:val="2E6C1C06"/>
    <w:rsid w:val="325D20BC"/>
    <w:rsid w:val="329451A2"/>
    <w:rsid w:val="32DF2AD1"/>
    <w:rsid w:val="330D3AE3"/>
    <w:rsid w:val="33707600"/>
    <w:rsid w:val="33DB0B1F"/>
    <w:rsid w:val="34191323"/>
    <w:rsid w:val="35770E95"/>
    <w:rsid w:val="360967D8"/>
    <w:rsid w:val="366D0636"/>
    <w:rsid w:val="36E630A0"/>
    <w:rsid w:val="37641D8B"/>
    <w:rsid w:val="39601829"/>
    <w:rsid w:val="39CC7498"/>
    <w:rsid w:val="3C262E13"/>
    <w:rsid w:val="3C7D5E5F"/>
    <w:rsid w:val="3D015D3A"/>
    <w:rsid w:val="3D6D1D6A"/>
    <w:rsid w:val="3F59016F"/>
    <w:rsid w:val="40F01091"/>
    <w:rsid w:val="422A5691"/>
    <w:rsid w:val="42517999"/>
    <w:rsid w:val="42AC3582"/>
    <w:rsid w:val="43043580"/>
    <w:rsid w:val="45F823D0"/>
    <w:rsid w:val="47B34B2D"/>
    <w:rsid w:val="481767E3"/>
    <w:rsid w:val="4AA506F4"/>
    <w:rsid w:val="4B7A7740"/>
    <w:rsid w:val="4CE03BBE"/>
    <w:rsid w:val="4DC46F1F"/>
    <w:rsid w:val="4DF571F5"/>
    <w:rsid w:val="4E887239"/>
    <w:rsid w:val="4F3D590F"/>
    <w:rsid w:val="510712B0"/>
    <w:rsid w:val="5138003B"/>
    <w:rsid w:val="53BA404D"/>
    <w:rsid w:val="54013A8F"/>
    <w:rsid w:val="553E2EE6"/>
    <w:rsid w:val="55534BC4"/>
    <w:rsid w:val="56FF5C1E"/>
    <w:rsid w:val="5711039F"/>
    <w:rsid w:val="584E019A"/>
    <w:rsid w:val="59794694"/>
    <w:rsid w:val="598C4EB2"/>
    <w:rsid w:val="598C6340"/>
    <w:rsid w:val="5A4B01B0"/>
    <w:rsid w:val="5AD9459C"/>
    <w:rsid w:val="5C59248E"/>
    <w:rsid w:val="5C8A0660"/>
    <w:rsid w:val="5E9E76BA"/>
    <w:rsid w:val="5F7545B1"/>
    <w:rsid w:val="623068C0"/>
    <w:rsid w:val="62381A20"/>
    <w:rsid w:val="631853A8"/>
    <w:rsid w:val="63DC343E"/>
    <w:rsid w:val="647A4012"/>
    <w:rsid w:val="64BE0C8D"/>
    <w:rsid w:val="65655C8C"/>
    <w:rsid w:val="66115A83"/>
    <w:rsid w:val="670A38BA"/>
    <w:rsid w:val="6AF938B1"/>
    <w:rsid w:val="6C71254B"/>
    <w:rsid w:val="6ED154A7"/>
    <w:rsid w:val="6F33787F"/>
    <w:rsid w:val="6F926CE6"/>
    <w:rsid w:val="708570D9"/>
    <w:rsid w:val="72750781"/>
    <w:rsid w:val="73E55492"/>
    <w:rsid w:val="73FF5900"/>
    <w:rsid w:val="74372258"/>
    <w:rsid w:val="74C5064E"/>
    <w:rsid w:val="756D573F"/>
    <w:rsid w:val="766643CE"/>
    <w:rsid w:val="78C51235"/>
    <w:rsid w:val="795E121D"/>
    <w:rsid w:val="7B272834"/>
    <w:rsid w:val="7B5A1BAF"/>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semiHidden="0" w:name="heading 9"/>
    <w:lsdException w:qFormat="1" w:uiPriority="99" w:name="index 1"/>
    <w:lsdException w:qFormat="1" w:uiPriority="99" w:name="index 2"/>
    <w:lsdException w:qFormat="1" w:uiPriority="99" w:name="index 3"/>
    <w:lsdException w:qFormat="1" w:uiPriority="99" w:name="index 4"/>
    <w:lsdException w:qFormat="1" w:uiPriority="99" w:name="index 5"/>
    <w:lsdException w:qFormat="1" w:uiPriority="99" w:name="index 6"/>
    <w:lsdException w:qFormat="1" w:uiPriority="99" w:name="index 7"/>
    <w:lsdException w:qFormat="1" w:uiPriority="99" w:name="index 8"/>
    <w:lsdException w:qFormat="1" w:uiPriority="99" w:name="index 9"/>
    <w:lsdException w:qFormat="1" w:uiPriority="39" w:name="toc 1"/>
    <w:lsdException w:qFormat="1" w:uiPriority="39" w:name="toc 2"/>
    <w:lsdException w:qFormat="1"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qFormat="1" w:uiPriority="99" w:name="index heading"/>
    <w:lsdException w:qFormat="1" w:uiPriority="35" w:name="caption"/>
    <w:lsdException w:qFormat="1" w:uiPriority="99" w:name="table of figures"/>
    <w:lsdException w:uiPriority="99" w:name="envelope address"/>
    <w:lsdException w:uiPriority="99" w:name="envelope return"/>
    <w:lsdException w:uiPriority="99" w:name="footnote reference"/>
    <w:lsdException w:qFormat="1" w:uiPriority="0" w:semiHidden="0" w:name="annotation reference"/>
    <w:lsdException w:qFormat="1" w:uiPriority="99" w:name="line number"/>
    <w:lsdException w:qFormat="1" w:uiPriority="99" w:name="page number"/>
    <w:lsdException w:uiPriority="99" w:name="endnote reference"/>
    <w:lsdException w:qFormat="1" w:uiPriority="99" w:name="endnote text"/>
    <w:lsdException w:qFormat="1" w:uiPriority="99" w:name="table of authorities"/>
    <w:lsdException w:uiPriority="99" w:name="macro"/>
    <w:lsdException w:qFormat="1" w:uiPriority="99" w:name="toa heading"/>
    <w:lsdException w:qFormat="1" w:uiPriority="99" w:name="List"/>
    <w:lsdException w:qFormat="1" w:uiPriority="99" w:name="List Bullet"/>
    <w:lsdException w:qFormat="1" w:uiPriority="99" w:name="List Number"/>
    <w:lsdException w:qFormat="1" w:uiPriority="99" w:name="List 2"/>
    <w:lsdException w:qFormat="1" w:uiPriority="99" w:name="List 3"/>
    <w:lsdException w:qFormat="1" w:uiPriority="99" w:name="List 4"/>
    <w:lsdException w:qFormat="1" w:uiPriority="99" w:name="List 5"/>
    <w:lsdException w:qFormat="1" w:uiPriority="99" w:name="List Bullet 2"/>
    <w:lsdException w:qFormat="1" w:uiPriority="99" w:name="List Bullet 3"/>
    <w:lsdException w:qFormat="1" w:uiPriority="99" w:name="List Bullet 4"/>
    <w:lsdException w:qFormat="1" w:uiPriority="99" w:name="List Bullet 5"/>
    <w:lsdException w:qFormat="1" w:uiPriority="99" w:name="List Number 2"/>
    <w:lsdException w:qFormat="1" w:uiPriority="99" w:name="List Number 3"/>
    <w:lsdException w:qFormat="1" w:uiPriority="99" w:name="List Number 4"/>
    <w:lsdException w:qFormat="1" w:uiPriority="99" w:name="List Number 5"/>
    <w:lsdException w:qFormat="1" w:unhideWhenUsed="0" w:uiPriority="10" w:semiHidden="0" w:name="Title"/>
    <w:lsdException w:qFormat="1" w:uiPriority="99" w:name="Closing"/>
    <w:lsdException w:qFormat="1" w:uiPriority="99" w:name="Signature"/>
    <w:lsdException w:qFormat="1" w:uiPriority="1" w:name="Default Paragraph Font"/>
    <w:lsdException w:qFormat="1" w:unhideWhenUsed="0" w:uiPriority="0" w:name="Body Text"/>
    <w:lsdException w:qFormat="1" w:uiPriority="99" w:name="Body Text Indent"/>
    <w:lsdException w:qFormat="1" w:uiPriority="99" w:name="List Continue"/>
    <w:lsdException w:qFormat="1" w:uiPriority="99" w:name="List Continue 2"/>
    <w:lsdException w:qFormat="1" w:uiPriority="99" w:name="List Continue 3"/>
    <w:lsdException w:qFormat="1" w:uiPriority="99" w:name="List Continue 4"/>
    <w:lsdException w:qFormat="1" w:uiPriority="99" w:name="List Continue 5"/>
    <w:lsdException w:uiPriority="99" w:name="Message Header"/>
    <w:lsdException w:qFormat="1" w:unhideWhenUsed="0" w:uiPriority="11" w:semiHidden="0" w:name="Subtitle"/>
    <w:lsdException w:qFormat="1" w:uiPriority="99" w:name="Salutation"/>
    <w:lsdException w:qFormat="1" w:uiPriority="99" w:name="Date"/>
    <w:lsdException w:uiPriority="99" w:name="Body Text First Indent"/>
    <w:lsdException w:uiPriority="99" w:name="Body Text First Indent 2"/>
    <w:lsdException w:qFormat="1"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qFormat="1" w:uiPriority="99" w:name="Document Map"/>
    <w:lsdException w:qFormat="1" w:uiPriority="99" w:name="Plain Text"/>
    <w:lsdException w:qFormat="1" w:uiPriority="99" w:name="E-mail Signature"/>
    <w:lsdException w:qFormat="1" w:unhideWhenUsed="0" w:uiPriority="0" w:semiHidden="0" w:name="Normal (Web)"/>
    <w:lsdException w:uiPriority="99" w:name="HTML Acronym"/>
    <w:lsdException w:qFormat="1"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qFormat="1" w:uiPriority="99" w:name="Table Simple 1"/>
    <w:lsdException w:qFormat="1" w:uiPriority="99" w:name="Table Simple 2"/>
    <w:lsdException w:qFormat="1" w:uiPriority="99" w:name="Table Simple 3"/>
    <w:lsdException w:qFormat="1" w:uiPriority="99" w:name="Table Classic 1"/>
    <w:lsdException w:qFormat="1" w:uiPriority="99" w:name="Table Classic 2"/>
    <w:lsdException w:qFormat="1" w:uiPriority="99" w:name="Table Classic 3"/>
    <w:lsdException w:qFormat="1" w:uiPriority="99" w:name="Table Classic 4"/>
    <w:lsdException w:qFormat="1" w:uiPriority="99" w:name="Table Colorful 1"/>
    <w:lsdException w:qFormat="1" w:uiPriority="99" w:name="Table Colorful 2"/>
    <w:lsdException w:qFormat="1"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qFormat="1" w:uiPriority="99" w:name="Table Grid 1"/>
    <w:lsdException w:qFormat="1" w:uiPriority="99" w:name="Table Grid 2"/>
    <w:lsdException w:qFormat="1" w:uiPriority="99" w:name="Table Grid 3"/>
    <w:lsdException w:qFormat="1" w:uiPriority="99" w:name="Table Grid 4"/>
    <w:lsdException w:qFormat="1" w:uiPriority="99" w:name="Table Grid 5"/>
    <w:lsdException w:qFormat="1" w:uiPriority="99" w:name="Table Grid 6"/>
    <w:lsdException w:qFormat="1" w:uiPriority="99" w:name="Table Grid 7"/>
    <w:lsdException w:qFormat="1" w:uiPriority="99" w:name="Table Grid 8"/>
    <w:lsdException w:qFormat="1" w:uiPriority="99" w:name="Table List 1"/>
    <w:lsdException w:qFormat="1" w:uiPriority="99" w:name="Table List 2"/>
    <w:lsdException w:qFormat="1" w:uiPriority="99" w:name="Table List 3"/>
    <w:lsdException w:qFormat="1" w:uiPriority="99" w:name="Table List 4"/>
    <w:lsdException w:qFormat="1" w:uiPriority="99" w:name="Table List 5"/>
    <w:lsdException w:qFormat="1" w:uiPriority="99" w:name="Table List 6"/>
    <w:lsdException w:qFormat="1" w:uiPriority="99" w:name="Table List 7"/>
    <w:lsdException w:qFormat="1" w:uiPriority="99" w:name="Table List 8"/>
    <w:lsdException w:uiPriority="99" w:name="Table 3D effects 1"/>
    <w:lsdException w:uiPriority="99" w:name="Table 3D effects 2"/>
    <w:lsdException w:uiPriority="99" w:name="Table 3D effects 3"/>
    <w:lsdException w:qFormat="1" w:uiPriority="99" w:name="Table Contemporary"/>
    <w:lsdException w:qFormat="1" w:uiPriority="99" w:name="Table Elegant"/>
    <w:lsdException w:qFormat="1" w:uiPriority="99" w:name="Table Professional"/>
    <w:lsdException w:qFormat="1" w:uiPriority="99" w:name="Table Subtle 1"/>
    <w:lsdException w:qFormat="1" w:uiPriority="99" w:name="Table Subtle 2"/>
    <w:lsdException w:qFormat="1" w:uiPriority="99" w:name="Table Web 1"/>
    <w:lsdException w:qFormat="1" w:uiPriority="99" w:name="Table Web 2"/>
    <w:lsdException w:qFormat="1" w:uiPriority="99" w:name="Table Web 3"/>
    <w:lsdException w:qFormat="1" w:uiPriority="99" w:name="Balloon Text"/>
    <w:lsdException w:qFormat="1" w:unhideWhenUsed="0" w:uiPriority="39" w:semiHidden="0" w:name="Table Grid"/>
    <w:lsdException w:qFormat="1" w:uiPriority="99"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mbria" w:hAnsi="Cambria" w:eastAsia="微软雅黑" w:cs="Times New Roman"/>
      <w:kern w:val="20"/>
      <w:sz w:val="21"/>
      <w:lang w:val="zh-CN" w:eastAsia="zh-CN" w:bidi="ar-SA"/>
    </w:rPr>
  </w:style>
  <w:style w:type="paragraph" w:styleId="2">
    <w:name w:val="heading 1"/>
    <w:basedOn w:val="1"/>
    <w:next w:val="1"/>
    <w:link w:val="180"/>
    <w:qFormat/>
    <w:uiPriority w:val="9"/>
    <w:pPr>
      <w:pageBreakBefore/>
      <w:numPr>
        <w:ilvl w:val="0"/>
        <w:numId w:val="1"/>
      </w:numPr>
      <w:spacing w:before="100" w:beforeLines="100" w:after="20" w:line="360" w:lineRule="auto"/>
      <w:ind w:left="0" w:firstLine="0"/>
      <w:outlineLvl w:val="0"/>
    </w:pPr>
    <w:rPr>
      <w:color w:val="595959"/>
      <w:sz w:val="36"/>
    </w:rPr>
  </w:style>
  <w:style w:type="paragraph" w:styleId="3">
    <w:name w:val="heading 2"/>
    <w:basedOn w:val="4"/>
    <w:next w:val="1"/>
    <w:link w:val="144"/>
    <w:unhideWhenUsed/>
    <w:qFormat/>
    <w:uiPriority w:val="9"/>
    <w:pPr>
      <w:numPr>
        <w:ilvl w:val="1"/>
        <w:numId w:val="1"/>
      </w:numPr>
      <w:ind w:left="0" w:firstLine="0" w:firstLineChars="0"/>
      <w:jc w:val="both"/>
      <w:outlineLvl w:val="1"/>
    </w:pPr>
    <w:rPr>
      <w:rFonts w:ascii="微软雅黑" w:hAnsi="微软雅黑"/>
      <w:b/>
      <w:color w:val="auto"/>
      <w:sz w:val="30"/>
    </w:rPr>
  </w:style>
  <w:style w:type="paragraph" w:styleId="5">
    <w:name w:val="heading 3"/>
    <w:basedOn w:val="1"/>
    <w:next w:val="1"/>
    <w:link w:val="181"/>
    <w:unhideWhenUsed/>
    <w:qFormat/>
    <w:uiPriority w:val="9"/>
    <w:pPr>
      <w:keepNext/>
      <w:keepLines/>
      <w:numPr>
        <w:ilvl w:val="2"/>
        <w:numId w:val="1"/>
      </w:numPr>
      <w:spacing w:before="200"/>
      <w:ind w:left="0" w:firstLine="400"/>
      <w:outlineLvl w:val="2"/>
    </w:pPr>
    <w:rPr>
      <w:rFonts w:ascii="Calibri" w:hAnsi="Calibri" w:eastAsia="宋体" w:cs="Arial"/>
      <w:b/>
      <w:bCs/>
      <w:color w:val="000000" w:themeColor="text1"/>
      <w:sz w:val="30"/>
      <w14:textFill>
        <w14:solidFill>
          <w14:schemeClr w14:val="tx1"/>
        </w14:solidFill>
      </w14:textFill>
    </w:rPr>
  </w:style>
  <w:style w:type="paragraph" w:styleId="6">
    <w:name w:val="heading 4"/>
    <w:basedOn w:val="1"/>
    <w:next w:val="1"/>
    <w:link w:val="182"/>
    <w:unhideWhenUsed/>
    <w:qFormat/>
    <w:uiPriority w:val="9"/>
    <w:pPr>
      <w:keepNext/>
      <w:keepLines/>
      <w:numPr>
        <w:ilvl w:val="3"/>
        <w:numId w:val="1"/>
      </w:numPr>
      <w:spacing w:before="200"/>
      <w:ind w:left="0" w:firstLine="402"/>
      <w:outlineLvl w:val="3"/>
    </w:pPr>
    <w:rPr>
      <w:rFonts w:ascii="Calibri" w:hAnsi="Calibri" w:eastAsia="宋体" w:cs="Arial"/>
      <w:b/>
      <w:bCs/>
      <w:iCs/>
      <w:color w:val="000000" w:themeColor="text1"/>
      <w:sz w:val="28"/>
      <w14:textFill>
        <w14:solidFill>
          <w14:schemeClr w14:val="tx1"/>
        </w14:solidFill>
      </w14:textFill>
    </w:rPr>
  </w:style>
  <w:style w:type="paragraph" w:styleId="7">
    <w:name w:val="heading 5"/>
    <w:basedOn w:val="1"/>
    <w:next w:val="1"/>
    <w:link w:val="183"/>
    <w:unhideWhenUsed/>
    <w:qFormat/>
    <w:uiPriority w:val="9"/>
    <w:pPr>
      <w:keepNext/>
      <w:keepLines/>
      <w:numPr>
        <w:ilvl w:val="4"/>
        <w:numId w:val="1"/>
      </w:numPr>
      <w:spacing w:before="200"/>
      <w:ind w:left="0" w:firstLine="402"/>
      <w:outlineLvl w:val="4"/>
    </w:pPr>
    <w:rPr>
      <w:rFonts w:ascii="Calibri" w:hAnsi="Calibri" w:eastAsia="宋体" w:cs="Arial"/>
      <w:color w:val="000000" w:themeColor="text1"/>
      <w:sz w:val="24"/>
      <w14:textFill>
        <w14:solidFill>
          <w14:schemeClr w14:val="tx1"/>
        </w14:solidFill>
      </w14:textFill>
    </w:rPr>
  </w:style>
  <w:style w:type="paragraph" w:styleId="8">
    <w:name w:val="heading 6"/>
    <w:basedOn w:val="1"/>
    <w:next w:val="1"/>
    <w:link w:val="184"/>
    <w:unhideWhenUsed/>
    <w:qFormat/>
    <w:uiPriority w:val="9"/>
    <w:pPr>
      <w:keepNext/>
      <w:keepLines/>
      <w:numPr>
        <w:ilvl w:val="5"/>
        <w:numId w:val="1"/>
      </w:numPr>
      <w:spacing w:before="200"/>
      <w:ind w:left="0" w:firstLine="402"/>
      <w:outlineLvl w:val="5"/>
    </w:pPr>
    <w:rPr>
      <w:rFonts w:ascii="Calibri" w:hAnsi="Calibri" w:eastAsia="宋体" w:cs="Arial"/>
      <w:i/>
      <w:iCs/>
      <w:color w:val="7E97AD"/>
    </w:rPr>
  </w:style>
  <w:style w:type="paragraph" w:styleId="9">
    <w:name w:val="heading 7"/>
    <w:basedOn w:val="1"/>
    <w:next w:val="1"/>
    <w:link w:val="185"/>
    <w:semiHidden/>
    <w:unhideWhenUsed/>
    <w:qFormat/>
    <w:uiPriority w:val="9"/>
    <w:pPr>
      <w:keepNext/>
      <w:keepLines/>
      <w:numPr>
        <w:ilvl w:val="6"/>
        <w:numId w:val="1"/>
      </w:numPr>
      <w:spacing w:before="200"/>
      <w:ind w:left="0" w:firstLine="402"/>
      <w:outlineLvl w:val="6"/>
    </w:pPr>
    <w:rPr>
      <w:rFonts w:ascii="Calibri" w:hAnsi="Calibri" w:eastAsia="宋体" w:cs="Arial"/>
      <w:i/>
      <w:iCs/>
      <w:color w:val="404040"/>
    </w:rPr>
  </w:style>
  <w:style w:type="paragraph" w:styleId="10">
    <w:name w:val="heading 8"/>
    <w:basedOn w:val="1"/>
    <w:next w:val="1"/>
    <w:link w:val="186"/>
    <w:semiHidden/>
    <w:unhideWhenUsed/>
    <w:qFormat/>
    <w:uiPriority w:val="9"/>
    <w:pPr>
      <w:keepNext/>
      <w:keepLines/>
      <w:numPr>
        <w:ilvl w:val="7"/>
        <w:numId w:val="1"/>
      </w:numPr>
      <w:spacing w:before="200"/>
      <w:ind w:left="0" w:firstLine="402"/>
      <w:outlineLvl w:val="7"/>
    </w:pPr>
    <w:rPr>
      <w:rFonts w:ascii="Calibri" w:hAnsi="Calibri" w:eastAsia="宋体" w:cs="Arial"/>
      <w:color w:val="404040"/>
    </w:rPr>
  </w:style>
  <w:style w:type="paragraph" w:styleId="11">
    <w:name w:val="heading 9"/>
    <w:basedOn w:val="1"/>
    <w:next w:val="1"/>
    <w:link w:val="187"/>
    <w:unhideWhenUsed/>
    <w:qFormat/>
    <w:uiPriority w:val="9"/>
    <w:pPr>
      <w:keepNext/>
      <w:keepLines/>
      <w:numPr>
        <w:ilvl w:val="8"/>
        <w:numId w:val="1"/>
      </w:numPr>
      <w:spacing w:before="200"/>
      <w:ind w:left="0" w:firstLine="402"/>
      <w:outlineLvl w:val="8"/>
    </w:pPr>
    <w:rPr>
      <w:rFonts w:ascii="Calibri" w:hAnsi="Calibri" w:eastAsia="宋体" w:cs="Arial"/>
      <w:i/>
      <w:iCs/>
      <w:color w:val="404040"/>
    </w:rPr>
  </w:style>
  <w:style w:type="character" w:default="1" w:styleId="130">
    <w:name w:val="Default Paragraph Font"/>
    <w:semiHidden/>
    <w:unhideWhenUsed/>
    <w:qFormat/>
    <w:uiPriority w:val="1"/>
  </w:style>
  <w:style w:type="table" w:default="1" w:styleId="79">
    <w:name w:val="Normal Table"/>
    <w:semiHidden/>
    <w:unhideWhenUsed/>
    <w:qFormat/>
    <w:uiPriority w:val="99"/>
    <w:tblPr>
      <w:tblCellMar>
        <w:top w:w="0" w:type="dxa"/>
        <w:left w:w="108" w:type="dxa"/>
        <w:bottom w:w="0" w:type="dxa"/>
        <w:right w:w="108" w:type="dxa"/>
      </w:tblCellMar>
    </w:tblPr>
  </w:style>
  <w:style w:type="paragraph" w:customStyle="1" w:styleId="4">
    <w:name w:val="列出段落1"/>
    <w:basedOn w:val="1"/>
    <w:qFormat/>
    <w:uiPriority w:val="0"/>
    <w:pPr>
      <w:ind w:firstLine="420" w:firstLineChars="200"/>
    </w:pPr>
    <w:rPr>
      <w:color w:val="595959"/>
    </w:rPr>
  </w:style>
  <w:style w:type="paragraph" w:styleId="12">
    <w:name w:val="List 3"/>
    <w:basedOn w:val="1"/>
    <w:semiHidden/>
    <w:unhideWhenUsed/>
    <w:qFormat/>
    <w:uiPriority w:val="99"/>
    <w:pPr>
      <w:ind w:left="1080" w:hanging="360"/>
      <w:contextualSpacing/>
    </w:pPr>
    <w:rPr>
      <w:color w:val="595959"/>
    </w:rPr>
  </w:style>
  <w:style w:type="paragraph" w:styleId="13">
    <w:name w:val="toc 7"/>
    <w:basedOn w:val="1"/>
    <w:next w:val="1"/>
    <w:semiHidden/>
    <w:unhideWhenUsed/>
    <w:qFormat/>
    <w:uiPriority w:val="39"/>
    <w:pPr>
      <w:spacing w:after="100"/>
      <w:ind w:left="1320"/>
    </w:pPr>
    <w:rPr>
      <w:color w:val="595959"/>
    </w:rPr>
  </w:style>
  <w:style w:type="paragraph" w:styleId="14">
    <w:name w:val="List Number 2"/>
    <w:basedOn w:val="1"/>
    <w:semiHidden/>
    <w:unhideWhenUsed/>
    <w:qFormat/>
    <w:uiPriority w:val="99"/>
    <w:pPr>
      <w:numPr>
        <w:ilvl w:val="1"/>
        <w:numId w:val="2"/>
      </w:numPr>
      <w:ind w:left="431" w:hanging="431"/>
      <w:contextualSpacing/>
    </w:pPr>
    <w:rPr>
      <w:color w:val="595959"/>
    </w:rPr>
  </w:style>
  <w:style w:type="paragraph" w:styleId="15">
    <w:name w:val="table of authorities"/>
    <w:basedOn w:val="1"/>
    <w:next w:val="1"/>
    <w:semiHidden/>
    <w:unhideWhenUsed/>
    <w:qFormat/>
    <w:uiPriority w:val="99"/>
    <w:pPr>
      <w:ind w:left="220" w:hanging="220"/>
    </w:pPr>
    <w:rPr>
      <w:color w:val="595959"/>
    </w:rPr>
  </w:style>
  <w:style w:type="paragraph" w:styleId="16">
    <w:name w:val="Note Heading"/>
    <w:basedOn w:val="1"/>
    <w:next w:val="1"/>
    <w:link w:val="190"/>
    <w:semiHidden/>
    <w:unhideWhenUsed/>
    <w:qFormat/>
    <w:uiPriority w:val="99"/>
    <w:rPr>
      <w:color w:val="595959"/>
    </w:rPr>
  </w:style>
  <w:style w:type="paragraph" w:styleId="17">
    <w:name w:val="List Bullet 4"/>
    <w:basedOn w:val="1"/>
    <w:semiHidden/>
    <w:unhideWhenUsed/>
    <w:qFormat/>
    <w:uiPriority w:val="99"/>
    <w:pPr>
      <w:numPr>
        <w:ilvl w:val="0"/>
        <w:numId w:val="3"/>
      </w:numPr>
      <w:contextualSpacing/>
    </w:pPr>
    <w:rPr>
      <w:color w:val="595959"/>
    </w:rPr>
  </w:style>
  <w:style w:type="paragraph" w:styleId="18">
    <w:name w:val="index 8"/>
    <w:basedOn w:val="1"/>
    <w:next w:val="1"/>
    <w:semiHidden/>
    <w:unhideWhenUsed/>
    <w:qFormat/>
    <w:uiPriority w:val="99"/>
    <w:pPr>
      <w:ind w:left="1760" w:hanging="220"/>
    </w:pPr>
    <w:rPr>
      <w:color w:val="595959"/>
    </w:rPr>
  </w:style>
  <w:style w:type="paragraph" w:styleId="19">
    <w:name w:val="E-mail Signature"/>
    <w:basedOn w:val="1"/>
    <w:link w:val="191"/>
    <w:semiHidden/>
    <w:unhideWhenUsed/>
    <w:qFormat/>
    <w:uiPriority w:val="99"/>
    <w:rPr>
      <w:color w:val="595959"/>
    </w:rPr>
  </w:style>
  <w:style w:type="paragraph" w:styleId="20">
    <w:name w:val="List Number"/>
    <w:basedOn w:val="1"/>
    <w:semiHidden/>
    <w:unhideWhenUsed/>
    <w:qFormat/>
    <w:uiPriority w:val="99"/>
    <w:pPr>
      <w:numPr>
        <w:ilvl w:val="0"/>
        <w:numId w:val="2"/>
      </w:numPr>
      <w:ind w:left="357" w:hanging="357"/>
      <w:contextualSpacing/>
    </w:pPr>
    <w:rPr>
      <w:color w:val="595959"/>
    </w:rPr>
  </w:style>
  <w:style w:type="paragraph" w:styleId="21">
    <w:name w:val="index 5"/>
    <w:basedOn w:val="1"/>
    <w:next w:val="1"/>
    <w:semiHidden/>
    <w:unhideWhenUsed/>
    <w:qFormat/>
    <w:uiPriority w:val="99"/>
    <w:pPr>
      <w:ind w:left="1100" w:hanging="220"/>
    </w:pPr>
    <w:rPr>
      <w:color w:val="595959"/>
    </w:rPr>
  </w:style>
  <w:style w:type="paragraph" w:styleId="22">
    <w:name w:val="List Bullet"/>
    <w:basedOn w:val="1"/>
    <w:semiHidden/>
    <w:unhideWhenUsed/>
    <w:qFormat/>
    <w:uiPriority w:val="99"/>
    <w:pPr>
      <w:numPr>
        <w:ilvl w:val="0"/>
        <w:numId w:val="4"/>
      </w:numPr>
      <w:spacing w:after="40"/>
    </w:pPr>
    <w:rPr>
      <w:color w:val="595959"/>
    </w:rPr>
  </w:style>
  <w:style w:type="paragraph" w:styleId="23">
    <w:name w:val="Document Map"/>
    <w:basedOn w:val="1"/>
    <w:link w:val="192"/>
    <w:semiHidden/>
    <w:unhideWhenUsed/>
    <w:qFormat/>
    <w:uiPriority w:val="99"/>
    <w:rPr>
      <w:rFonts w:ascii="Tahoma" w:hAnsi="Tahoma" w:eastAsia="Times New Roman" w:cs="Tahoma"/>
      <w:color w:val="595959"/>
      <w:sz w:val="16"/>
    </w:rPr>
  </w:style>
  <w:style w:type="paragraph" w:styleId="24">
    <w:name w:val="toa heading"/>
    <w:basedOn w:val="1"/>
    <w:next w:val="1"/>
    <w:semiHidden/>
    <w:unhideWhenUsed/>
    <w:qFormat/>
    <w:uiPriority w:val="99"/>
    <w:pPr>
      <w:spacing w:before="120"/>
    </w:pPr>
    <w:rPr>
      <w:rFonts w:ascii="Calibri" w:hAnsi="Calibri" w:eastAsia="宋体" w:cs="Arial"/>
      <w:b/>
      <w:bCs/>
      <w:color w:val="595959"/>
      <w:sz w:val="24"/>
    </w:rPr>
  </w:style>
  <w:style w:type="paragraph" w:styleId="25">
    <w:name w:val="annotation text"/>
    <w:basedOn w:val="1"/>
    <w:link w:val="336"/>
    <w:unhideWhenUsed/>
    <w:qFormat/>
    <w:uiPriority w:val="99"/>
  </w:style>
  <w:style w:type="paragraph" w:styleId="26">
    <w:name w:val="index 6"/>
    <w:basedOn w:val="1"/>
    <w:next w:val="1"/>
    <w:semiHidden/>
    <w:unhideWhenUsed/>
    <w:qFormat/>
    <w:uiPriority w:val="99"/>
    <w:pPr>
      <w:ind w:left="1320" w:hanging="220"/>
    </w:pPr>
    <w:rPr>
      <w:color w:val="595959"/>
    </w:rPr>
  </w:style>
  <w:style w:type="paragraph" w:styleId="27">
    <w:name w:val="Salutation"/>
    <w:basedOn w:val="1"/>
    <w:next w:val="1"/>
    <w:link w:val="193"/>
    <w:semiHidden/>
    <w:unhideWhenUsed/>
    <w:qFormat/>
    <w:uiPriority w:val="99"/>
    <w:rPr>
      <w:color w:val="595959"/>
    </w:rPr>
  </w:style>
  <w:style w:type="paragraph" w:styleId="28">
    <w:name w:val="Body Text 3"/>
    <w:basedOn w:val="1"/>
    <w:link w:val="194"/>
    <w:semiHidden/>
    <w:unhideWhenUsed/>
    <w:qFormat/>
    <w:uiPriority w:val="99"/>
    <w:pPr>
      <w:spacing w:after="120"/>
    </w:pPr>
    <w:rPr>
      <w:color w:val="595959"/>
      <w:sz w:val="16"/>
    </w:rPr>
  </w:style>
  <w:style w:type="paragraph" w:styleId="29">
    <w:name w:val="Closing"/>
    <w:basedOn w:val="1"/>
    <w:link w:val="195"/>
    <w:semiHidden/>
    <w:unhideWhenUsed/>
    <w:qFormat/>
    <w:uiPriority w:val="99"/>
    <w:pPr>
      <w:ind w:left="4320"/>
    </w:pPr>
    <w:rPr>
      <w:color w:val="595959"/>
    </w:rPr>
  </w:style>
  <w:style w:type="paragraph" w:styleId="30">
    <w:name w:val="List Bullet 3"/>
    <w:basedOn w:val="1"/>
    <w:semiHidden/>
    <w:unhideWhenUsed/>
    <w:qFormat/>
    <w:uiPriority w:val="99"/>
    <w:pPr>
      <w:numPr>
        <w:ilvl w:val="0"/>
        <w:numId w:val="5"/>
      </w:numPr>
      <w:contextualSpacing/>
    </w:pPr>
    <w:rPr>
      <w:color w:val="595959"/>
    </w:rPr>
  </w:style>
  <w:style w:type="paragraph" w:styleId="31">
    <w:name w:val="Body Text"/>
    <w:basedOn w:val="1"/>
    <w:link w:val="196"/>
    <w:semiHidden/>
    <w:qFormat/>
    <w:uiPriority w:val="0"/>
    <w:pPr>
      <w:spacing w:after="120"/>
    </w:pPr>
    <w:rPr>
      <w:color w:val="595959"/>
    </w:rPr>
  </w:style>
  <w:style w:type="paragraph" w:styleId="32">
    <w:name w:val="Body Text Indent"/>
    <w:basedOn w:val="1"/>
    <w:link w:val="197"/>
    <w:semiHidden/>
    <w:unhideWhenUsed/>
    <w:qFormat/>
    <w:uiPriority w:val="99"/>
    <w:pPr>
      <w:spacing w:after="120"/>
      <w:ind w:left="360"/>
    </w:pPr>
    <w:rPr>
      <w:color w:val="595959"/>
    </w:rPr>
  </w:style>
  <w:style w:type="paragraph" w:styleId="33">
    <w:name w:val="List Number 3"/>
    <w:basedOn w:val="1"/>
    <w:semiHidden/>
    <w:unhideWhenUsed/>
    <w:qFormat/>
    <w:uiPriority w:val="99"/>
    <w:pPr>
      <w:numPr>
        <w:ilvl w:val="2"/>
        <w:numId w:val="2"/>
      </w:numPr>
      <w:contextualSpacing/>
    </w:pPr>
    <w:rPr>
      <w:color w:val="595959"/>
    </w:rPr>
  </w:style>
  <w:style w:type="paragraph" w:styleId="34">
    <w:name w:val="List 2"/>
    <w:basedOn w:val="1"/>
    <w:semiHidden/>
    <w:unhideWhenUsed/>
    <w:qFormat/>
    <w:uiPriority w:val="99"/>
    <w:pPr>
      <w:ind w:left="720" w:hanging="360"/>
      <w:contextualSpacing/>
    </w:pPr>
    <w:rPr>
      <w:color w:val="595959"/>
    </w:rPr>
  </w:style>
  <w:style w:type="paragraph" w:styleId="35">
    <w:name w:val="List Continue"/>
    <w:basedOn w:val="1"/>
    <w:semiHidden/>
    <w:unhideWhenUsed/>
    <w:qFormat/>
    <w:uiPriority w:val="99"/>
    <w:pPr>
      <w:spacing w:after="120"/>
      <w:ind w:left="360"/>
      <w:contextualSpacing/>
    </w:pPr>
    <w:rPr>
      <w:color w:val="595959"/>
    </w:rPr>
  </w:style>
  <w:style w:type="paragraph" w:styleId="36">
    <w:name w:val="List Bullet 2"/>
    <w:basedOn w:val="1"/>
    <w:semiHidden/>
    <w:unhideWhenUsed/>
    <w:qFormat/>
    <w:uiPriority w:val="99"/>
    <w:pPr>
      <w:numPr>
        <w:ilvl w:val="0"/>
        <w:numId w:val="6"/>
      </w:numPr>
      <w:contextualSpacing/>
    </w:pPr>
    <w:rPr>
      <w:color w:val="595959"/>
    </w:rPr>
  </w:style>
  <w:style w:type="paragraph" w:styleId="37">
    <w:name w:val="HTML Address"/>
    <w:basedOn w:val="1"/>
    <w:link w:val="198"/>
    <w:semiHidden/>
    <w:unhideWhenUsed/>
    <w:qFormat/>
    <w:uiPriority w:val="99"/>
    <w:rPr>
      <w:i/>
      <w:iCs/>
      <w:color w:val="595959"/>
    </w:rPr>
  </w:style>
  <w:style w:type="paragraph" w:styleId="38">
    <w:name w:val="index 4"/>
    <w:basedOn w:val="1"/>
    <w:next w:val="1"/>
    <w:semiHidden/>
    <w:unhideWhenUsed/>
    <w:qFormat/>
    <w:uiPriority w:val="99"/>
    <w:pPr>
      <w:ind w:left="880" w:hanging="220"/>
    </w:pPr>
    <w:rPr>
      <w:color w:val="595959"/>
    </w:rPr>
  </w:style>
  <w:style w:type="paragraph" w:styleId="39">
    <w:name w:val="toc 5"/>
    <w:basedOn w:val="1"/>
    <w:next w:val="1"/>
    <w:semiHidden/>
    <w:unhideWhenUsed/>
    <w:qFormat/>
    <w:uiPriority w:val="39"/>
    <w:pPr>
      <w:spacing w:after="100"/>
      <w:ind w:left="880"/>
    </w:pPr>
    <w:rPr>
      <w:color w:val="595959"/>
    </w:rPr>
  </w:style>
  <w:style w:type="paragraph" w:styleId="40">
    <w:name w:val="toc 3"/>
    <w:basedOn w:val="1"/>
    <w:next w:val="1"/>
    <w:semiHidden/>
    <w:unhideWhenUsed/>
    <w:qFormat/>
    <w:uiPriority w:val="39"/>
    <w:pPr>
      <w:spacing w:after="100"/>
      <w:ind w:left="440"/>
    </w:pPr>
    <w:rPr>
      <w:color w:val="595959"/>
    </w:rPr>
  </w:style>
  <w:style w:type="paragraph" w:styleId="41">
    <w:name w:val="Plain Text"/>
    <w:basedOn w:val="1"/>
    <w:link w:val="199"/>
    <w:semiHidden/>
    <w:unhideWhenUsed/>
    <w:qFormat/>
    <w:uiPriority w:val="99"/>
    <w:rPr>
      <w:rFonts w:ascii="Consolas" w:hAnsi="Consolas" w:eastAsia="Times New Roman" w:cs="Consolas"/>
      <w:color w:val="595959"/>
    </w:rPr>
  </w:style>
  <w:style w:type="paragraph" w:styleId="42">
    <w:name w:val="List Bullet 5"/>
    <w:basedOn w:val="1"/>
    <w:semiHidden/>
    <w:unhideWhenUsed/>
    <w:qFormat/>
    <w:uiPriority w:val="99"/>
    <w:pPr>
      <w:numPr>
        <w:ilvl w:val="0"/>
        <w:numId w:val="7"/>
      </w:numPr>
      <w:contextualSpacing/>
    </w:pPr>
    <w:rPr>
      <w:color w:val="595959"/>
    </w:rPr>
  </w:style>
  <w:style w:type="paragraph" w:styleId="43">
    <w:name w:val="List Number 4"/>
    <w:basedOn w:val="1"/>
    <w:semiHidden/>
    <w:unhideWhenUsed/>
    <w:qFormat/>
    <w:uiPriority w:val="99"/>
    <w:pPr>
      <w:numPr>
        <w:ilvl w:val="3"/>
        <w:numId w:val="2"/>
      </w:numPr>
      <w:contextualSpacing/>
    </w:pPr>
    <w:rPr>
      <w:color w:val="595959"/>
    </w:rPr>
  </w:style>
  <w:style w:type="paragraph" w:styleId="44">
    <w:name w:val="toc 8"/>
    <w:basedOn w:val="1"/>
    <w:next w:val="1"/>
    <w:semiHidden/>
    <w:unhideWhenUsed/>
    <w:qFormat/>
    <w:uiPriority w:val="39"/>
    <w:pPr>
      <w:spacing w:after="100"/>
      <w:ind w:left="1540"/>
    </w:pPr>
    <w:rPr>
      <w:color w:val="595959"/>
    </w:rPr>
  </w:style>
  <w:style w:type="paragraph" w:styleId="45">
    <w:name w:val="index 3"/>
    <w:basedOn w:val="1"/>
    <w:next w:val="1"/>
    <w:semiHidden/>
    <w:unhideWhenUsed/>
    <w:qFormat/>
    <w:uiPriority w:val="99"/>
    <w:pPr>
      <w:ind w:left="660" w:hanging="220"/>
    </w:pPr>
    <w:rPr>
      <w:color w:val="595959"/>
    </w:rPr>
  </w:style>
  <w:style w:type="paragraph" w:styleId="46">
    <w:name w:val="Date"/>
    <w:basedOn w:val="1"/>
    <w:next w:val="1"/>
    <w:link w:val="200"/>
    <w:semiHidden/>
    <w:unhideWhenUsed/>
    <w:qFormat/>
    <w:uiPriority w:val="99"/>
    <w:rPr>
      <w:color w:val="595959"/>
    </w:rPr>
  </w:style>
  <w:style w:type="paragraph" w:styleId="47">
    <w:name w:val="Body Text Indent 2"/>
    <w:basedOn w:val="1"/>
    <w:link w:val="201"/>
    <w:semiHidden/>
    <w:unhideWhenUsed/>
    <w:qFormat/>
    <w:uiPriority w:val="99"/>
    <w:pPr>
      <w:spacing w:after="120" w:line="480" w:lineRule="auto"/>
      <w:ind w:left="360"/>
    </w:pPr>
    <w:rPr>
      <w:color w:val="595959"/>
    </w:rPr>
  </w:style>
  <w:style w:type="paragraph" w:styleId="48">
    <w:name w:val="endnote text"/>
    <w:basedOn w:val="1"/>
    <w:link w:val="202"/>
    <w:semiHidden/>
    <w:unhideWhenUsed/>
    <w:qFormat/>
    <w:uiPriority w:val="99"/>
    <w:rPr>
      <w:color w:val="595959"/>
    </w:rPr>
  </w:style>
  <w:style w:type="paragraph" w:styleId="49">
    <w:name w:val="List Continue 5"/>
    <w:basedOn w:val="1"/>
    <w:semiHidden/>
    <w:unhideWhenUsed/>
    <w:qFormat/>
    <w:uiPriority w:val="99"/>
    <w:pPr>
      <w:spacing w:after="120"/>
      <w:ind w:left="1800"/>
      <w:contextualSpacing/>
    </w:pPr>
    <w:rPr>
      <w:color w:val="595959"/>
    </w:rPr>
  </w:style>
  <w:style w:type="paragraph" w:styleId="50">
    <w:name w:val="Balloon Text"/>
    <w:basedOn w:val="1"/>
    <w:link w:val="338"/>
    <w:semiHidden/>
    <w:unhideWhenUsed/>
    <w:qFormat/>
    <w:uiPriority w:val="99"/>
    <w:rPr>
      <w:rFonts w:ascii="Tahoma" w:hAnsi="Tahoma" w:eastAsia="Times New Roman" w:cs="Tahoma"/>
      <w:color w:val="595959"/>
      <w:sz w:val="16"/>
    </w:rPr>
  </w:style>
  <w:style w:type="paragraph" w:styleId="51">
    <w:name w:val="footer"/>
    <w:basedOn w:val="1"/>
    <w:link w:val="335"/>
    <w:unhideWhenUsed/>
    <w:qFormat/>
    <w:uiPriority w:val="99"/>
    <w:pPr>
      <w:pBdr>
        <w:top w:val="single" w:color="B1C0CD" w:sz="4" w:space="6"/>
        <w:left w:val="single" w:color="FFFFFF" w:sz="4" w:space="20"/>
        <w:right w:val="single" w:color="FFFFFF" w:sz="2" w:space="20"/>
      </w:pBdr>
    </w:pPr>
    <w:rPr>
      <w:color w:val="595959"/>
    </w:rPr>
  </w:style>
  <w:style w:type="paragraph" w:styleId="52">
    <w:name w:val="header"/>
    <w:basedOn w:val="1"/>
    <w:link w:val="334"/>
    <w:unhideWhenUsed/>
    <w:qFormat/>
    <w:uiPriority w:val="99"/>
    <w:pPr>
      <w:tabs>
        <w:tab w:val="center" w:pos="4680"/>
        <w:tab w:val="right" w:pos="9360"/>
      </w:tabs>
    </w:pPr>
    <w:rPr>
      <w:color w:val="595959"/>
    </w:rPr>
  </w:style>
  <w:style w:type="paragraph" w:styleId="53">
    <w:name w:val="Signature"/>
    <w:basedOn w:val="1"/>
    <w:link w:val="206"/>
    <w:semiHidden/>
    <w:unhideWhenUsed/>
    <w:qFormat/>
    <w:uiPriority w:val="99"/>
    <w:pPr>
      <w:spacing w:before="720" w:line="312" w:lineRule="auto"/>
      <w:contextualSpacing/>
    </w:pPr>
    <w:rPr>
      <w:color w:val="595959"/>
    </w:rPr>
  </w:style>
  <w:style w:type="paragraph" w:styleId="54">
    <w:name w:val="toc 1"/>
    <w:basedOn w:val="1"/>
    <w:next w:val="1"/>
    <w:semiHidden/>
    <w:unhideWhenUsed/>
    <w:qFormat/>
    <w:uiPriority w:val="39"/>
    <w:pPr>
      <w:tabs>
        <w:tab w:val="right" w:leader="underscore" w:pos="9090"/>
      </w:tabs>
      <w:spacing w:after="100"/>
    </w:pPr>
    <w:rPr>
      <w:color w:val="7F7F7F"/>
      <w:sz w:val="22"/>
    </w:rPr>
  </w:style>
  <w:style w:type="paragraph" w:styleId="55">
    <w:name w:val="List Continue 4"/>
    <w:basedOn w:val="1"/>
    <w:semiHidden/>
    <w:unhideWhenUsed/>
    <w:qFormat/>
    <w:uiPriority w:val="99"/>
    <w:pPr>
      <w:spacing w:after="120"/>
      <w:ind w:left="1440"/>
      <w:contextualSpacing/>
    </w:pPr>
    <w:rPr>
      <w:color w:val="595959"/>
    </w:rPr>
  </w:style>
  <w:style w:type="paragraph" w:styleId="56">
    <w:name w:val="toc 4"/>
    <w:basedOn w:val="1"/>
    <w:next w:val="1"/>
    <w:semiHidden/>
    <w:unhideWhenUsed/>
    <w:qFormat/>
    <w:uiPriority w:val="39"/>
    <w:pPr>
      <w:spacing w:after="100"/>
      <w:ind w:left="660"/>
    </w:pPr>
    <w:rPr>
      <w:color w:val="595959"/>
    </w:rPr>
  </w:style>
  <w:style w:type="paragraph" w:styleId="57">
    <w:name w:val="index heading"/>
    <w:basedOn w:val="1"/>
    <w:next w:val="58"/>
    <w:semiHidden/>
    <w:unhideWhenUsed/>
    <w:qFormat/>
    <w:uiPriority w:val="99"/>
    <w:rPr>
      <w:rFonts w:ascii="Calibri" w:hAnsi="Calibri" w:eastAsia="宋体" w:cs="Arial"/>
      <w:b/>
      <w:bCs/>
      <w:color w:val="595959"/>
    </w:rPr>
  </w:style>
  <w:style w:type="paragraph" w:styleId="58">
    <w:name w:val="index 1"/>
    <w:basedOn w:val="1"/>
    <w:next w:val="1"/>
    <w:semiHidden/>
    <w:unhideWhenUsed/>
    <w:qFormat/>
    <w:uiPriority w:val="99"/>
  </w:style>
  <w:style w:type="paragraph" w:styleId="59">
    <w:name w:val="Subtitle"/>
    <w:basedOn w:val="1"/>
    <w:next w:val="1"/>
    <w:link w:val="207"/>
    <w:qFormat/>
    <w:uiPriority w:val="11"/>
    <w:pPr>
      <w:ind w:left="432" w:right="1080"/>
    </w:pPr>
    <w:rPr>
      <w:rFonts w:ascii="Calibri" w:hAnsi="Calibri" w:eastAsia="宋体" w:cs="Arial"/>
      <w:caps/>
      <w:color w:val="7E97AD"/>
      <w:sz w:val="56"/>
    </w:rPr>
  </w:style>
  <w:style w:type="paragraph" w:styleId="60">
    <w:name w:val="List Number 5"/>
    <w:basedOn w:val="1"/>
    <w:semiHidden/>
    <w:unhideWhenUsed/>
    <w:qFormat/>
    <w:uiPriority w:val="99"/>
    <w:pPr>
      <w:numPr>
        <w:ilvl w:val="4"/>
        <w:numId w:val="2"/>
      </w:numPr>
      <w:contextualSpacing/>
    </w:pPr>
    <w:rPr>
      <w:color w:val="595959"/>
    </w:rPr>
  </w:style>
  <w:style w:type="paragraph" w:styleId="61">
    <w:name w:val="List"/>
    <w:basedOn w:val="1"/>
    <w:semiHidden/>
    <w:unhideWhenUsed/>
    <w:qFormat/>
    <w:uiPriority w:val="99"/>
    <w:pPr>
      <w:ind w:left="360" w:hanging="360"/>
      <w:contextualSpacing/>
    </w:pPr>
    <w:rPr>
      <w:color w:val="595959"/>
    </w:rPr>
  </w:style>
  <w:style w:type="paragraph" w:styleId="62">
    <w:name w:val="toc 6"/>
    <w:basedOn w:val="1"/>
    <w:next w:val="1"/>
    <w:semiHidden/>
    <w:unhideWhenUsed/>
    <w:qFormat/>
    <w:uiPriority w:val="39"/>
    <w:pPr>
      <w:spacing w:after="100"/>
      <w:ind w:left="1100"/>
    </w:pPr>
    <w:rPr>
      <w:color w:val="595959"/>
    </w:rPr>
  </w:style>
  <w:style w:type="paragraph" w:styleId="63">
    <w:name w:val="List 5"/>
    <w:basedOn w:val="1"/>
    <w:semiHidden/>
    <w:unhideWhenUsed/>
    <w:qFormat/>
    <w:uiPriority w:val="99"/>
    <w:pPr>
      <w:ind w:left="1800" w:hanging="360"/>
      <w:contextualSpacing/>
    </w:pPr>
    <w:rPr>
      <w:color w:val="595959"/>
    </w:rPr>
  </w:style>
  <w:style w:type="paragraph" w:styleId="64">
    <w:name w:val="Body Text Indent 3"/>
    <w:basedOn w:val="1"/>
    <w:link w:val="208"/>
    <w:semiHidden/>
    <w:unhideWhenUsed/>
    <w:qFormat/>
    <w:uiPriority w:val="99"/>
    <w:pPr>
      <w:spacing w:after="120"/>
      <w:ind w:left="360"/>
    </w:pPr>
    <w:rPr>
      <w:color w:val="595959"/>
      <w:sz w:val="16"/>
    </w:rPr>
  </w:style>
  <w:style w:type="paragraph" w:styleId="65">
    <w:name w:val="index 7"/>
    <w:basedOn w:val="1"/>
    <w:next w:val="1"/>
    <w:semiHidden/>
    <w:unhideWhenUsed/>
    <w:qFormat/>
    <w:uiPriority w:val="99"/>
    <w:pPr>
      <w:ind w:left="1540" w:hanging="220"/>
    </w:pPr>
    <w:rPr>
      <w:color w:val="595959"/>
    </w:rPr>
  </w:style>
  <w:style w:type="paragraph" w:styleId="66">
    <w:name w:val="index 9"/>
    <w:basedOn w:val="1"/>
    <w:next w:val="1"/>
    <w:semiHidden/>
    <w:unhideWhenUsed/>
    <w:qFormat/>
    <w:uiPriority w:val="99"/>
    <w:pPr>
      <w:ind w:left="1980" w:hanging="220"/>
    </w:pPr>
    <w:rPr>
      <w:color w:val="595959"/>
    </w:rPr>
  </w:style>
  <w:style w:type="paragraph" w:styleId="67">
    <w:name w:val="table of figures"/>
    <w:basedOn w:val="1"/>
    <w:next w:val="1"/>
    <w:semiHidden/>
    <w:unhideWhenUsed/>
    <w:qFormat/>
    <w:uiPriority w:val="99"/>
    <w:rPr>
      <w:color w:val="595959"/>
    </w:rPr>
  </w:style>
  <w:style w:type="paragraph" w:styleId="68">
    <w:name w:val="toc 2"/>
    <w:basedOn w:val="1"/>
    <w:next w:val="1"/>
    <w:semiHidden/>
    <w:unhideWhenUsed/>
    <w:qFormat/>
    <w:uiPriority w:val="39"/>
    <w:pPr>
      <w:spacing w:after="100"/>
      <w:ind w:left="220"/>
    </w:pPr>
    <w:rPr>
      <w:color w:val="595959"/>
    </w:rPr>
  </w:style>
  <w:style w:type="paragraph" w:styleId="69">
    <w:name w:val="toc 9"/>
    <w:basedOn w:val="1"/>
    <w:next w:val="1"/>
    <w:semiHidden/>
    <w:unhideWhenUsed/>
    <w:qFormat/>
    <w:uiPriority w:val="39"/>
    <w:pPr>
      <w:spacing w:after="100"/>
      <w:ind w:left="1760"/>
    </w:pPr>
    <w:rPr>
      <w:color w:val="595959"/>
    </w:rPr>
  </w:style>
  <w:style w:type="paragraph" w:styleId="70">
    <w:name w:val="Body Text 2"/>
    <w:basedOn w:val="1"/>
    <w:link w:val="209"/>
    <w:semiHidden/>
    <w:unhideWhenUsed/>
    <w:qFormat/>
    <w:uiPriority w:val="99"/>
    <w:pPr>
      <w:spacing w:after="120" w:line="480" w:lineRule="auto"/>
    </w:pPr>
    <w:rPr>
      <w:color w:val="595959"/>
    </w:rPr>
  </w:style>
  <w:style w:type="paragraph" w:styleId="71">
    <w:name w:val="List 4"/>
    <w:basedOn w:val="1"/>
    <w:semiHidden/>
    <w:unhideWhenUsed/>
    <w:qFormat/>
    <w:uiPriority w:val="99"/>
    <w:pPr>
      <w:ind w:left="1440" w:hanging="360"/>
      <w:contextualSpacing/>
    </w:pPr>
    <w:rPr>
      <w:color w:val="595959"/>
    </w:rPr>
  </w:style>
  <w:style w:type="paragraph" w:styleId="72">
    <w:name w:val="List Continue 2"/>
    <w:basedOn w:val="1"/>
    <w:semiHidden/>
    <w:unhideWhenUsed/>
    <w:qFormat/>
    <w:uiPriority w:val="99"/>
    <w:pPr>
      <w:spacing w:after="120"/>
      <w:ind w:left="720"/>
      <w:contextualSpacing/>
    </w:pPr>
    <w:rPr>
      <w:color w:val="595959"/>
    </w:rPr>
  </w:style>
  <w:style w:type="paragraph" w:styleId="73">
    <w:name w:val="HTML Preformatted"/>
    <w:basedOn w:val="1"/>
    <w:link w:val="210"/>
    <w:semiHidden/>
    <w:unhideWhenUsed/>
    <w:qFormat/>
    <w:uiPriority w:val="99"/>
    <w:rPr>
      <w:rFonts w:ascii="Consolas" w:hAnsi="Consolas" w:eastAsia="Times New Roman" w:cs="Consolas"/>
      <w:color w:val="595959"/>
    </w:rPr>
  </w:style>
  <w:style w:type="paragraph" w:styleId="74">
    <w:name w:val="Normal (Web)"/>
    <w:basedOn w:val="1"/>
    <w:qFormat/>
    <w:uiPriority w:val="0"/>
    <w:pPr>
      <w:widowControl w:val="0"/>
      <w:spacing w:beforeAutospacing="1" w:afterAutospacing="1"/>
    </w:pPr>
    <w:rPr>
      <w:rFonts w:asciiTheme="minorHAnsi" w:hAnsiTheme="minorHAnsi" w:eastAsiaTheme="minorEastAsia"/>
      <w:kern w:val="0"/>
      <w:sz w:val="24"/>
      <w:szCs w:val="24"/>
      <w:lang w:val="en-US"/>
    </w:rPr>
  </w:style>
  <w:style w:type="paragraph" w:styleId="75">
    <w:name w:val="List Continue 3"/>
    <w:basedOn w:val="1"/>
    <w:semiHidden/>
    <w:unhideWhenUsed/>
    <w:qFormat/>
    <w:uiPriority w:val="99"/>
    <w:pPr>
      <w:spacing w:after="120"/>
      <w:ind w:left="1080"/>
      <w:contextualSpacing/>
    </w:pPr>
    <w:rPr>
      <w:color w:val="595959"/>
    </w:rPr>
  </w:style>
  <w:style w:type="paragraph" w:styleId="76">
    <w:name w:val="index 2"/>
    <w:basedOn w:val="1"/>
    <w:next w:val="1"/>
    <w:semiHidden/>
    <w:unhideWhenUsed/>
    <w:qFormat/>
    <w:uiPriority w:val="99"/>
    <w:pPr>
      <w:ind w:left="440" w:hanging="220"/>
    </w:pPr>
    <w:rPr>
      <w:color w:val="595959"/>
    </w:rPr>
  </w:style>
  <w:style w:type="paragraph" w:styleId="77">
    <w:name w:val="Title"/>
    <w:basedOn w:val="1"/>
    <w:next w:val="1"/>
    <w:link w:val="211"/>
    <w:qFormat/>
    <w:uiPriority w:val="10"/>
    <w:pPr>
      <w:pBdr>
        <w:top w:val="single" w:color="7E97AD" w:sz="4" w:space="16"/>
        <w:left w:val="single" w:color="7E97AD" w:sz="4" w:space="20"/>
        <w:bottom w:val="single" w:color="7E97AD" w:sz="4" w:space="16"/>
        <w:right w:val="single" w:color="7E97AD" w:sz="4" w:space="20"/>
      </w:pBdr>
      <w:shd w:val="clear" w:color="auto" w:fill="7E97AD"/>
      <w:spacing w:after="240" w:line="204" w:lineRule="auto"/>
      <w:ind w:left="432" w:right="432"/>
    </w:pPr>
    <w:rPr>
      <w:rFonts w:ascii="Calibri" w:hAnsi="Calibri" w:eastAsia="宋体" w:cs="Arial"/>
      <w:caps/>
      <w:color w:val="FFFFFF"/>
      <w:kern w:val="28"/>
      <w:sz w:val="72"/>
    </w:rPr>
  </w:style>
  <w:style w:type="paragraph" w:styleId="78">
    <w:name w:val="annotation subject"/>
    <w:basedOn w:val="25"/>
    <w:next w:val="25"/>
    <w:link w:val="337"/>
    <w:semiHidden/>
    <w:unhideWhenUsed/>
    <w:qFormat/>
    <w:uiPriority w:val="99"/>
    <w:rPr>
      <w:b/>
      <w:bCs/>
    </w:rPr>
  </w:style>
  <w:style w:type="table" w:styleId="80">
    <w:name w:val="Table Grid"/>
    <w:basedOn w:val="79"/>
    <w:qFormat/>
    <w:uiPriority w:val="39"/>
    <w:rPr>
      <w:rFonts w:ascii="Cambria" w:hAnsi="Cambria" w:eastAsia="黑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1">
    <w:name w:val="Table Theme"/>
    <w:basedOn w:val="79"/>
    <w:semiHidden/>
    <w:unhideWhenUsed/>
    <w:qFormat/>
    <w:uiPriority w:val="99"/>
    <w:pPr>
      <w:spacing w:line="300" w:lineRule="auto"/>
    </w:pPr>
    <w:rPr>
      <w:rFonts w:ascii="Cambria" w:hAnsi="Cambria" w:eastAsia="黑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2">
    <w:name w:val="Table Colorful 1"/>
    <w:basedOn w:val="79"/>
    <w:semiHidden/>
    <w:unhideWhenUsed/>
    <w:qFormat/>
    <w:uiPriority w:val="99"/>
    <w:pPr>
      <w:spacing w:line="300" w:lineRule="auto"/>
    </w:pPr>
    <w:rPr>
      <w:rFonts w:ascii="Cambria" w:hAnsi="Cambria" w:eastAsia="黑体"/>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rFonts w:cs="Times New Roman"/>
        <w:b/>
        <w:bCs/>
        <w:i/>
        <w:iCs/>
      </w:rPr>
      <w:tblPr/>
      <w:tcPr>
        <w:tcBorders>
          <w:top w:val="nil"/>
          <w:left w:val="nil"/>
          <w:bottom w:val="nil"/>
          <w:right w:val="nil"/>
          <w:insideH w:val="nil"/>
          <w:insideV w:val="nil"/>
          <w:tl2br w:val="nil"/>
          <w:tr2bl w:val="nil"/>
        </w:tcBorders>
        <w:shd w:val="solid" w:color="000000" w:fill="FFFFFF"/>
      </w:tcPr>
    </w:tblStylePr>
    <w:tblStylePr w:type="firstCol">
      <w:rPr>
        <w:rFonts w:cs="Times New Roman"/>
        <w:b/>
        <w:bCs/>
        <w:i/>
        <w:iCs/>
      </w:rPr>
      <w:tblPr/>
      <w:tcPr>
        <w:tcBorders>
          <w:top w:val="nil"/>
          <w:left w:val="nil"/>
          <w:bottom w:val="nil"/>
          <w:right w:val="nil"/>
          <w:insideH w:val="nil"/>
          <w:insideV w:val="nil"/>
          <w:tl2br w:val="nil"/>
          <w:tr2bl w:val="nil"/>
        </w:tcBorders>
        <w:shd w:val="solid" w:color="000080" w:fill="FFFFFF"/>
      </w:tcPr>
    </w:tblStylePr>
    <w:tblStylePr w:type="nwCell">
      <w:rPr>
        <w:rFonts w:cs="Times New Roman"/>
      </w:rPr>
      <w:tblPr/>
      <w:tcPr>
        <w:tcBorders>
          <w:top w:val="nil"/>
          <w:left w:val="nil"/>
          <w:bottom w:val="nil"/>
          <w:right w:val="nil"/>
          <w:insideH w:val="nil"/>
          <w:insideV w:val="nil"/>
          <w:tl2br w:val="nil"/>
          <w:tr2bl w:val="nil"/>
        </w:tcBorders>
        <w:shd w:val="solid" w:color="000000" w:fill="FFFFFF"/>
      </w:tcPr>
    </w:tblStylePr>
    <w:tblStylePr w:type="swCell">
      <w:rPr>
        <w:rFonts w:cs="Times New Roman"/>
        <w:b/>
        <w:bCs/>
        <w:i w:val="0"/>
        <w:iCs w:val="0"/>
      </w:rPr>
      <w:tblPr/>
      <w:tcPr>
        <w:tcBorders>
          <w:top w:val="nil"/>
          <w:left w:val="nil"/>
          <w:bottom w:val="nil"/>
          <w:right w:val="nil"/>
          <w:insideH w:val="nil"/>
          <w:insideV w:val="nil"/>
          <w:tl2br w:val="nil"/>
          <w:tr2bl w:val="nil"/>
        </w:tcBorders>
      </w:tcPr>
    </w:tblStylePr>
  </w:style>
  <w:style w:type="table" w:styleId="83">
    <w:name w:val="Table Colorful 2"/>
    <w:basedOn w:val="79"/>
    <w:semiHidden/>
    <w:unhideWhenUsed/>
    <w:qFormat/>
    <w:uiPriority w:val="99"/>
    <w:pPr>
      <w:spacing w:line="300" w:lineRule="auto"/>
    </w:pPr>
    <w:rPr>
      <w:rFonts w:ascii="Cambria" w:hAnsi="Cambria" w:eastAsia="黑体"/>
    </w:rPr>
    <w:tblPr>
      <w:tblBorders>
        <w:bottom w:val="single" w:color="000000" w:sz="12" w:space="0"/>
      </w:tblBorders>
    </w:tblPr>
    <w:tcPr>
      <w:shd w:val="pct20" w:color="FFFF00" w:fill="FFFFFF"/>
    </w:tcPr>
    <w:tblStylePr w:type="firstRow">
      <w:rPr>
        <w:rFonts w:cs="Times New Roman"/>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rFonts w:cs="Times New Roman"/>
        <w:b/>
        <w:bCs/>
        <w:i/>
        <w:iCs/>
      </w:rPr>
      <w:tblPr/>
      <w:tcPr>
        <w:tcBorders>
          <w:top w:val="nil"/>
          <w:left w:val="nil"/>
          <w:bottom w:val="nil"/>
          <w:right w:val="nil"/>
          <w:insideH w:val="nil"/>
          <w:insideV w:val="nil"/>
          <w:tl2br w:val="nil"/>
          <w:tr2bl w:val="nil"/>
        </w:tcBorders>
      </w:tcPr>
    </w:tblStylePr>
    <w:tblStylePr w:type="lastCol">
      <w:rPr>
        <w:rFonts w:cs="Times New Roman"/>
      </w:rPr>
      <w:tblPr/>
      <w:tcPr>
        <w:tcBorders>
          <w:top w:val="nil"/>
          <w:left w:val="nil"/>
          <w:bottom w:val="nil"/>
          <w:right w:val="nil"/>
          <w:insideH w:val="nil"/>
          <w:insideV w:val="nil"/>
          <w:tl2br w:val="nil"/>
          <w:tr2bl w:val="nil"/>
        </w:tcBorders>
        <w:shd w:val="solid" w:color="C0C0C0" w:fill="FFFFFF"/>
      </w:tcPr>
    </w:tblStylePr>
    <w:tblStylePr w:type="swCell">
      <w:rPr>
        <w:rFonts w:cs="Times New Roman"/>
        <w:b/>
        <w:bCs/>
        <w:i w:val="0"/>
        <w:iCs w:val="0"/>
      </w:rPr>
      <w:tblPr/>
      <w:tcPr>
        <w:tcBorders>
          <w:top w:val="nil"/>
          <w:left w:val="nil"/>
          <w:bottom w:val="nil"/>
          <w:right w:val="nil"/>
          <w:insideH w:val="nil"/>
          <w:insideV w:val="nil"/>
          <w:tl2br w:val="nil"/>
          <w:tr2bl w:val="nil"/>
        </w:tcBorders>
      </w:tcPr>
    </w:tblStylePr>
  </w:style>
  <w:style w:type="table" w:styleId="84">
    <w:name w:val="Table Colorful 3"/>
    <w:basedOn w:val="79"/>
    <w:semiHidden/>
    <w:unhideWhenUsed/>
    <w:qFormat/>
    <w:uiPriority w:val="99"/>
    <w:pPr>
      <w:spacing w:line="300" w:lineRule="auto"/>
    </w:pPr>
    <w:rPr>
      <w:rFonts w:ascii="Cambria" w:hAnsi="Cambria" w:eastAsia="黑体"/>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rPr>
        <w:rFonts w:cs="Times New Roman"/>
      </w:rPr>
      <w:tblPr/>
      <w:tcPr>
        <w:tcBorders>
          <w:top w:val="nil"/>
          <w:left w:val="nil"/>
          <w:bottom w:val="single" w:color="000000" w:sz="6" w:space="0"/>
          <w:right w:val="nil"/>
          <w:insideH w:val="nil"/>
          <w:insideV w:val="nil"/>
          <w:tl2br w:val="nil"/>
          <w:tr2bl w:val="nil"/>
        </w:tcBorders>
        <w:shd w:val="solid" w:color="008080" w:fill="FFFFFF"/>
      </w:tcPr>
    </w:tblStylePr>
    <w:tblStylePr w:type="firstCol">
      <w:rPr>
        <w:rFonts w:cs="Times New Roman"/>
      </w:rPr>
      <w:tblPr/>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rFonts w:cs="Times New Roman"/>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85">
    <w:name w:val="Table Elegant"/>
    <w:basedOn w:val="79"/>
    <w:semiHidden/>
    <w:unhideWhenUsed/>
    <w:qFormat/>
    <w:uiPriority w:val="99"/>
    <w:pPr>
      <w:spacing w:line="300" w:lineRule="auto"/>
    </w:pPr>
    <w:rPr>
      <w:rFonts w:ascii="Cambria" w:hAnsi="Cambria" w:eastAsia="黑体"/>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rFonts w:cs="Times New Roman"/>
        <w:caps/>
        <w:color w:val="auto"/>
      </w:rPr>
      <w:tblPr/>
      <w:tcPr>
        <w:tcBorders>
          <w:top w:val="nil"/>
          <w:left w:val="nil"/>
          <w:bottom w:val="nil"/>
          <w:right w:val="nil"/>
          <w:insideH w:val="nil"/>
          <w:insideV w:val="nil"/>
          <w:tl2br w:val="nil"/>
          <w:tr2bl w:val="nil"/>
        </w:tcBorders>
      </w:tcPr>
    </w:tblStylePr>
  </w:style>
  <w:style w:type="table" w:styleId="86">
    <w:name w:val="Table Classic 1"/>
    <w:basedOn w:val="79"/>
    <w:semiHidden/>
    <w:unhideWhenUsed/>
    <w:qFormat/>
    <w:uiPriority w:val="99"/>
    <w:pPr>
      <w:spacing w:line="300" w:lineRule="auto"/>
    </w:pPr>
    <w:rPr>
      <w:rFonts w:ascii="Cambria" w:hAnsi="Cambria" w:eastAsia="黑体"/>
    </w:rPr>
    <w:tblPr>
      <w:tblBorders>
        <w:top w:val="single" w:color="000000" w:sz="12" w:space="0"/>
        <w:bottom w:val="single" w:color="000000" w:sz="12" w:space="0"/>
      </w:tblBorders>
    </w:tblPr>
    <w:tblStylePr w:type="firstRow">
      <w:rPr>
        <w:rFonts w:cs="Times New Roman"/>
        <w:i/>
        <w:iCs/>
      </w:rPr>
      <w:tblPr/>
      <w:tcPr>
        <w:tcBorders>
          <w:top w:val="nil"/>
          <w:left w:val="nil"/>
          <w:bottom w:val="single" w:color="000000" w:sz="6" w:space="0"/>
          <w:right w:val="nil"/>
          <w:insideH w:val="nil"/>
          <w:insideV w:val="nil"/>
          <w:tl2br w:val="nil"/>
          <w:tr2bl w:val="nil"/>
        </w:tcBorders>
      </w:tcPr>
    </w:tblStylePr>
    <w:tblStylePr w:type="lastRow">
      <w:rPr>
        <w:rFonts w:cs="Times New Roman"/>
        <w:color w:val="auto"/>
      </w:rPr>
      <w:tblPr/>
      <w:tcPr>
        <w:tcBorders>
          <w:top w:val="single" w:color="000000" w:sz="6" w:space="0"/>
          <w:left w:val="nil"/>
          <w:bottom w:val="nil"/>
          <w:right w:val="nil"/>
          <w:insideH w:val="nil"/>
          <w:insideV w:val="nil"/>
          <w:tl2br w:val="nil"/>
          <w:tr2bl w:val="nil"/>
        </w:tcBorders>
      </w:tcPr>
    </w:tblStylePr>
    <w:tblStylePr w:type="firstCol">
      <w:rPr>
        <w:rFonts w:cs="Times New Roman"/>
      </w:rPr>
      <w:tblPr/>
      <w:tcPr>
        <w:tcBorders>
          <w:top w:val="nil"/>
          <w:left w:val="nil"/>
          <w:bottom w:val="nil"/>
          <w:right w:val="single" w:color="000000" w:sz="6" w:space="0"/>
          <w:insideH w:val="nil"/>
          <w:insideV w:val="nil"/>
          <w:tl2br w:val="nil"/>
          <w:tr2bl w:val="nil"/>
        </w:tcBorders>
      </w:tcPr>
    </w:tblStylePr>
    <w:tblStylePr w:type="neCell">
      <w:rPr>
        <w:rFonts w:cs="Times New Roman"/>
        <w:b/>
        <w:bCs/>
        <w:i w:val="0"/>
        <w:iCs w:val="0"/>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87">
    <w:name w:val="Table Classic 2"/>
    <w:basedOn w:val="79"/>
    <w:semiHidden/>
    <w:unhideWhenUsed/>
    <w:qFormat/>
    <w:uiPriority w:val="99"/>
    <w:pPr>
      <w:spacing w:line="300" w:lineRule="auto"/>
    </w:pPr>
    <w:rPr>
      <w:rFonts w:ascii="Cambria" w:hAnsi="Cambria" w:eastAsia="黑体"/>
    </w:rPr>
    <w:tblPr>
      <w:tblBorders>
        <w:top w:val="single" w:color="000000" w:sz="12" w:space="0"/>
        <w:bottom w:val="single" w:color="000000" w:sz="12" w:space="0"/>
      </w:tblBorders>
    </w:tblPr>
    <w:tblStylePr w:type="firstRow">
      <w:rPr>
        <w:rFonts w:cs="Times New Roman"/>
        <w:color w:val="FFFFFF"/>
      </w:rPr>
      <w:tblPr/>
      <w:tcPr>
        <w:tcBorders>
          <w:top w:val="nil"/>
          <w:left w:val="nil"/>
          <w:bottom w:val="single" w:color="000000" w:sz="6" w:space="0"/>
          <w:right w:val="nil"/>
          <w:insideH w:val="nil"/>
          <w:insideV w:val="nil"/>
          <w:tl2br w:val="nil"/>
          <w:tr2bl w:val="nil"/>
        </w:tcBorders>
        <w:shd w:val="solid" w:color="800080" w:fill="FFFFFF"/>
      </w:tcPr>
    </w:tblStylePr>
    <w:tblStylePr w:type="lastRow">
      <w:rPr>
        <w:rFonts w:cs="Times New Roman"/>
      </w:rPr>
      <w:tblPr/>
      <w:tcPr>
        <w:tcBorders>
          <w:top w:val="single" w:color="000000" w:sz="6" w:space="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shd w:val="solid" w:color="C0C0C0" w:fill="FFFFFF"/>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nil"/>
          <w:tr2bl w:val="nil"/>
        </w:tcBorders>
        <w:shd w:val="solid" w:color="800080" w:fill="FFFFFF"/>
      </w:tcPr>
    </w:tblStylePr>
    <w:tblStylePr w:type="swCell">
      <w:rPr>
        <w:rFonts w:cs="Times New Roman"/>
        <w:color w:val="000080"/>
      </w:rPr>
      <w:tblPr/>
      <w:tcPr>
        <w:tcBorders>
          <w:top w:val="nil"/>
          <w:left w:val="nil"/>
          <w:bottom w:val="nil"/>
          <w:right w:val="nil"/>
          <w:insideH w:val="nil"/>
          <w:insideV w:val="nil"/>
          <w:tl2br w:val="nil"/>
          <w:tr2bl w:val="nil"/>
        </w:tcBorders>
      </w:tcPr>
    </w:tblStylePr>
  </w:style>
  <w:style w:type="table" w:styleId="88">
    <w:name w:val="Table Classic 3"/>
    <w:basedOn w:val="79"/>
    <w:semiHidden/>
    <w:unhideWhenUsed/>
    <w:qFormat/>
    <w:uiPriority w:val="99"/>
    <w:pPr>
      <w:spacing w:line="300" w:lineRule="auto"/>
    </w:pPr>
    <w:rPr>
      <w:rFonts w:ascii="Cambria" w:hAnsi="Cambria" w:eastAsia="黑体"/>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rFonts w:cs="Times New Roman"/>
        <w:b/>
        <w:bCs/>
        <w:i/>
        <w:iCs/>
        <w:color w:val="FFFFFF"/>
      </w:rPr>
      <w:tblPr/>
      <w:tcPr>
        <w:tcBorders>
          <w:top w:val="nil"/>
          <w:left w:val="nil"/>
          <w:bottom w:val="single" w:color="000000" w:sz="6" w:space="0"/>
          <w:right w:val="nil"/>
          <w:insideH w:val="nil"/>
          <w:insideV w:val="nil"/>
          <w:tl2br w:val="nil"/>
          <w:tr2bl w:val="nil"/>
        </w:tcBorders>
        <w:shd w:val="solid" w:color="000080" w:fill="FFFFFF"/>
      </w:tcPr>
    </w:tblStylePr>
    <w:tblStylePr w:type="lastRow">
      <w:rPr>
        <w:rFonts w:cs="Times New Roman"/>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rFonts w:cs="Times New Roman"/>
        <w:b/>
        <w:bCs/>
        <w:color w:val="000000"/>
      </w:rPr>
      <w:tblPr/>
      <w:tcPr>
        <w:tcBorders>
          <w:top w:val="nil"/>
          <w:left w:val="nil"/>
          <w:bottom w:val="nil"/>
          <w:right w:val="nil"/>
          <w:insideH w:val="nil"/>
          <w:insideV w:val="nil"/>
          <w:tl2br w:val="nil"/>
          <w:tr2bl w:val="nil"/>
        </w:tcBorders>
      </w:tcPr>
    </w:tblStylePr>
  </w:style>
  <w:style w:type="table" w:styleId="89">
    <w:name w:val="Table Classic 4"/>
    <w:basedOn w:val="79"/>
    <w:semiHidden/>
    <w:unhideWhenUsed/>
    <w:qFormat/>
    <w:uiPriority w:val="99"/>
    <w:pPr>
      <w:spacing w:line="300" w:lineRule="auto"/>
    </w:pPr>
    <w:rPr>
      <w:rFonts w:ascii="Cambria" w:hAnsi="Cambria" w:eastAsia="黑体"/>
    </w:rPr>
    <w:tblPr>
      <w:tblBorders>
        <w:top w:val="single" w:color="000000" w:sz="12" w:space="0"/>
        <w:left w:val="single" w:color="000000" w:sz="6" w:space="0"/>
        <w:bottom w:val="single" w:color="000000" w:sz="12" w:space="0"/>
        <w:right w:val="single" w:color="000000" w:sz="6" w:space="0"/>
      </w:tblBorders>
    </w:tblPr>
    <w:tblStylePr w:type="firstRow">
      <w:rPr>
        <w:rFonts w:cs="Times New Roman"/>
        <w:b/>
        <w:bCs/>
        <w:i/>
        <w:iCs/>
        <w:color w:val="FFFFFF"/>
      </w:rPr>
      <w:tblPr/>
      <w:tcPr>
        <w:tcBorders>
          <w:top w:val="nil"/>
          <w:left w:val="nil"/>
          <w:bottom w:val="single" w:color="000000" w:sz="6" w:space="0"/>
          <w:right w:val="nil"/>
          <w:insideH w:val="nil"/>
          <w:insideV w:val="nil"/>
          <w:tl2br w:val="nil"/>
          <w:tr2bl w:val="nil"/>
        </w:tcBorders>
        <w:shd w:val="pct50" w:color="000080" w:fill="FFFFFF"/>
      </w:tcPr>
    </w:tblStylePr>
    <w:tblStylePr w:type="lastRow">
      <w:rPr>
        <w:rFonts w:cs="Times New Roman"/>
        <w:color w:val="000080"/>
      </w:rPr>
      <w:tblPr/>
      <w:tcPr>
        <w:tcBorders>
          <w:top w:val="nil"/>
          <w:left w:val="nil"/>
          <w:bottom w:val="single" w:color="000000" w:sz="6" w:space="0"/>
          <w:right w:val="nil"/>
          <w:insideH w:val="nil"/>
          <w:insideV w:val="nil"/>
          <w:tl2br w:val="nil"/>
          <w:tr2bl w:val="nil"/>
        </w:tcBorders>
        <w:shd w:val="pct50" w:color="000000" w:fill="FFFFFF"/>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nw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color w:val="000080"/>
      </w:rPr>
      <w:tblPr/>
      <w:tcPr>
        <w:tcBorders>
          <w:top w:val="nil"/>
          <w:left w:val="nil"/>
          <w:bottom w:val="nil"/>
          <w:right w:val="nil"/>
          <w:insideH w:val="nil"/>
          <w:insideV w:val="nil"/>
          <w:tl2br w:val="nil"/>
          <w:tr2bl w:val="nil"/>
        </w:tcBorders>
      </w:tcPr>
    </w:tblStylePr>
  </w:style>
  <w:style w:type="table" w:styleId="90">
    <w:name w:val="Table Simple 1"/>
    <w:basedOn w:val="79"/>
    <w:semiHidden/>
    <w:unhideWhenUsed/>
    <w:qFormat/>
    <w:uiPriority w:val="99"/>
    <w:pPr>
      <w:spacing w:line="300" w:lineRule="auto"/>
    </w:pPr>
    <w:rPr>
      <w:rFonts w:ascii="Cambria" w:hAnsi="Cambria" w:eastAsia="黑体"/>
    </w:rPr>
    <w:tblPr>
      <w:tblBorders>
        <w:top w:val="single" w:color="008000" w:sz="12" w:space="0"/>
        <w:bottom w:val="single" w:color="008000" w:sz="12" w:space="0"/>
      </w:tblBorders>
    </w:tblPr>
    <w:tblStylePr w:type="firstRow">
      <w:rPr>
        <w:rFonts w:cs="Times New Roman"/>
      </w:rPr>
      <w:tblPr/>
      <w:tcPr>
        <w:tcBorders>
          <w:top w:val="nil"/>
          <w:left w:val="nil"/>
          <w:bottom w:val="single" w:color="008000" w:sz="6" w:space="0"/>
          <w:right w:val="nil"/>
          <w:insideH w:val="nil"/>
          <w:insideV w:val="nil"/>
          <w:tl2br w:val="nil"/>
          <w:tr2bl w:val="nil"/>
        </w:tcBorders>
      </w:tcPr>
    </w:tblStylePr>
    <w:tblStylePr w:type="lastRow">
      <w:rPr>
        <w:rFonts w:cs="Times New Roman"/>
      </w:rPr>
      <w:tblPr/>
      <w:tcPr>
        <w:tcBorders>
          <w:top w:val="single" w:color="008000" w:sz="6" w:space="0"/>
          <w:left w:val="nil"/>
          <w:bottom w:val="nil"/>
          <w:right w:val="nil"/>
          <w:insideH w:val="nil"/>
          <w:insideV w:val="nil"/>
          <w:tl2br w:val="nil"/>
          <w:tr2bl w:val="nil"/>
        </w:tcBorders>
      </w:tcPr>
    </w:tblStylePr>
  </w:style>
  <w:style w:type="table" w:styleId="91">
    <w:name w:val="Table Simple 2"/>
    <w:basedOn w:val="79"/>
    <w:semiHidden/>
    <w:unhideWhenUsed/>
    <w:qFormat/>
    <w:uiPriority w:val="99"/>
    <w:pPr>
      <w:spacing w:line="300" w:lineRule="auto"/>
    </w:pPr>
    <w:rPr>
      <w:rFonts w:ascii="Cambria" w:hAnsi="Cambria" w:eastAsia="黑体"/>
    </w:rPr>
    <w:tblPr/>
    <w:tblStylePr w:type="firstRow">
      <w:rPr>
        <w:rFonts w:cs="Times New Roman"/>
        <w:b/>
        <w:bCs/>
      </w:rPr>
      <w:tblPr/>
      <w:tcPr>
        <w:tcBorders>
          <w:top w:val="nil"/>
          <w:left w:val="nil"/>
          <w:bottom w:val="single" w:color="000000" w:sz="12" w:space="0"/>
          <w:right w:val="nil"/>
          <w:insideH w:val="nil"/>
          <w:insideV w:val="nil"/>
          <w:tl2br w:val="nil"/>
          <w:tr2bl w:val="nil"/>
        </w:tcBorders>
      </w:tcPr>
    </w:tblStylePr>
    <w:tblStylePr w:type="lastRow">
      <w:rPr>
        <w:rFonts w:cs="Times New Roman"/>
        <w:b/>
        <w:bCs/>
        <w:color w:val="auto"/>
      </w:rPr>
      <w:tblPr/>
      <w:tcPr>
        <w:tcBorders>
          <w:top w:val="single" w:color="000000" w:sz="6" w:space="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single" w:color="000000" w:sz="12" w:space="0"/>
          <w:insideH w:val="nil"/>
          <w:insideV w:val="nil"/>
          <w:tl2br w:val="nil"/>
          <w:tr2bl w:val="nil"/>
        </w:tcBorders>
      </w:tcPr>
    </w:tblStylePr>
    <w:tblStylePr w:type="lastCol">
      <w:rPr>
        <w:rFonts w:cs="Times New Roman"/>
        <w:b/>
        <w:bCs/>
      </w:rPr>
      <w:tblPr/>
      <w:tcPr>
        <w:tcBorders>
          <w:top w:val="nil"/>
          <w:left w:val="single" w:color="000000" w:sz="6" w:space="0"/>
          <w:bottom w:val="nil"/>
          <w:right w:val="nil"/>
          <w:insideH w:val="nil"/>
          <w:insideV w:val="nil"/>
          <w:tl2br w:val="nil"/>
          <w:tr2bl w:val="nil"/>
        </w:tcBorders>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92">
    <w:name w:val="Table Simple 3"/>
    <w:basedOn w:val="79"/>
    <w:semiHidden/>
    <w:unhideWhenUsed/>
    <w:qFormat/>
    <w:uiPriority w:val="99"/>
    <w:pPr>
      <w:spacing w:line="300" w:lineRule="auto"/>
    </w:pPr>
    <w:rPr>
      <w:rFonts w:ascii="Cambria" w:hAnsi="Cambria" w:eastAsia="黑体"/>
    </w:rPr>
    <w:tblPr>
      <w:tblBorders>
        <w:top w:val="single" w:color="000000" w:sz="12" w:space="0"/>
        <w:left w:val="single" w:color="000000" w:sz="12" w:space="0"/>
        <w:bottom w:val="single" w:color="000000" w:sz="12" w:space="0"/>
        <w:right w:val="single" w:color="000000" w:sz="12" w:space="0"/>
      </w:tblBorders>
    </w:tblPr>
    <w:tblStylePr w:type="firstRow">
      <w:rPr>
        <w:rFonts w:cs="Times New Roman"/>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3">
    <w:name w:val="Table Subtle 1"/>
    <w:basedOn w:val="79"/>
    <w:semiHidden/>
    <w:unhideWhenUsed/>
    <w:qFormat/>
    <w:uiPriority w:val="99"/>
    <w:pPr>
      <w:spacing w:line="300" w:lineRule="auto"/>
    </w:pPr>
    <w:rPr>
      <w:rFonts w:ascii="Cambria" w:hAnsi="Cambria" w:eastAsia="黑体"/>
    </w:rPr>
    <w:tblPr>
      <w:tblStyleRowBandSize w:val="1"/>
    </w:tblPr>
    <w:tblStylePr w:type="firstRow">
      <w:rPr>
        <w:rFonts w:cs="Times New Roman"/>
      </w:rPr>
      <w:tblPr/>
      <w:tcPr>
        <w:tcBorders>
          <w:top w:val="single" w:color="000000" w:sz="6" w:space="0"/>
          <w:left w:val="nil"/>
          <w:bottom w:val="single" w:color="000000" w:sz="12" w:space="0"/>
          <w:right w:val="nil"/>
          <w:insideH w:val="nil"/>
          <w:insideV w:val="nil"/>
          <w:tl2br w:val="nil"/>
          <w:tr2bl w:val="nil"/>
        </w:tcBorders>
      </w:tcPr>
    </w:tblStylePr>
    <w:tblStylePr w:type="lastRow">
      <w:rPr>
        <w:rFonts w:cs="Times New Roman"/>
      </w:rPr>
      <w:tblPr/>
      <w:tcPr>
        <w:tcBorders>
          <w:top w:val="single" w:color="000000" w:sz="12" w:space="0"/>
          <w:left w:val="nil"/>
          <w:bottom w:val="nil"/>
          <w:right w:val="nil"/>
          <w:insideH w:val="nil"/>
          <w:insideV w:val="nil"/>
          <w:tl2br w:val="nil"/>
          <w:tr2bl w:val="nil"/>
        </w:tcBorders>
        <w:shd w:val="pct25" w:color="800080" w:fill="FFFFFF"/>
      </w:tcPr>
    </w:tblStylePr>
    <w:tblStylePr w:type="firstCol">
      <w:rPr>
        <w:rFonts w:cs="Times New Roman"/>
      </w:rPr>
      <w:tblPr/>
      <w:tcPr>
        <w:tcBorders>
          <w:top w:val="nil"/>
          <w:left w:val="nil"/>
          <w:bottom w:val="nil"/>
          <w:right w:val="single" w:color="000000" w:sz="12" w:space="0"/>
          <w:insideH w:val="nil"/>
          <w:insideV w:val="nil"/>
          <w:tl2br w:val="nil"/>
          <w:tr2bl w:val="nil"/>
        </w:tcBorders>
      </w:tcPr>
    </w:tblStylePr>
    <w:tblStylePr w:type="lastCol">
      <w:rPr>
        <w:rFonts w:cs="Times New Roman"/>
      </w:rPr>
      <w:tblPr/>
      <w:tcPr>
        <w:tcBorders>
          <w:top w:val="nil"/>
          <w:left w:val="single" w:color="000000" w:sz="12" w:space="0"/>
          <w:bottom w:val="nil"/>
          <w:right w:val="nil"/>
          <w:insideH w:val="nil"/>
          <w:insideV w:val="nil"/>
          <w:tl2br w:val="nil"/>
          <w:tr2bl w:val="nil"/>
        </w:tcBorders>
      </w:tcPr>
    </w:tblStylePr>
    <w:tblStylePr w:type="band1Horz">
      <w:rPr>
        <w:rFonts w:cs="Times New Roman"/>
      </w:rPr>
      <w:tblPr/>
      <w:tcPr>
        <w:tcBorders>
          <w:top w:val="nil"/>
          <w:left w:val="nil"/>
          <w:bottom w:val="single" w:color="000000" w:sz="6" w:space="0"/>
          <w:right w:val="nil"/>
          <w:insideH w:val="nil"/>
          <w:insideV w:val="nil"/>
          <w:tl2br w:val="nil"/>
          <w:tr2bl w:val="nil"/>
        </w:tcBorders>
        <w:shd w:val="pct25" w:color="808000" w:fill="FFFFFF"/>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94">
    <w:name w:val="Table Subtle 2"/>
    <w:basedOn w:val="79"/>
    <w:semiHidden/>
    <w:unhideWhenUsed/>
    <w:qFormat/>
    <w:uiPriority w:val="99"/>
    <w:pPr>
      <w:spacing w:line="300" w:lineRule="auto"/>
    </w:pPr>
    <w:rPr>
      <w:rFonts w:ascii="Cambria" w:hAnsi="Cambria" w:eastAsia="黑体"/>
    </w:rPr>
    <w:tblPr>
      <w:tblBorders>
        <w:left w:val="single" w:color="000000" w:sz="6" w:space="0"/>
        <w:right w:val="single" w:color="000000" w:sz="6" w:space="0"/>
      </w:tblBorders>
    </w:tblPr>
    <w:tblStylePr w:type="firstRow">
      <w:rPr>
        <w:rFonts w:cs="Times New Roman"/>
      </w:rPr>
      <w:tblPr/>
      <w:tcPr>
        <w:tcBorders>
          <w:top w:val="nil"/>
          <w:left w:val="nil"/>
          <w:bottom w:val="single" w:color="000000" w:sz="12" w:space="0"/>
          <w:right w:val="nil"/>
          <w:insideH w:val="nil"/>
          <w:insideV w:val="nil"/>
          <w:tl2br w:val="nil"/>
          <w:tr2bl w:val="nil"/>
        </w:tcBorders>
      </w:tcPr>
    </w:tblStylePr>
    <w:tblStylePr w:type="lastRow">
      <w:rPr>
        <w:rFonts w:cs="Times New Roman"/>
      </w:rPr>
      <w:tblPr/>
      <w:tcPr>
        <w:tcBorders>
          <w:top w:val="single" w:color="000000" w:sz="12" w:space="0"/>
          <w:left w:val="nil"/>
          <w:bottom w:val="nil"/>
          <w:right w:val="nil"/>
          <w:insideH w:val="nil"/>
          <w:insideV w:val="nil"/>
          <w:tl2br w:val="nil"/>
          <w:tr2bl w:val="nil"/>
        </w:tcBorders>
      </w:tcPr>
    </w:tblStylePr>
    <w:tblStylePr w:type="firstCol">
      <w:rPr>
        <w:rFonts w:cs="Times New Roman"/>
      </w:rPr>
      <w:tblPr/>
      <w:tcPr>
        <w:tcBorders>
          <w:top w:val="nil"/>
          <w:left w:val="nil"/>
          <w:bottom w:val="nil"/>
          <w:right w:val="single" w:color="000000" w:sz="12" w:space="0"/>
          <w:insideH w:val="nil"/>
          <w:insideV w:val="nil"/>
          <w:tl2br w:val="nil"/>
          <w:tr2bl w:val="nil"/>
        </w:tcBorders>
        <w:shd w:val="pct25" w:color="008000" w:fill="FFFFFF"/>
      </w:tcPr>
    </w:tblStylePr>
    <w:tblStylePr w:type="lastCol">
      <w:rPr>
        <w:rFonts w:cs="Times New Roman"/>
      </w:rPr>
      <w:tblPr/>
      <w:tcPr>
        <w:tcBorders>
          <w:top w:val="nil"/>
          <w:left w:val="single" w:color="000000" w:sz="12" w:space="0"/>
          <w:bottom w:val="nil"/>
          <w:right w:val="nil"/>
          <w:insideH w:val="nil"/>
          <w:insideV w:val="nil"/>
          <w:tl2br w:val="nil"/>
          <w:tr2bl w:val="nil"/>
        </w:tcBorders>
        <w:shd w:val="pct25" w:color="808000" w:fill="FFFFFF"/>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95">
    <w:name w:val="Table List 1"/>
    <w:basedOn w:val="79"/>
    <w:semiHidden/>
    <w:unhideWhenUsed/>
    <w:qFormat/>
    <w:uiPriority w:val="99"/>
    <w:pPr>
      <w:spacing w:line="300" w:lineRule="auto"/>
    </w:pPr>
    <w:rPr>
      <w:rFonts w:ascii="Cambria" w:hAnsi="Cambria" w:eastAsia="黑体"/>
    </w:rPr>
    <w:tblPr>
      <w:tblBorders>
        <w:top w:val="single" w:color="008080" w:sz="12" w:space="0"/>
        <w:left w:val="single" w:color="008080" w:sz="6" w:space="0"/>
        <w:bottom w:val="single" w:color="008080" w:sz="12" w:space="0"/>
        <w:right w:val="single" w:color="008080" w:sz="6" w:space="0"/>
      </w:tblBorders>
    </w:tblPr>
    <w:tblStylePr w:type="firstRow">
      <w:rPr>
        <w:rFonts w:cs="Times New Roman"/>
        <w:b/>
        <w:bCs/>
        <w:i/>
        <w:iCs/>
        <w:color w:val="800000"/>
      </w:rPr>
      <w:tblPr/>
      <w:tcPr>
        <w:tcBorders>
          <w:top w:val="nil"/>
          <w:left w:val="nil"/>
          <w:bottom w:val="single" w:color="000000" w:sz="6" w:space="0"/>
          <w:right w:val="nil"/>
          <w:insideH w:val="nil"/>
          <w:insideV w:val="nil"/>
          <w:tl2br w:val="nil"/>
          <w:tr2bl w:val="nil"/>
        </w:tcBorders>
        <w:shd w:val="solid" w:color="C0C0C0" w:fill="FFFFFF"/>
      </w:tcPr>
    </w:tblStylePr>
    <w:tblStylePr w:type="lastRow">
      <w:rPr>
        <w:rFonts w:cs="Times New Roman"/>
      </w:rPr>
      <w:tblPr/>
      <w:tcPr>
        <w:tcBorders>
          <w:top w:val="single" w:color="000000" w:sz="6" w:space="0"/>
          <w:left w:val="nil"/>
          <w:bottom w:val="nil"/>
          <w:right w:val="nil"/>
          <w:insideH w:val="nil"/>
          <w:insideV w:val="nil"/>
          <w:tl2br w:val="nil"/>
          <w:tr2bl w:val="nil"/>
        </w:tcBorders>
      </w:tcPr>
    </w:tblStylePr>
    <w:tblStylePr w:type="band1Horz">
      <w:rPr>
        <w:rFonts w:cs="Times New Roman"/>
        <w:color w:val="auto"/>
      </w:rPr>
      <w:tblPr/>
      <w:tcPr>
        <w:tcBorders>
          <w:top w:val="nil"/>
          <w:left w:val="nil"/>
          <w:bottom w:val="nil"/>
          <w:right w:val="nil"/>
          <w:insideH w:val="nil"/>
          <w:insideV w:val="nil"/>
          <w:tl2br w:val="nil"/>
          <w:tr2bl w:val="nil"/>
        </w:tcBorders>
        <w:shd w:val="solid" w:color="C0C0C0" w:fill="FFFFFF"/>
      </w:tcPr>
    </w:tblStylePr>
    <w:tblStylePr w:type="band2Horz">
      <w:rPr>
        <w:rFonts w:cs="Times New Roman"/>
        <w:color w:val="auto"/>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96">
    <w:name w:val="Table List 2"/>
    <w:basedOn w:val="79"/>
    <w:semiHidden/>
    <w:unhideWhenUsed/>
    <w:qFormat/>
    <w:uiPriority w:val="99"/>
    <w:pPr>
      <w:spacing w:line="300" w:lineRule="auto"/>
    </w:pPr>
    <w:rPr>
      <w:rFonts w:ascii="Cambria" w:hAnsi="Cambria" w:eastAsia="黑体"/>
    </w:rPr>
    <w:tblPr>
      <w:tblBorders>
        <w:bottom w:val="single" w:color="808080" w:sz="12" w:space="0"/>
      </w:tblBorders>
    </w:tblPr>
    <w:tblStylePr w:type="firstRow">
      <w:rPr>
        <w:rFonts w:cs="Times New Roman"/>
        <w:b/>
        <w:bCs/>
        <w:color w:val="FFFFFF"/>
      </w:rPr>
      <w:tblPr/>
      <w:tcPr>
        <w:tcBorders>
          <w:top w:val="nil"/>
          <w:left w:val="nil"/>
          <w:bottom w:val="single" w:color="000000" w:sz="6" w:space="0"/>
          <w:right w:val="nil"/>
          <w:insideH w:val="nil"/>
          <w:insideV w:val="nil"/>
          <w:tl2br w:val="nil"/>
          <w:tr2bl w:val="nil"/>
        </w:tcBorders>
        <w:shd w:val="pct75" w:color="008080" w:fill="008000"/>
      </w:tcPr>
    </w:tblStylePr>
    <w:tblStylePr w:type="lastRow">
      <w:rPr>
        <w:rFonts w:cs="Times New Roman"/>
      </w:rPr>
      <w:tblPr/>
      <w:tcPr>
        <w:tcBorders>
          <w:top w:val="single" w:color="000000" w:sz="6" w:space="0"/>
          <w:left w:val="nil"/>
          <w:bottom w:val="nil"/>
          <w:right w:val="nil"/>
          <w:insideH w:val="nil"/>
          <w:insideV w:val="nil"/>
          <w:tl2br w:val="nil"/>
          <w:tr2bl w:val="nil"/>
        </w:tcBorders>
      </w:tcPr>
    </w:tblStylePr>
    <w:tblStylePr w:type="band1Horz">
      <w:rPr>
        <w:rFonts w:cs="Times New Roman"/>
        <w:color w:val="auto"/>
      </w:rPr>
      <w:tblPr/>
      <w:tcPr>
        <w:tcBorders>
          <w:top w:val="nil"/>
          <w:left w:val="nil"/>
          <w:bottom w:val="nil"/>
          <w:right w:val="nil"/>
          <w:insideH w:val="nil"/>
          <w:insideV w:val="nil"/>
          <w:tl2br w:val="nil"/>
          <w:tr2bl w:val="nil"/>
        </w:tcBorders>
        <w:shd w:val="pct20" w:color="00FF00" w:fill="FFFFFF"/>
      </w:tcPr>
    </w:tblStylePr>
    <w:tblStylePr w:type="band2Horz">
      <w:rPr>
        <w:rFonts w:cs="Times New Roman"/>
        <w:color w:val="auto"/>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97">
    <w:name w:val="Table List 3"/>
    <w:basedOn w:val="79"/>
    <w:semiHidden/>
    <w:unhideWhenUsed/>
    <w:qFormat/>
    <w:uiPriority w:val="99"/>
    <w:pPr>
      <w:spacing w:line="300" w:lineRule="auto"/>
    </w:pPr>
    <w:rPr>
      <w:rFonts w:ascii="Cambria" w:hAnsi="Cambria" w:eastAsia="黑体"/>
    </w:rPr>
    <w:tblPr>
      <w:tblBorders>
        <w:top w:val="single" w:color="000000" w:sz="12" w:space="0"/>
        <w:bottom w:val="single" w:color="000000" w:sz="12" w:space="0"/>
        <w:insideH w:val="single" w:color="000000" w:sz="6" w:space="0"/>
      </w:tblBorders>
    </w:tblPr>
    <w:tblStylePr w:type="firstRow">
      <w:rPr>
        <w:rFonts w:cs="Times New Roman"/>
        <w:b/>
        <w:bCs/>
        <w:color w:val="000080"/>
      </w:rPr>
      <w:tblPr/>
      <w:tcPr>
        <w:tcBorders>
          <w:top w:val="nil"/>
          <w:left w:val="nil"/>
          <w:bottom w:val="single" w:color="000000" w:sz="12" w:space="0"/>
          <w:right w:val="nil"/>
          <w:insideH w:val="nil"/>
          <w:insideV w:val="nil"/>
          <w:tl2br w:val="nil"/>
          <w:tr2bl w:val="nil"/>
        </w:tcBorders>
      </w:tcPr>
    </w:tblStylePr>
    <w:tblStylePr w:type="lastRow">
      <w:rPr>
        <w:rFonts w:cs="Times New Roman"/>
      </w:rPr>
      <w:tblPr/>
      <w:tcPr>
        <w:tcBorders>
          <w:top w:val="single" w:color="000000" w:sz="12" w:space="0"/>
          <w:left w:val="nil"/>
          <w:bottom w:val="nil"/>
          <w:right w:val="nil"/>
          <w:insideH w:val="nil"/>
          <w:insideV w:val="nil"/>
          <w:tl2br w:val="nil"/>
          <w:tr2bl w:val="nil"/>
        </w:tcBorders>
      </w:tcPr>
    </w:tblStylePr>
    <w:tblStylePr w:type="swCell">
      <w:rPr>
        <w:rFonts w:cs="Times New Roman"/>
        <w:i/>
        <w:iCs/>
        <w:color w:val="000080"/>
      </w:rPr>
      <w:tblPr/>
      <w:tcPr>
        <w:tcBorders>
          <w:top w:val="nil"/>
          <w:left w:val="nil"/>
          <w:bottom w:val="nil"/>
          <w:right w:val="nil"/>
          <w:insideH w:val="nil"/>
          <w:insideV w:val="nil"/>
          <w:tl2br w:val="nil"/>
          <w:tr2bl w:val="nil"/>
        </w:tcBorders>
      </w:tcPr>
    </w:tblStylePr>
  </w:style>
  <w:style w:type="table" w:styleId="98">
    <w:name w:val="Table List 4"/>
    <w:basedOn w:val="79"/>
    <w:semiHidden/>
    <w:unhideWhenUsed/>
    <w:qFormat/>
    <w:uiPriority w:val="99"/>
    <w:pPr>
      <w:spacing w:line="300" w:lineRule="auto"/>
    </w:pPr>
    <w:rPr>
      <w:rFonts w:ascii="Cambria" w:hAnsi="Cambria" w:eastAsia="黑体"/>
    </w:rPr>
    <w:tblPr>
      <w:tblBorders>
        <w:top w:val="single" w:color="000000" w:sz="12" w:space="0"/>
        <w:left w:val="single" w:color="000000" w:sz="12" w:space="0"/>
        <w:bottom w:val="single" w:color="000000" w:sz="12" w:space="0"/>
        <w:right w:val="single" w:color="000000" w:sz="12" w:space="0"/>
        <w:insideH w:val="single" w:color="000000" w:sz="6" w:space="0"/>
      </w:tblBorders>
    </w:tblPr>
    <w:tblStylePr w:type="firstRow">
      <w:rPr>
        <w:rFonts w:cs="Times New Roman"/>
        <w:b/>
        <w:bCs/>
        <w:color w:val="FFFFFF"/>
      </w:rPr>
      <w:tblPr/>
      <w:tcPr>
        <w:tcBorders>
          <w:top w:val="nil"/>
          <w:left w:val="nil"/>
          <w:bottom w:val="single" w:color="000000" w:sz="12" w:space="0"/>
          <w:right w:val="nil"/>
          <w:insideH w:val="nil"/>
          <w:insideV w:val="nil"/>
          <w:tl2br w:val="nil"/>
          <w:tr2bl w:val="nil"/>
        </w:tcBorders>
        <w:shd w:val="solid" w:color="808080" w:fill="FFFFFF"/>
      </w:tcPr>
    </w:tblStylePr>
  </w:style>
  <w:style w:type="table" w:styleId="99">
    <w:name w:val="Table List 5"/>
    <w:basedOn w:val="79"/>
    <w:semiHidden/>
    <w:unhideWhenUsed/>
    <w:qFormat/>
    <w:uiPriority w:val="99"/>
    <w:pPr>
      <w:spacing w:line="300" w:lineRule="auto"/>
    </w:pPr>
    <w:rPr>
      <w:rFonts w:ascii="Cambria" w:hAnsi="Cambria" w:eastAsia="黑体"/>
    </w:rPr>
    <w:tblPr>
      <w:tblBorders>
        <w:top w:val="single" w:color="000000" w:sz="6" w:space="0"/>
        <w:left w:val="single" w:color="000000" w:sz="6" w:space="0"/>
        <w:bottom w:val="single" w:color="000000" w:sz="6" w:space="0"/>
        <w:right w:val="single" w:color="000000" w:sz="6" w:space="0"/>
        <w:insideH w:val="single" w:color="000000" w:sz="6" w:space="0"/>
      </w:tblBorders>
    </w:tblPr>
    <w:tblStylePr w:type="firstRow">
      <w:rPr>
        <w:rFonts w:cs="Times New Roman"/>
        <w:b/>
        <w:bCs/>
      </w:rPr>
      <w:tblPr/>
      <w:tcPr>
        <w:tcBorders>
          <w:top w:val="nil"/>
          <w:left w:val="nil"/>
          <w:bottom w:val="single" w:color="000000" w:sz="12" w:space="0"/>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style>
  <w:style w:type="table" w:styleId="100">
    <w:name w:val="Table List 6"/>
    <w:basedOn w:val="79"/>
    <w:semiHidden/>
    <w:unhideWhenUsed/>
    <w:qFormat/>
    <w:uiPriority w:val="99"/>
    <w:pPr>
      <w:spacing w:line="300" w:lineRule="auto"/>
    </w:pPr>
    <w:rPr>
      <w:rFonts w:ascii="Cambria" w:hAnsi="Cambria" w:eastAsia="黑体"/>
    </w:r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rFonts w:cs="Times New Roman"/>
        <w:b/>
        <w:bCs/>
      </w:rPr>
      <w:tblPr/>
      <w:tcPr>
        <w:tcBorders>
          <w:top w:val="nil"/>
          <w:left w:val="nil"/>
          <w:bottom w:val="single" w:color="000000" w:sz="12" w:space="0"/>
          <w:right w:val="nil"/>
          <w:insideH w:val="nil"/>
          <w:insideV w:val="nil"/>
          <w:tl2br w:val="nil"/>
          <w:tr2bl w:val="nil"/>
        </w:tcBorders>
      </w:tcPr>
    </w:tblStylePr>
    <w:tblStylePr w:type="firstCol">
      <w:rPr>
        <w:rFonts w:cs="Times New Roman"/>
        <w:b/>
        <w:bCs/>
      </w:rPr>
      <w:tblPr/>
      <w:tcPr>
        <w:tcBorders>
          <w:top w:val="nil"/>
          <w:left w:val="nil"/>
          <w:bottom w:val="nil"/>
          <w:right w:val="single" w:color="000000" w:sz="12" w:space="0"/>
          <w:insideH w:val="nil"/>
          <w:insideV w:val="nil"/>
          <w:tl2br w:val="nil"/>
          <w:tr2bl w:val="nil"/>
        </w:tcBorders>
      </w:tcPr>
    </w:tblStylePr>
    <w:tblStylePr w:type="band1Horz">
      <w:rPr>
        <w:rFonts w:cs="Times New Roman"/>
      </w:rPr>
      <w:tblPr/>
      <w:tcPr>
        <w:tcBorders>
          <w:top w:val="nil"/>
          <w:left w:val="nil"/>
          <w:bottom w:val="nil"/>
          <w:right w:val="nil"/>
          <w:insideH w:val="nil"/>
          <w:insideV w:val="nil"/>
          <w:tl2br w:val="nil"/>
          <w:tr2bl w:val="nil"/>
        </w:tcBorders>
        <w:shd w:val="pct25" w:color="000000" w:fill="FFFFFF"/>
      </w:tcPr>
    </w:tblStylePr>
    <w:tblStylePr w:type="nwCell">
      <w:rPr>
        <w:rFonts w:cs="Times New Roman"/>
      </w:rPr>
      <w:tblPr/>
      <w:tcPr>
        <w:tcBorders>
          <w:top w:val="nil"/>
          <w:left w:val="nil"/>
          <w:bottom w:val="nil"/>
          <w:right w:val="nil"/>
          <w:insideH w:val="nil"/>
          <w:insideV w:val="nil"/>
          <w:tl2br w:val="single" w:color="000000" w:sz="6" w:space="0"/>
          <w:tr2bl w:val="nil"/>
        </w:tcBorders>
      </w:tcPr>
    </w:tblStylePr>
  </w:style>
  <w:style w:type="table" w:styleId="101">
    <w:name w:val="Table List 7"/>
    <w:basedOn w:val="79"/>
    <w:semiHidden/>
    <w:unhideWhenUsed/>
    <w:qFormat/>
    <w:uiPriority w:val="99"/>
    <w:pPr>
      <w:spacing w:line="300" w:lineRule="auto"/>
    </w:pPr>
    <w:rPr>
      <w:rFonts w:ascii="Cambria" w:hAnsi="Cambria" w:eastAsia="黑体"/>
    </w:r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rFonts w:cs="Times New Roman"/>
        <w:b/>
        <w:bCs/>
      </w:rPr>
      <w:tblPr/>
      <w:tcPr>
        <w:tcBorders>
          <w:top w:val="nil"/>
          <w:left w:val="nil"/>
          <w:bottom w:val="single" w:color="008000" w:sz="12" w:space="0"/>
          <w:right w:val="nil"/>
          <w:insideH w:val="nil"/>
          <w:insideV w:val="nil"/>
          <w:tl2br w:val="nil"/>
          <w:tr2bl w:val="nil"/>
        </w:tcBorders>
        <w:shd w:val="solid" w:color="C0C0C0" w:fill="FFFFFF"/>
      </w:tcPr>
    </w:tblStylePr>
    <w:tblStylePr w:type="lastRow">
      <w:rPr>
        <w:rFonts w:cs="Times New Roman"/>
        <w:b/>
        <w:bCs/>
      </w:rPr>
      <w:tblPr/>
      <w:tcPr>
        <w:tcBorders>
          <w:top w:val="single" w:color="008000" w:sz="12" w:space="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band1Horz">
      <w:rPr>
        <w:rFonts w:cs="Times New Roman"/>
        <w:color w:val="auto"/>
      </w:rPr>
      <w:tblPr/>
      <w:tcPr>
        <w:tcBorders>
          <w:top w:val="nil"/>
          <w:left w:val="nil"/>
          <w:bottom w:val="nil"/>
          <w:right w:val="nil"/>
          <w:insideH w:val="nil"/>
          <w:insideV w:val="nil"/>
          <w:tl2br w:val="nil"/>
          <w:tr2bl w:val="nil"/>
        </w:tcBorders>
        <w:shd w:val="pct20" w:color="000000" w:fill="FFFFFF"/>
      </w:tcPr>
    </w:tblStylePr>
    <w:tblStylePr w:type="band2Horz">
      <w:rPr>
        <w:rFonts w:cs="Times New Roman"/>
      </w:rPr>
      <w:tblPr/>
      <w:tcPr>
        <w:tcBorders>
          <w:top w:val="nil"/>
          <w:left w:val="nil"/>
          <w:bottom w:val="nil"/>
          <w:right w:val="nil"/>
          <w:insideH w:val="nil"/>
          <w:insideV w:val="nil"/>
          <w:tl2br w:val="nil"/>
          <w:tr2bl w:val="nil"/>
        </w:tcBorders>
        <w:shd w:val="pct25" w:color="FFFF00" w:fill="FFFFFF"/>
      </w:tcPr>
    </w:tblStylePr>
  </w:style>
  <w:style w:type="table" w:styleId="102">
    <w:name w:val="Table List 8"/>
    <w:basedOn w:val="79"/>
    <w:semiHidden/>
    <w:unhideWhenUsed/>
    <w:qFormat/>
    <w:uiPriority w:val="99"/>
    <w:pPr>
      <w:spacing w:line="300" w:lineRule="auto"/>
    </w:pPr>
    <w:rPr>
      <w:rFonts w:ascii="Cambria" w:hAnsi="Cambria" w:eastAsia="黑体"/>
    </w:r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rFonts w:cs="Times New Roman"/>
        <w:b/>
        <w:bCs/>
        <w:i/>
        <w:iCs/>
      </w:rPr>
      <w:tblPr/>
      <w:tcPr>
        <w:tcBorders>
          <w:top w:val="nil"/>
          <w:left w:val="nil"/>
          <w:bottom w:val="single" w:color="000000" w:sz="6" w:space="0"/>
          <w:right w:val="nil"/>
          <w:insideH w:val="nil"/>
          <w:insideV w:val="nil"/>
          <w:tl2br w:val="nil"/>
          <w:tr2bl w:val="nil"/>
        </w:tcBorders>
        <w:shd w:val="solid" w:color="FFFF00" w:fill="FFFFFF"/>
      </w:tcPr>
    </w:tblStylePr>
    <w:tblStylePr w:type="lastRow">
      <w:rPr>
        <w:rFonts w:cs="Times New Roman"/>
        <w:b/>
        <w:bCs/>
      </w:rPr>
      <w:tblPr/>
      <w:tcPr>
        <w:tcBorders>
          <w:top w:val="single" w:color="000000" w:sz="6" w:space="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band1Horz">
      <w:rPr>
        <w:rFonts w:cs="Times New Roman"/>
        <w:color w:val="auto"/>
      </w:rPr>
      <w:tblPr/>
      <w:tcPr>
        <w:tcBorders>
          <w:top w:val="nil"/>
          <w:left w:val="nil"/>
          <w:bottom w:val="nil"/>
          <w:right w:val="nil"/>
          <w:insideH w:val="nil"/>
          <w:insideV w:val="nil"/>
          <w:tl2br w:val="nil"/>
          <w:tr2bl w:val="nil"/>
        </w:tcBorders>
        <w:shd w:val="pct25" w:color="FFFF00" w:fill="FFFFFF"/>
      </w:tcPr>
    </w:tblStylePr>
    <w:tblStylePr w:type="band2Horz">
      <w:rPr>
        <w:rFonts w:cs="Times New Roman"/>
      </w:rPr>
      <w:tblPr/>
      <w:tcPr>
        <w:tcBorders>
          <w:top w:val="nil"/>
          <w:left w:val="nil"/>
          <w:bottom w:val="nil"/>
          <w:right w:val="nil"/>
          <w:insideH w:val="nil"/>
          <w:insideV w:val="nil"/>
          <w:tl2br w:val="nil"/>
          <w:tr2bl w:val="nil"/>
        </w:tcBorders>
        <w:shd w:val="pct50" w:color="FF0000" w:fill="FFFFFF"/>
      </w:tcPr>
    </w:tblStylePr>
    <w:tblStylePr w:type="nwCell">
      <w:rPr>
        <w:rFonts w:cs="Times New Roman"/>
      </w:rPr>
      <w:tblPr/>
      <w:tcPr>
        <w:tcBorders>
          <w:top w:val="nil"/>
          <w:left w:val="nil"/>
          <w:bottom w:val="nil"/>
          <w:right w:val="nil"/>
          <w:insideH w:val="nil"/>
          <w:insideV w:val="nil"/>
          <w:tl2br w:val="single" w:color="auto" w:sz="6" w:space="0"/>
          <w:tr2bl w:val="nil"/>
        </w:tcBorders>
      </w:tcPr>
    </w:tblStylePr>
  </w:style>
  <w:style w:type="table" w:styleId="103">
    <w:name w:val="Table Contemporary"/>
    <w:basedOn w:val="79"/>
    <w:semiHidden/>
    <w:unhideWhenUsed/>
    <w:qFormat/>
    <w:uiPriority w:val="99"/>
    <w:pPr>
      <w:spacing w:line="300" w:lineRule="auto"/>
    </w:pPr>
    <w:rPr>
      <w:rFonts w:ascii="Cambria" w:hAnsi="Cambria" w:eastAsia="黑体"/>
    </w:rPr>
    <w:tblPr>
      <w:tblBorders>
        <w:insideH w:val="single" w:color="FFFFFF" w:sz="18" w:space="0"/>
        <w:insideV w:val="single" w:color="FFFFFF" w:sz="18" w:space="0"/>
      </w:tblBorders>
    </w:tblPr>
    <w:tblStylePr w:type="firstRow">
      <w:rPr>
        <w:rFonts w:cs="Times New Roman"/>
        <w:b/>
        <w:bCs/>
        <w:color w:val="auto"/>
      </w:rPr>
      <w:tblPr/>
      <w:tcPr>
        <w:tcBorders>
          <w:top w:val="nil"/>
          <w:left w:val="nil"/>
          <w:bottom w:val="nil"/>
          <w:right w:val="nil"/>
          <w:insideH w:val="nil"/>
          <w:insideV w:val="nil"/>
          <w:tl2br w:val="nil"/>
          <w:tr2bl w:val="nil"/>
        </w:tcBorders>
        <w:shd w:val="pct20" w:color="000000" w:fill="FFFFFF"/>
      </w:tcPr>
    </w:tblStylePr>
    <w:tblStylePr w:type="band1Horz">
      <w:rPr>
        <w:rFonts w:cs="Times New Roman"/>
        <w:color w:val="auto"/>
      </w:rPr>
      <w:tblPr/>
      <w:tcPr>
        <w:tcBorders>
          <w:top w:val="nil"/>
          <w:left w:val="nil"/>
          <w:bottom w:val="nil"/>
          <w:right w:val="nil"/>
          <w:insideH w:val="nil"/>
          <w:insideV w:val="nil"/>
          <w:tl2br w:val="nil"/>
          <w:tr2bl w:val="nil"/>
        </w:tcBorders>
        <w:shd w:val="pct5" w:color="000000" w:fill="FFFFFF"/>
      </w:tcPr>
    </w:tblStylePr>
    <w:tblStylePr w:type="band2Horz">
      <w:rPr>
        <w:rFonts w:cs="Times New Roman"/>
        <w:color w:val="auto"/>
      </w:rPr>
      <w:tblPr/>
      <w:tcPr>
        <w:tcBorders>
          <w:top w:val="nil"/>
          <w:left w:val="nil"/>
          <w:bottom w:val="nil"/>
          <w:right w:val="nil"/>
          <w:insideH w:val="nil"/>
          <w:insideV w:val="nil"/>
          <w:tl2br w:val="nil"/>
          <w:tr2bl w:val="nil"/>
        </w:tcBorders>
        <w:shd w:val="pct20" w:color="000000" w:fill="FFFFFF"/>
      </w:tcPr>
    </w:tblStylePr>
  </w:style>
  <w:style w:type="table" w:styleId="104">
    <w:name w:val="Table Grid 1"/>
    <w:basedOn w:val="79"/>
    <w:semiHidden/>
    <w:unhideWhenUsed/>
    <w:qFormat/>
    <w:uiPriority w:val="99"/>
    <w:pPr>
      <w:spacing w:line="300" w:lineRule="auto"/>
    </w:pPr>
    <w:rPr>
      <w:rFonts w:ascii="Cambria" w:hAnsi="Cambria" w:eastAsia="黑体"/>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rFonts w:cs="Times New Roman"/>
        <w:i/>
        <w:iCs/>
      </w:rPr>
      <w:tblPr/>
      <w:tcPr>
        <w:tcBorders>
          <w:top w:val="nil"/>
          <w:left w:val="nil"/>
          <w:bottom w:val="nil"/>
          <w:right w:val="nil"/>
          <w:insideH w:val="nil"/>
          <w:insideV w:val="nil"/>
          <w:tl2br w:val="nil"/>
          <w:tr2bl w:val="nil"/>
        </w:tcBorders>
      </w:tcPr>
    </w:tblStylePr>
    <w:tblStylePr w:type="lastCol">
      <w:rPr>
        <w:rFonts w:cs="Times New Roman"/>
        <w:i/>
        <w:i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color="000000" w:sz="6" w:space="0"/>
          <w:tr2bl w:val="nil"/>
        </w:tcBorders>
      </w:tcPr>
    </w:tblStylePr>
  </w:style>
  <w:style w:type="table" w:styleId="105">
    <w:name w:val="Table Grid 2"/>
    <w:basedOn w:val="79"/>
    <w:semiHidden/>
    <w:unhideWhenUsed/>
    <w:qFormat/>
    <w:uiPriority w:val="99"/>
    <w:pPr>
      <w:spacing w:line="300" w:lineRule="auto"/>
    </w:pPr>
    <w:rPr>
      <w:rFonts w:ascii="Cambria" w:hAnsi="Cambria" w:eastAsia="黑体"/>
    </w:rPr>
    <w:tblPr>
      <w:tblBorders>
        <w:insideH w:val="single" w:color="000000" w:sz="6" w:space="0"/>
        <w:insideV w:val="single" w:color="000000" w:sz="6" w:space="0"/>
      </w:tblBorders>
    </w:tblPr>
    <w:tblStylePr w:type="firstRow">
      <w:rPr>
        <w:rFonts w:cs="Times New Roman"/>
        <w:b/>
        <w:bCs/>
      </w:rPr>
      <w:tblPr/>
      <w:tcPr>
        <w:tcBorders>
          <w:top w:val="nil"/>
          <w:left w:val="nil"/>
          <w:bottom w:val="nil"/>
          <w:right w:val="nil"/>
          <w:insideH w:val="nil"/>
          <w:insideV w:val="nil"/>
          <w:tl2br w:val="nil"/>
          <w:tr2bl w:val="nil"/>
        </w:tcBorders>
      </w:tcPr>
    </w:tblStylePr>
    <w:tblStylePr w:type="lastRow">
      <w:rPr>
        <w:rFonts w:cs="Times New Roman"/>
        <w:b/>
        <w:bCs/>
      </w:rPr>
      <w:tblPr/>
      <w:tcPr>
        <w:tcBorders>
          <w:top w:val="single" w:color="000000" w:sz="6" w:space="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style>
  <w:style w:type="table" w:styleId="106">
    <w:name w:val="Table Grid 3"/>
    <w:basedOn w:val="79"/>
    <w:semiHidden/>
    <w:unhideWhenUsed/>
    <w:qFormat/>
    <w:uiPriority w:val="99"/>
    <w:pPr>
      <w:spacing w:line="300" w:lineRule="auto"/>
    </w:pPr>
    <w:rPr>
      <w:rFonts w:ascii="Cambria" w:hAnsi="Cambria" w:eastAsia="黑体"/>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rPr>
        <w:rFonts w:cs="Times New Roman"/>
      </w:rPr>
      <w:tblPr/>
      <w:tcPr>
        <w:tcBorders>
          <w:top w:val="nil"/>
          <w:left w:val="nil"/>
          <w:bottom w:val="single" w:color="000000" w:sz="6" w:space="0"/>
          <w:right w:val="nil"/>
          <w:insideH w:val="nil"/>
          <w:insideV w:val="nil"/>
          <w:tl2br w:val="nil"/>
          <w:tr2bl w:val="nil"/>
        </w:tcBorders>
        <w:shd w:val="pct30" w:color="FFFF00" w:fill="FFFFFF"/>
      </w:tcPr>
    </w:tblStylePr>
    <w:tblStylePr w:type="lastRow">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color="000000" w:sz="6" w:space="0"/>
          <w:tr2bl w:val="nil"/>
        </w:tcBorders>
      </w:tcPr>
    </w:tblStylePr>
  </w:style>
  <w:style w:type="table" w:styleId="107">
    <w:name w:val="Table Grid 4"/>
    <w:basedOn w:val="79"/>
    <w:semiHidden/>
    <w:unhideWhenUsed/>
    <w:qFormat/>
    <w:uiPriority w:val="99"/>
    <w:pPr>
      <w:spacing w:line="300" w:lineRule="auto"/>
    </w:pPr>
    <w:rPr>
      <w:rFonts w:ascii="Cambria" w:hAnsi="Cambria" w:eastAsia="黑体"/>
    </w:rPr>
    <w:tblPr>
      <w:tblBorders>
        <w:left w:val="single" w:color="000000" w:sz="12" w:space="0"/>
        <w:right w:val="single" w:color="000000" w:sz="12" w:space="0"/>
        <w:insideH w:val="single" w:color="000000" w:sz="6" w:space="0"/>
        <w:insideV w:val="single" w:color="000000" w:sz="6" w:space="0"/>
      </w:tblBorders>
    </w:tblPr>
    <w:tblStylePr w:type="firstRow">
      <w:rPr>
        <w:rFonts w:cs="Times New Roman"/>
        <w:color w:val="auto"/>
      </w:rPr>
      <w:tblPr/>
      <w:tcPr>
        <w:tcBorders>
          <w:top w:val="nil"/>
          <w:left w:val="nil"/>
          <w:bottom w:val="single" w:color="000000" w:sz="6" w:space="0"/>
          <w:right w:val="nil"/>
          <w:insideH w:val="nil"/>
          <w:insideV w:val="nil"/>
          <w:tl2br w:val="nil"/>
          <w:tr2bl w:val="nil"/>
        </w:tcBorders>
        <w:shd w:val="pct30" w:color="FFFF00" w:fill="FFFFFF"/>
      </w:tcPr>
    </w:tblStylePr>
    <w:tblStylePr w:type="lastRow">
      <w:rPr>
        <w:rFonts w:cs="Times New Roman"/>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rFonts w:cs="Times New Roman"/>
        <w:b/>
        <w:bCs/>
        <w:color w:val="auto"/>
      </w:rPr>
      <w:tblPr/>
      <w:tcPr>
        <w:tcBorders>
          <w:top w:val="nil"/>
          <w:left w:val="nil"/>
          <w:bottom w:val="nil"/>
          <w:right w:val="nil"/>
          <w:insideH w:val="nil"/>
          <w:insideV w:val="nil"/>
          <w:tl2br w:val="nil"/>
          <w:tr2bl w:val="nil"/>
        </w:tcBorders>
      </w:tcPr>
    </w:tblStylePr>
  </w:style>
  <w:style w:type="table" w:styleId="108">
    <w:name w:val="Table Grid 5"/>
    <w:basedOn w:val="79"/>
    <w:semiHidden/>
    <w:unhideWhenUsed/>
    <w:qFormat/>
    <w:uiPriority w:val="99"/>
    <w:pPr>
      <w:spacing w:line="300" w:lineRule="auto"/>
    </w:pPr>
    <w:rPr>
      <w:rFonts w:ascii="Cambria" w:hAnsi="Cambria" w:eastAsia="黑体"/>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rPr>
        <w:rFonts w:cs="Times New Roman"/>
      </w:rPr>
      <w:tblPr/>
      <w:tcPr>
        <w:tcBorders>
          <w:top w:val="nil"/>
          <w:left w:val="nil"/>
          <w:bottom w:val="single" w:color="000000" w:sz="12" w:space="0"/>
          <w:right w:val="nil"/>
          <w:insideH w:val="nil"/>
          <w:insideV w:val="nil"/>
          <w:tl2br w:val="nil"/>
          <w:tr2bl w:val="nil"/>
        </w:tcBorders>
      </w:tcPr>
    </w:tblStylePr>
    <w:tblStylePr w:type="lastRow">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color="000000" w:sz="6" w:space="0"/>
          <w:tr2bl w:val="nil"/>
        </w:tcBorders>
      </w:tcPr>
    </w:tblStylePr>
  </w:style>
  <w:style w:type="table" w:styleId="109">
    <w:name w:val="Table Grid 6"/>
    <w:basedOn w:val="79"/>
    <w:semiHidden/>
    <w:unhideWhenUsed/>
    <w:qFormat/>
    <w:uiPriority w:val="99"/>
    <w:pPr>
      <w:spacing w:line="300" w:lineRule="auto"/>
    </w:pPr>
    <w:rPr>
      <w:rFonts w:ascii="Cambria" w:hAnsi="Cambria" w:eastAsia="黑体"/>
    </w:rPr>
    <w:tblPr>
      <w:tblBorders>
        <w:top w:val="single" w:color="000000" w:sz="12" w:space="0"/>
        <w:left w:val="single" w:color="000000" w:sz="12" w:space="0"/>
        <w:bottom w:val="single" w:color="000000" w:sz="12" w:space="0"/>
        <w:right w:val="single" w:color="000000" w:sz="12" w:space="0"/>
        <w:insideV w:val="single" w:color="000000" w:sz="6" w:space="0"/>
      </w:tblBorders>
    </w:tblPr>
    <w:tblStylePr w:type="firstRow">
      <w:rPr>
        <w:rFonts w:cs="Times New Roman"/>
        <w:b/>
        <w:bCs/>
      </w:rPr>
      <w:tblPr/>
      <w:tcPr>
        <w:tcBorders>
          <w:top w:val="nil"/>
          <w:left w:val="nil"/>
          <w:bottom w:val="single" w:color="000000" w:sz="6" w:space="0"/>
          <w:right w:val="nil"/>
          <w:insideH w:val="nil"/>
          <w:insideV w:val="nil"/>
          <w:tl2br w:val="nil"/>
          <w:tr2bl w:val="nil"/>
        </w:tcBorders>
      </w:tcPr>
    </w:tblStylePr>
    <w:tblStylePr w:type="lastRow">
      <w:rPr>
        <w:rFonts w:cs="Times New Roman"/>
        <w:color w:val="auto"/>
      </w:rPr>
      <w:tblPr/>
      <w:tcPr>
        <w:tcBorders>
          <w:top w:val="single" w:color="000000" w:sz="6" w:space="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color="000000" w:sz="6" w:space="0"/>
          <w:tr2bl w:val="nil"/>
        </w:tcBorders>
      </w:tcPr>
    </w:tblStylePr>
  </w:style>
  <w:style w:type="table" w:styleId="110">
    <w:name w:val="Table Grid 7"/>
    <w:basedOn w:val="79"/>
    <w:semiHidden/>
    <w:unhideWhenUsed/>
    <w:qFormat/>
    <w:uiPriority w:val="99"/>
    <w:pPr>
      <w:spacing w:line="300" w:lineRule="auto"/>
    </w:pPr>
    <w:rPr>
      <w:rFonts w:ascii="Cambria" w:hAnsi="Cambria" w:eastAsia="黑体"/>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rPr>
        <w:rFonts w:cs="Times New Roman"/>
        <w:b w:val="0"/>
        <w:bCs w:val="0"/>
      </w:rPr>
      <w:tblPr/>
      <w:tcPr>
        <w:tcBorders>
          <w:top w:val="nil"/>
          <w:left w:val="nil"/>
          <w:bottom w:val="single" w:color="000000" w:sz="12" w:space="0"/>
          <w:right w:val="nil"/>
          <w:insideH w:val="nil"/>
          <w:insideV w:val="nil"/>
          <w:tl2br w:val="nil"/>
          <w:tr2bl w:val="nil"/>
        </w:tcBorders>
      </w:tcPr>
    </w:tblStylePr>
    <w:tblStylePr w:type="lastRow">
      <w:rPr>
        <w:rFonts w:cs="Times New Roman"/>
        <w:b w:val="0"/>
        <w:bCs w:val="0"/>
      </w:rPr>
      <w:tblPr/>
      <w:tcPr>
        <w:tcBorders>
          <w:top w:val="single" w:color="000000" w:sz="6" w:space="0"/>
          <w:left w:val="nil"/>
          <w:bottom w:val="nil"/>
          <w:right w:val="nil"/>
          <w:insideH w:val="nil"/>
          <w:insideV w:val="nil"/>
          <w:tl2br w:val="nil"/>
          <w:tr2bl w:val="nil"/>
        </w:tcBorders>
      </w:tcPr>
    </w:tblStylePr>
    <w:tblStylePr w:type="firstCol">
      <w:rPr>
        <w:rFonts w:cs="Times New Roman"/>
        <w:b w:val="0"/>
        <w:bCs w:val="0"/>
      </w:rPr>
      <w:tblPr/>
      <w:tcPr>
        <w:tcBorders>
          <w:top w:val="nil"/>
          <w:left w:val="nil"/>
          <w:bottom w:val="nil"/>
          <w:right w:val="nil"/>
          <w:insideH w:val="nil"/>
          <w:insideV w:val="nil"/>
          <w:tl2br w:val="nil"/>
          <w:tr2bl w:val="nil"/>
        </w:tcBorders>
      </w:tcPr>
    </w:tblStylePr>
    <w:tblStylePr w:type="lastCol">
      <w:rPr>
        <w:rFonts w:cs="Times New Roman"/>
        <w:b w:val="0"/>
        <w:bCs w:val="0"/>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color="000000" w:sz="6" w:space="0"/>
          <w:tr2bl w:val="nil"/>
        </w:tcBorders>
      </w:tcPr>
    </w:tblStylePr>
  </w:style>
  <w:style w:type="table" w:styleId="111">
    <w:name w:val="Table Grid 8"/>
    <w:basedOn w:val="79"/>
    <w:semiHidden/>
    <w:unhideWhenUsed/>
    <w:qFormat/>
    <w:uiPriority w:val="99"/>
    <w:pPr>
      <w:spacing w:line="300" w:lineRule="auto"/>
    </w:pPr>
    <w:rPr>
      <w:rFonts w:ascii="Cambria" w:hAnsi="Cambria" w:eastAsia="黑体"/>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blStylePr w:type="firstRow">
      <w:rPr>
        <w:rFonts w:cs="Times New Roman"/>
        <w:b/>
        <w:bCs/>
        <w:color w:val="FFFFFF"/>
      </w:rPr>
      <w:tblPr/>
      <w:tcPr>
        <w:tcBorders>
          <w:top w:val="nil"/>
          <w:left w:val="nil"/>
          <w:bottom w:val="nil"/>
          <w:right w:val="nil"/>
          <w:insideH w:val="nil"/>
          <w:insideV w:val="nil"/>
          <w:tl2br w:val="nil"/>
          <w:tr2bl w:val="nil"/>
        </w:tcBorders>
        <w:shd w:val="solid" w:color="000080" w:fill="FFFFFF"/>
      </w:tcPr>
    </w:tblStylePr>
    <w:tblStylePr w:type="lastRow">
      <w:rPr>
        <w:rFonts w:cs="Times New Roman"/>
        <w:b/>
        <w:bCs/>
        <w:color w:val="auto"/>
      </w:rPr>
      <w:tblPr/>
      <w:tcPr>
        <w:tcBorders>
          <w:top w:val="nil"/>
          <w:left w:val="nil"/>
          <w:bottom w:val="nil"/>
          <w:right w:val="nil"/>
          <w:insideH w:val="nil"/>
          <w:insideV w:val="nil"/>
          <w:tl2br w:val="nil"/>
          <w:tr2bl w:val="nil"/>
        </w:tcBorders>
      </w:tcPr>
    </w:tblStylePr>
    <w:tblStylePr w:type="lastCol">
      <w:rPr>
        <w:rFonts w:cs="Times New Roman"/>
        <w:b/>
        <w:bCs/>
        <w:color w:val="auto"/>
      </w:rPr>
      <w:tblPr/>
      <w:tcPr>
        <w:tcBorders>
          <w:top w:val="nil"/>
          <w:left w:val="nil"/>
          <w:bottom w:val="nil"/>
          <w:right w:val="nil"/>
          <w:insideH w:val="nil"/>
          <w:insideV w:val="nil"/>
          <w:tl2br w:val="nil"/>
          <w:tr2bl w:val="nil"/>
        </w:tcBorders>
      </w:tcPr>
    </w:tblStylePr>
  </w:style>
  <w:style w:type="table" w:styleId="112">
    <w:name w:val="Table Web 1"/>
    <w:basedOn w:val="79"/>
    <w:semiHidden/>
    <w:unhideWhenUsed/>
    <w:qFormat/>
    <w:uiPriority w:val="99"/>
    <w:pPr>
      <w:spacing w:line="300" w:lineRule="auto"/>
    </w:pPr>
    <w:rPr>
      <w:rFonts w:ascii="Cambria" w:hAnsi="Cambria" w:eastAsia="黑体"/>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blStylePr w:type="firstRow">
      <w:rPr>
        <w:rFonts w:cs="Times New Roman"/>
        <w:color w:val="auto"/>
      </w:rPr>
      <w:tblPr/>
      <w:tcPr>
        <w:tcBorders>
          <w:top w:val="nil"/>
          <w:left w:val="nil"/>
          <w:bottom w:val="nil"/>
          <w:right w:val="nil"/>
          <w:insideH w:val="nil"/>
          <w:insideV w:val="nil"/>
          <w:tl2br w:val="nil"/>
          <w:tr2bl w:val="nil"/>
        </w:tcBorders>
      </w:tcPr>
    </w:tblStylePr>
  </w:style>
  <w:style w:type="table" w:styleId="113">
    <w:name w:val="Table Web 2"/>
    <w:basedOn w:val="79"/>
    <w:semiHidden/>
    <w:unhideWhenUsed/>
    <w:qFormat/>
    <w:uiPriority w:val="99"/>
    <w:pPr>
      <w:spacing w:line="300" w:lineRule="auto"/>
    </w:pPr>
    <w:rPr>
      <w:rFonts w:ascii="Cambria" w:hAnsi="Cambria" w:eastAsia="黑体"/>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blStylePr w:type="firstRow">
      <w:rPr>
        <w:rFonts w:cs="Times New Roman"/>
        <w:color w:val="auto"/>
      </w:rPr>
      <w:tblPr/>
      <w:tcPr>
        <w:tcBorders>
          <w:top w:val="nil"/>
          <w:left w:val="nil"/>
          <w:bottom w:val="nil"/>
          <w:right w:val="nil"/>
          <w:insideH w:val="nil"/>
          <w:insideV w:val="nil"/>
          <w:tl2br w:val="nil"/>
          <w:tr2bl w:val="nil"/>
        </w:tcBorders>
      </w:tcPr>
    </w:tblStylePr>
  </w:style>
  <w:style w:type="table" w:styleId="114">
    <w:name w:val="Table Web 3"/>
    <w:basedOn w:val="79"/>
    <w:semiHidden/>
    <w:unhideWhenUsed/>
    <w:qFormat/>
    <w:uiPriority w:val="99"/>
    <w:pPr>
      <w:spacing w:line="300" w:lineRule="auto"/>
    </w:pPr>
    <w:rPr>
      <w:rFonts w:ascii="Cambria" w:hAnsi="Cambria" w:eastAsia="黑体"/>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blStylePr w:type="firstRow">
      <w:rPr>
        <w:rFonts w:cs="Times New Roman"/>
        <w:color w:val="auto"/>
      </w:rPr>
      <w:tblPr/>
      <w:tcPr>
        <w:tcBorders>
          <w:top w:val="nil"/>
          <w:left w:val="nil"/>
          <w:bottom w:val="nil"/>
          <w:right w:val="nil"/>
          <w:insideH w:val="nil"/>
          <w:insideV w:val="nil"/>
          <w:tl2br w:val="nil"/>
          <w:tr2bl w:val="nil"/>
        </w:tcBorders>
      </w:tcPr>
    </w:tblStylePr>
  </w:style>
  <w:style w:type="table" w:styleId="115">
    <w:name w:val="Table Professional"/>
    <w:basedOn w:val="79"/>
    <w:semiHidden/>
    <w:unhideWhenUsed/>
    <w:qFormat/>
    <w:uiPriority w:val="99"/>
    <w:pPr>
      <w:spacing w:line="300" w:lineRule="auto"/>
    </w:pPr>
    <w:rPr>
      <w:rFonts w:ascii="Cambria" w:hAnsi="Cambria" w:eastAsia="黑体"/>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rFonts w:cs="Times New Roman"/>
        <w:b/>
        <w:bCs/>
        <w:color w:val="auto"/>
      </w:rPr>
      <w:tblPr/>
      <w:tcPr>
        <w:tcBorders>
          <w:top w:val="nil"/>
          <w:left w:val="nil"/>
          <w:bottom w:val="nil"/>
          <w:right w:val="nil"/>
          <w:insideH w:val="nil"/>
          <w:insideV w:val="nil"/>
          <w:tl2br w:val="nil"/>
          <w:tr2bl w:val="nil"/>
        </w:tcBorders>
        <w:shd w:val="solid" w:color="000000" w:fill="FFFFFF"/>
      </w:tcPr>
    </w:tblStylePr>
  </w:style>
  <w:style w:type="table" w:styleId="116">
    <w:name w:val="Light Shading"/>
    <w:basedOn w:val="79"/>
    <w:qFormat/>
    <w:uiPriority w:val="60"/>
    <w:rPr>
      <w:rFonts w:ascii="Cambria" w:hAnsi="Cambria" w:eastAsia="黑体"/>
      <w:color w:val="000000"/>
    </w:rPr>
    <w:tblPr>
      <w:tblBorders>
        <w:top w:val="single" w:color="000000" w:sz="8" w:space="0"/>
        <w:bottom w:val="single" w:color="000000" w:sz="8" w:space="0"/>
      </w:tblBorders>
    </w:tblPr>
    <w:tblStylePr w:type="firstRow">
      <w:pPr>
        <w:spacing w:before="0" w:after="0"/>
      </w:pPr>
      <w:rPr>
        <w:rFonts w:cs="Times New Roman"/>
        <w:b/>
        <w:bCs/>
      </w:rPr>
      <w:tblPr/>
      <w:tcPr>
        <w:tcBorders>
          <w:top w:val="single" w:color="000000" w:sz="8" w:space="0"/>
          <w:left w:val="nil"/>
          <w:bottom w:val="single" w:color="000000" w:sz="8" w:space="0"/>
          <w:right w:val="nil"/>
          <w:insideH w:val="nil"/>
          <w:insideV w:val="nil"/>
          <w:tl2br w:val="nil"/>
          <w:tr2bl w:val="nil"/>
        </w:tcBorders>
      </w:tcPr>
    </w:tblStylePr>
    <w:tblStylePr w:type="lastRow">
      <w:pPr>
        <w:spacing w:before="0" w:after="0"/>
      </w:pPr>
      <w:rPr>
        <w:rFonts w:cs="Times New Roman"/>
        <w:b/>
        <w:bCs/>
      </w:rPr>
      <w:tblPr/>
      <w:tcPr>
        <w:tcBorders>
          <w:top w:val="single" w:color="000000" w:sz="8" w:space="0"/>
          <w:left w:val="nil"/>
          <w:bottom w:val="single" w:color="000000" w:sz="8" w:space="0"/>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l2br w:val="nil"/>
          <w:tr2bl w:val="nil"/>
        </w:tcBorders>
        <w:shd w:val="clear" w:color="auto" w:fill="C0C0C0"/>
      </w:tcPr>
    </w:tblStylePr>
    <w:tblStylePr w:type="band1Horz">
      <w:rPr>
        <w:rFonts w:cs="Times New Roman"/>
      </w:rPr>
      <w:tblPr/>
      <w:tcPr>
        <w:tcBorders>
          <w:top w:val="nil"/>
          <w:left w:val="nil"/>
          <w:bottom w:val="nil"/>
          <w:right w:val="nil"/>
          <w:insideH w:val="nil"/>
          <w:insideV w:val="nil"/>
          <w:tl2br w:val="nil"/>
          <w:tr2bl w:val="nil"/>
        </w:tcBorders>
        <w:shd w:val="clear" w:color="auto" w:fill="C0C0C0"/>
      </w:tcPr>
    </w:tblStylePr>
  </w:style>
  <w:style w:type="table" w:styleId="117">
    <w:name w:val="Light List"/>
    <w:basedOn w:val="79"/>
    <w:qFormat/>
    <w:uiPriority w:val="61"/>
    <w:rPr>
      <w:rFonts w:ascii="Cambria" w:hAnsi="Cambria" w:eastAsia="黑体"/>
    </w:rPr>
    <w:tblPr>
      <w:tblBorders>
        <w:top w:val="single" w:color="000000" w:sz="8" w:space="0"/>
        <w:left w:val="single" w:color="000000" w:sz="8" w:space="0"/>
        <w:bottom w:val="single" w:color="000000" w:sz="8" w:space="0"/>
        <w:right w:val="single" w:color="000000" w:sz="8" w:space="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color="000000" w:sz="6" w:space="0"/>
          <w:left w:val="single" w:color="000000" w:sz="8" w:space="0"/>
          <w:bottom w:val="single" w:color="000000" w:sz="8" w:space="0"/>
          <w:right w:val="single" w:color="000000" w:sz="8" w:space="0"/>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tblStylePr w:type="band1Horz">
      <w:rPr>
        <w:rFonts w:cs="Times New Roman"/>
      </w:rPr>
      <w:tblPr/>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style>
  <w:style w:type="table" w:styleId="118">
    <w:name w:val="Light Grid"/>
    <w:basedOn w:val="79"/>
    <w:qFormat/>
    <w:uiPriority w:val="62"/>
    <w:rPr>
      <w:rFonts w:ascii="Cambria" w:hAnsi="Cambria" w:eastAsia="黑体"/>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pPr>
      <w:rPr>
        <w:rFonts w:ascii="Calibri" w:hAnsi="Calibri" w:eastAsia="宋体" w:cs="Arial"/>
        <w:b/>
        <w:bCs/>
      </w:rPr>
      <w:tblPr/>
      <w:tcPr>
        <w:tcBorders>
          <w:top w:val="single" w:color="000000" w:sz="8" w:space="0"/>
          <w:left w:val="single" w:color="000000" w:sz="8" w:space="0"/>
          <w:bottom w:val="single" w:color="000000" w:sz="18" w:space="0"/>
          <w:right w:val="single" w:color="000000" w:sz="8" w:space="0"/>
          <w:insideH w:val="nil"/>
          <w:insideV w:val="nil"/>
          <w:tl2br w:val="nil"/>
          <w:tr2bl w:val="nil"/>
        </w:tcBorders>
      </w:tcPr>
    </w:tblStylePr>
    <w:tblStylePr w:type="lastRow">
      <w:pPr>
        <w:spacing w:before="0" w:after="0"/>
      </w:pPr>
      <w:rPr>
        <w:rFonts w:ascii="Calibri" w:hAnsi="Calibri" w:eastAsia="宋体" w:cs="Arial"/>
        <w:b/>
        <w:bCs/>
      </w:rPr>
      <w:tblPr/>
      <w:tcPr>
        <w:tcBorders>
          <w:top w:val="double" w:color="000000" w:sz="6" w:space="0"/>
          <w:left w:val="single" w:color="000000" w:sz="8" w:space="0"/>
          <w:bottom w:val="single" w:color="000000" w:sz="8" w:space="0"/>
          <w:right w:val="single" w:color="000000" w:sz="8" w:space="0"/>
          <w:insideH w:val="nil"/>
          <w:insideV w:val="nil"/>
          <w:tl2br w:val="nil"/>
          <w:tr2bl w:val="nil"/>
        </w:tcBorders>
      </w:tcPr>
    </w:tblStylePr>
    <w:tblStylePr w:type="firstCol">
      <w:rPr>
        <w:rFonts w:ascii="Calibri" w:hAnsi="Calibri" w:eastAsia="宋体" w:cs="Arial"/>
        <w:b/>
        <w:bCs/>
      </w:rPr>
    </w:tblStylePr>
    <w:tblStylePr w:type="lastCol">
      <w:rPr>
        <w:rFonts w:ascii="Calibri" w:hAnsi="Calibri" w:eastAsia="宋体" w:cs="Arial"/>
        <w:b/>
        <w:bCs/>
      </w:rPr>
      <w:tblPr/>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tblStylePr w:type="band1Vert">
      <w:rPr>
        <w:rFonts w:cs="Times New Roman"/>
      </w:rPr>
      <w:tblPr/>
      <w:tcPr>
        <w:tcBorders>
          <w:top w:val="single" w:color="000000" w:sz="8" w:space="0"/>
          <w:left w:val="single" w:color="000000" w:sz="8" w:space="0"/>
          <w:bottom w:val="single" w:color="000000" w:sz="8" w:space="0"/>
          <w:right w:val="single" w:color="000000" w:sz="8" w:space="0"/>
          <w:insideH w:val="nil"/>
          <w:insideV w:val="nil"/>
          <w:tl2br w:val="nil"/>
          <w:tr2bl w:val="nil"/>
        </w:tcBorders>
        <w:shd w:val="clear" w:color="auto" w:fill="C0C0C0"/>
      </w:tcPr>
    </w:tblStylePr>
    <w:tblStylePr w:type="band1Horz">
      <w:rPr>
        <w:rFonts w:cs="Times New Roman"/>
      </w:rPr>
      <w:tblPr/>
      <w:tcPr>
        <w:tcBorders>
          <w:top w:val="single" w:color="000000" w:sz="8" w:space="0"/>
          <w:left w:val="single" w:color="000000" w:sz="8" w:space="0"/>
          <w:bottom w:val="single" w:color="000000" w:sz="8" w:space="0"/>
          <w:right w:val="single" w:color="000000" w:sz="8" w:space="0"/>
          <w:insideH w:val="nil"/>
          <w:insideV w:val="nil"/>
          <w:tl2br w:val="nil"/>
          <w:tr2bl w:val="nil"/>
        </w:tcBorders>
        <w:shd w:val="clear" w:color="auto" w:fill="C0C0C0"/>
      </w:tcPr>
    </w:tblStylePr>
    <w:tblStylePr w:type="band2Horz">
      <w:rPr>
        <w:rFonts w:cs="Times New Roman"/>
      </w:rPr>
      <w:tblPr/>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style>
  <w:style w:type="table" w:styleId="119">
    <w:name w:val="Medium Shading 1"/>
    <w:basedOn w:val="79"/>
    <w:qFormat/>
    <w:uiPriority w:val="63"/>
    <w:rPr>
      <w:rFonts w:ascii="Cambria" w:hAnsi="Cambria" w:eastAsia="黑体"/>
    </w:rPr>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pPr>
      <w:rPr>
        <w:rFonts w:cs="Times New Roman"/>
        <w:b/>
        <w:bCs/>
        <w:color w:val="FFFFFF"/>
      </w:rPr>
      <w:tblPr/>
      <w:tcPr>
        <w:tcBorders>
          <w:top w:val="single" w:color="404040" w:sz="8" w:space="0"/>
          <w:left w:val="single" w:color="404040" w:sz="8" w:space="0"/>
          <w:bottom w:val="single" w:color="404040" w:sz="8" w:space="0"/>
          <w:right w:val="single" w:color="404040" w:sz="8" w:space="0"/>
          <w:insideH w:val="nil"/>
          <w:insideV w:val="nil"/>
          <w:tl2br w:val="nil"/>
          <w:tr2bl w:val="nil"/>
        </w:tcBorders>
        <w:shd w:val="clear" w:color="auto" w:fill="000000"/>
      </w:tcPr>
    </w:tblStylePr>
    <w:tblStylePr w:type="lastRow">
      <w:pPr>
        <w:spacing w:before="0" w:after="0"/>
      </w:pPr>
      <w:rPr>
        <w:rFonts w:cs="Times New Roman"/>
        <w:b/>
        <w:bCs/>
      </w:rPr>
      <w:tblPr/>
      <w:tcPr>
        <w:tcBorders>
          <w:top w:val="double" w:color="404040" w:sz="6" w:space="0"/>
          <w:left w:val="single" w:color="404040" w:sz="8" w:space="0"/>
          <w:bottom w:val="single" w:color="404040" w:sz="8" w:space="0"/>
          <w:right w:val="single" w:color="404040" w:sz="8" w:space="0"/>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cPr>
    </w:tblStylePr>
    <w:tblStylePr w:type="band1Horz">
      <w:rPr>
        <w:rFonts w:cs="Times New Roman"/>
      </w:rPr>
      <w:tblPr/>
      <w:tcPr>
        <w:shd w:val="clear" w:color="auto" w:fill="C0C0C0"/>
      </w:tcPr>
    </w:tblStylePr>
    <w:tblStylePr w:type="band2Horz">
      <w:rPr>
        <w:rFonts w:cs="Times New Roman"/>
      </w:rPr>
      <w:tblPr/>
    </w:tblStylePr>
  </w:style>
  <w:style w:type="table" w:styleId="120">
    <w:name w:val="Medium Shading 2"/>
    <w:basedOn w:val="79"/>
    <w:qFormat/>
    <w:uiPriority w:val="64"/>
    <w:rPr>
      <w:rFonts w:ascii="Cambria" w:hAnsi="Cambria" w:eastAsia="黑体"/>
    </w:rPr>
    <w:tblPr>
      <w:tblBorders>
        <w:top w:val="single" w:color="auto" w:sz="18" w:space="0"/>
        <w:bottom w:val="single" w:color="auto" w:sz="18" w:space="0"/>
      </w:tblBorders>
    </w:tblPr>
    <w:tblStylePr w:type="firstRow">
      <w:pPr>
        <w:spacing w:before="0" w:after="0"/>
      </w:pPr>
      <w:rPr>
        <w:rFonts w:cs="Times New Roman"/>
        <w:b/>
        <w:bCs/>
        <w:color w:val="FFFFFF"/>
      </w:rPr>
      <w:tblPr/>
      <w:tcPr>
        <w:tcBorders>
          <w:top w:val="single" w:color="auto" w:sz="18" w:space="0"/>
          <w:left w:val="nil"/>
          <w:bottom w:val="single" w:color="auto" w:sz="18" w:space="0"/>
          <w:right w:val="nil"/>
          <w:insideH w:val="nil"/>
          <w:insideV w:val="nil"/>
          <w:tl2br w:val="nil"/>
          <w:tr2bl w:val="nil"/>
        </w:tcBorders>
        <w:shd w:val="clear" w:color="auto" w:fill="000000"/>
      </w:tcPr>
    </w:tblStylePr>
    <w:tblStylePr w:type="lastRow">
      <w:pPr>
        <w:spacing w:before="0" w:after="0"/>
      </w:pPr>
      <w:rPr>
        <w:rFonts w:cs="Times New Roman"/>
        <w:color w:val="auto"/>
      </w:rPr>
      <w:tblPr/>
      <w:tcPr>
        <w:tcBorders>
          <w:top w:val="double" w:color="auto" w:sz="6" w:space="0"/>
          <w:left w:val="nil"/>
          <w:bottom w:val="single" w:color="auto" w:sz="18" w:space="0"/>
          <w:right w:val="nil"/>
          <w:insideH w:val="nil"/>
          <w:insideV w:val="nil"/>
          <w:tl2br w:val="nil"/>
          <w:tr2bl w:val="nil"/>
        </w:tcBorders>
        <w:shd w:val="clear" w:color="auto" w:fill="FFFFFF"/>
      </w:tcPr>
    </w:tblStylePr>
    <w:tblStylePr w:type="firstCol">
      <w:rPr>
        <w:rFonts w:cs="Times New Roman"/>
        <w:b/>
        <w:bCs/>
        <w:color w:val="FFFFFF"/>
      </w:rPr>
      <w:tblPr/>
      <w:tcPr>
        <w:tcBorders>
          <w:top w:val="nil"/>
          <w:left w:val="nil"/>
          <w:bottom w:val="single" w:color="auto" w:sz="18" w:space="0"/>
          <w:right w:val="nil"/>
          <w:insideH w:val="nil"/>
          <w:insideV w:val="nil"/>
          <w:tl2br w:val="nil"/>
          <w:tr2bl w:val="nil"/>
        </w:tcBorders>
        <w:shd w:val="clear" w:color="auto" w:fill="000000"/>
      </w:tcPr>
    </w:tblStylePr>
    <w:tblStylePr w:type="lastCol">
      <w:rPr>
        <w:rFonts w:cs="Times New Roman"/>
        <w:b/>
        <w:bCs/>
        <w:color w:val="FFFFFF"/>
      </w:rPr>
      <w:tblPr/>
      <w:tcPr>
        <w:tcBorders>
          <w:top w:val="nil"/>
          <w:left w:val="nil"/>
          <w:bottom w:val="nil"/>
          <w:right w:val="nil"/>
          <w:insideH w:val="nil"/>
          <w:insideV w:val="nil"/>
          <w:tl2br w:val="nil"/>
          <w:tr2bl w:val="nil"/>
        </w:tcBorders>
        <w:shd w:val="clear" w:color="auto" w:fill="000000"/>
      </w:tcPr>
    </w:tblStylePr>
    <w:tblStylePr w:type="band1Vert">
      <w:rPr>
        <w:rFonts w:cs="Times New Roman"/>
      </w:rPr>
      <w:tblPr/>
      <w:tcPr>
        <w:tcBorders>
          <w:top w:val="nil"/>
          <w:left w:val="nil"/>
          <w:bottom w:val="nil"/>
          <w:right w:val="nil"/>
          <w:insideH w:val="nil"/>
          <w:insideV w:val="nil"/>
          <w:tl2br w:val="nil"/>
          <w:tr2bl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color="auto" w:sz="18" w:space="0"/>
          <w:left w:val="nil"/>
          <w:bottom w:val="single" w:color="auto" w:sz="18" w:space="0"/>
          <w:right w:val="nil"/>
          <w:insideH w:val="nil"/>
          <w:insideV w:val="nil"/>
          <w:tl2br w:val="nil"/>
          <w:tr2bl w:val="nil"/>
        </w:tcBorders>
      </w:tcPr>
    </w:tblStylePr>
    <w:tblStylePr w:type="nwCell">
      <w:rPr>
        <w:rFonts w:cs="Times New Roman"/>
        <w:color w:val="FFFFFF"/>
      </w:rPr>
      <w:tblPr/>
      <w:tcPr>
        <w:tcBorders>
          <w:top w:val="single" w:color="auto" w:sz="18" w:space="0"/>
          <w:left w:val="nil"/>
          <w:bottom w:val="single" w:color="auto" w:sz="18" w:space="0"/>
          <w:right w:val="nil"/>
          <w:insideH w:val="nil"/>
          <w:insideV w:val="nil"/>
          <w:tl2br w:val="nil"/>
          <w:tr2bl w:val="nil"/>
        </w:tcBorders>
      </w:tcPr>
    </w:tblStylePr>
  </w:style>
  <w:style w:type="table" w:styleId="121">
    <w:name w:val="Medium List 1"/>
    <w:basedOn w:val="79"/>
    <w:qFormat/>
    <w:uiPriority w:val="65"/>
    <w:rPr>
      <w:rFonts w:ascii="Cambria" w:hAnsi="Cambria" w:eastAsia="黑体"/>
      <w:color w:val="000000"/>
    </w:rPr>
    <w:tblPr>
      <w:tblBorders>
        <w:top w:val="single" w:color="000000" w:sz="8" w:space="0"/>
        <w:bottom w:val="single" w:color="000000" w:sz="8" w:space="0"/>
      </w:tblBorders>
    </w:tblPr>
    <w:tblStylePr w:type="firstRow">
      <w:rPr>
        <w:rFonts w:ascii="Calibri" w:hAnsi="Calibri" w:eastAsia="宋体" w:cs="Arial"/>
      </w:rPr>
      <w:tblPr/>
      <w:tcPr>
        <w:tcBorders>
          <w:top w:val="nil"/>
          <w:left w:val="nil"/>
          <w:bottom w:val="single" w:color="000000" w:sz="8" w:space="0"/>
          <w:right w:val="nil"/>
          <w:insideH w:val="nil"/>
          <w:insideV w:val="nil"/>
          <w:tl2br w:val="nil"/>
          <w:tr2bl w:val="nil"/>
        </w:tcBorders>
      </w:tcPr>
    </w:tblStylePr>
    <w:tblStylePr w:type="lastRow">
      <w:rPr>
        <w:rFonts w:cs="Times New Roman"/>
        <w:b/>
        <w:bCs/>
        <w:color w:val="1F2123"/>
      </w:rPr>
      <w:tblPr/>
      <w:tcPr>
        <w:tcBorders>
          <w:top w:val="single" w:color="000000" w:sz="8" w:space="0"/>
          <w:left w:val="nil"/>
          <w:bottom w:val="single" w:color="000000" w:sz="8" w:space="0"/>
          <w:right w:val="nil"/>
          <w:insideH w:val="nil"/>
          <w:insideV w:val="nil"/>
          <w:tl2br w:val="nil"/>
          <w:tr2bl w:val="nil"/>
        </w:tcBorders>
      </w:tcPr>
    </w:tblStylePr>
    <w:tblStylePr w:type="firstCol">
      <w:rPr>
        <w:rFonts w:cs="Times New Roman"/>
        <w:b/>
        <w:bCs/>
      </w:rPr>
    </w:tblStylePr>
    <w:tblStylePr w:type="lastCol">
      <w:rPr>
        <w:rFonts w:cs="Times New Roman"/>
        <w:b/>
        <w:bCs/>
      </w:rPr>
      <w:tblPr/>
      <w:tcPr>
        <w:tcBorders>
          <w:top w:val="single" w:color="000000" w:sz="8" w:space="0"/>
          <w:left w:val="nil"/>
          <w:bottom w:val="single" w:color="000000" w:sz="8" w:space="0"/>
          <w:right w:val="nil"/>
          <w:insideH w:val="nil"/>
          <w:insideV w:val="nil"/>
          <w:tl2br w:val="nil"/>
          <w:tr2bl w:val="nil"/>
        </w:tcBorders>
      </w:tcPr>
    </w:tblStylePr>
    <w:tblStylePr w:type="band1Vert">
      <w:rPr>
        <w:rFonts w:cs="Times New Roman"/>
      </w:rPr>
      <w:tblPr/>
      <w:tcPr>
        <w:shd w:val="clear" w:color="auto" w:fill="C0C0C0"/>
      </w:tcPr>
    </w:tblStylePr>
    <w:tblStylePr w:type="band1Horz">
      <w:rPr>
        <w:rFonts w:cs="Times New Roman"/>
      </w:rPr>
      <w:tblPr/>
      <w:tcPr>
        <w:shd w:val="clear" w:color="auto" w:fill="C0C0C0"/>
      </w:tcPr>
    </w:tblStylePr>
  </w:style>
  <w:style w:type="table" w:styleId="122">
    <w:name w:val="Medium List 2"/>
    <w:basedOn w:val="79"/>
    <w:qFormat/>
    <w:uiPriority w:val="66"/>
    <w:rPr>
      <w:rFonts w:ascii="Calibri" w:hAnsi="Calibri" w:cs="Arial"/>
      <w:color w:val="000000"/>
    </w:rPr>
    <w:tblPr>
      <w:tblBorders>
        <w:top w:val="single" w:color="000000" w:sz="8" w:space="0"/>
        <w:left w:val="single" w:color="000000" w:sz="8" w:space="0"/>
        <w:bottom w:val="single" w:color="000000" w:sz="8" w:space="0"/>
        <w:right w:val="single" w:color="000000" w:sz="8" w:space="0"/>
      </w:tblBorders>
    </w:tblPr>
    <w:tblStylePr w:type="firstRow">
      <w:rPr>
        <w:rFonts w:cs="Arial"/>
        <w:sz w:val="24"/>
        <w:szCs w:val="24"/>
      </w:rPr>
      <w:tblPr/>
      <w:tcPr>
        <w:tcBorders>
          <w:top w:val="nil"/>
          <w:left w:val="nil"/>
          <w:bottom w:val="single" w:color="000000" w:sz="24" w:space="0"/>
          <w:right w:val="nil"/>
          <w:insideH w:val="nil"/>
          <w:insideV w:val="nil"/>
          <w:tl2br w:val="nil"/>
          <w:tr2bl w:val="nil"/>
        </w:tcBorders>
        <w:shd w:val="clear" w:color="auto" w:fill="FFFFFF"/>
      </w:tcPr>
    </w:tblStylePr>
    <w:tblStylePr w:type="lastRow">
      <w:rPr>
        <w:rFonts w:cs="Arial"/>
      </w:rPr>
      <w:tblPr/>
      <w:tcPr>
        <w:tcBorders>
          <w:top w:val="single" w:color="000000" w:sz="8" w:space="0"/>
          <w:left w:val="nil"/>
          <w:bottom w:val="nil"/>
          <w:right w:val="nil"/>
          <w:insideH w:val="nil"/>
          <w:insideV w:val="nil"/>
          <w:tl2br w:val="nil"/>
          <w:tr2bl w:val="nil"/>
        </w:tcBorders>
        <w:shd w:val="clear" w:color="auto" w:fill="FFFFFF"/>
      </w:tcPr>
    </w:tblStylePr>
    <w:tblStylePr w:type="firstCol">
      <w:rPr>
        <w:rFonts w:cs="Arial"/>
      </w:rPr>
      <w:tblPr/>
      <w:tcPr>
        <w:tcBorders>
          <w:top w:val="nil"/>
          <w:left w:val="nil"/>
          <w:bottom w:val="nil"/>
          <w:right w:val="single" w:color="000000" w:sz="8" w:space="0"/>
          <w:insideH w:val="nil"/>
          <w:insideV w:val="nil"/>
          <w:tl2br w:val="nil"/>
          <w:tr2bl w:val="nil"/>
        </w:tcBorders>
        <w:shd w:val="clear" w:color="auto" w:fill="FFFFFF"/>
      </w:tcPr>
    </w:tblStylePr>
    <w:tblStylePr w:type="lastCol">
      <w:rPr>
        <w:rFonts w:cs="Arial"/>
      </w:rPr>
      <w:tblPr/>
      <w:tcPr>
        <w:tcBorders>
          <w:top w:val="nil"/>
          <w:left w:val="single" w:color="000000" w:sz="8" w:space="0"/>
          <w:bottom w:val="nil"/>
          <w:right w:val="nil"/>
          <w:insideH w:val="nil"/>
          <w:insideV w:val="nil"/>
          <w:tl2br w:val="nil"/>
          <w:tr2bl w:val="nil"/>
        </w:tcBorders>
        <w:shd w:val="clear" w:color="auto" w:fill="FFFFFF"/>
      </w:tcPr>
    </w:tblStylePr>
    <w:tblStylePr w:type="band1Vert">
      <w:rPr>
        <w:rFonts w:cs="Arial"/>
      </w:rPr>
      <w:tblPr/>
      <w:tcPr>
        <w:tcBorders>
          <w:top w:val="nil"/>
          <w:left w:val="nil"/>
          <w:bottom w:val="nil"/>
          <w:right w:val="nil"/>
          <w:insideH w:val="nil"/>
          <w:insideV w:val="nil"/>
          <w:tl2br w:val="nil"/>
          <w:tr2bl w:val="nil"/>
        </w:tcBorders>
        <w:shd w:val="clear" w:color="auto" w:fill="C0C0C0"/>
      </w:tcPr>
    </w:tblStylePr>
    <w:tblStylePr w:type="band1Horz">
      <w:rPr>
        <w:rFonts w:cs="Arial"/>
      </w:rPr>
      <w:tblPr/>
      <w:tcPr>
        <w:tcBorders>
          <w:top w:val="nil"/>
          <w:left w:val="nil"/>
          <w:bottom w:val="nil"/>
          <w:right w:val="nil"/>
          <w:insideH w:val="nil"/>
          <w:insideV w:val="nil"/>
          <w:tl2br w:val="nil"/>
          <w:tr2bl w:val="nil"/>
        </w:tcBorders>
        <w:shd w:val="clear" w:color="auto" w:fill="C0C0C0"/>
      </w:tcPr>
    </w:tblStylePr>
    <w:tblStylePr w:type="nwCell">
      <w:rPr>
        <w:rFonts w:cs="Arial"/>
      </w:rPr>
      <w:tblPr/>
      <w:tcPr>
        <w:shd w:val="clear" w:color="auto" w:fill="FFFFFF"/>
      </w:tcPr>
    </w:tblStylePr>
    <w:tblStylePr w:type="swCell">
      <w:rPr>
        <w:rFonts w:cs="Arial"/>
      </w:rPr>
      <w:tblPr/>
      <w:tcPr>
        <w:tcBorders>
          <w:top w:val="nil"/>
          <w:left w:val="nil"/>
          <w:bottom w:val="nil"/>
          <w:right w:val="nil"/>
          <w:insideH w:val="nil"/>
          <w:insideV w:val="nil"/>
          <w:tl2br w:val="nil"/>
          <w:tr2bl w:val="nil"/>
        </w:tcBorders>
      </w:tcPr>
    </w:tblStylePr>
  </w:style>
  <w:style w:type="table" w:styleId="123">
    <w:name w:val="Medium Grid 1"/>
    <w:basedOn w:val="79"/>
    <w:qFormat/>
    <w:uiPriority w:val="67"/>
    <w:rPr>
      <w:rFonts w:ascii="Cambria" w:hAnsi="Cambria" w:eastAsia="黑体"/>
    </w:rPr>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rFonts w:cs="Times New Roman"/>
        <w:b/>
        <w:bCs/>
      </w:rPr>
    </w:tblStylePr>
    <w:tblStylePr w:type="lastRow">
      <w:rPr>
        <w:rFonts w:cs="Times New Roman"/>
        <w:b/>
        <w:bCs/>
      </w:rPr>
      <w:tblPr/>
      <w:tcPr>
        <w:tcBorders>
          <w:top w:val="single" w:color="404040" w:sz="18" w:space="0"/>
          <w:left w:val="nil"/>
          <w:bottom w:val="nil"/>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808080"/>
      </w:tcPr>
    </w:tblStylePr>
    <w:tblStylePr w:type="band1Horz">
      <w:rPr>
        <w:rFonts w:cs="Times New Roman"/>
      </w:rPr>
      <w:tblPr/>
      <w:tcPr>
        <w:shd w:val="clear" w:color="auto" w:fill="808080"/>
      </w:tcPr>
    </w:tblStylePr>
  </w:style>
  <w:style w:type="table" w:styleId="124">
    <w:name w:val="Medium Grid 2"/>
    <w:basedOn w:val="79"/>
    <w:qFormat/>
    <w:uiPriority w:val="68"/>
    <w:rPr>
      <w:rFonts w:ascii="Calibri" w:hAnsi="Calibri" w:cs="Arial"/>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rFonts w:cs="Arial"/>
        <w:b/>
        <w:bCs/>
        <w:color w:val="000000"/>
      </w:rPr>
      <w:tblPr/>
      <w:tcPr>
        <w:shd w:val="clear" w:color="auto" w:fill="E6E6E6"/>
      </w:tcPr>
    </w:tblStylePr>
    <w:tblStylePr w:type="lastRow">
      <w:rPr>
        <w:rFonts w:cs="Arial"/>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rFonts w:cs="Arial"/>
        <w:b/>
        <w:bCs/>
        <w:color w:val="000000"/>
      </w:rPr>
      <w:tblPr/>
      <w:tcPr>
        <w:tcBorders>
          <w:top w:val="nil"/>
          <w:left w:val="nil"/>
          <w:bottom w:val="nil"/>
          <w:right w:val="nil"/>
          <w:insideH w:val="nil"/>
          <w:insideV w:val="nil"/>
          <w:tl2br w:val="nil"/>
          <w:tr2bl w:val="nil"/>
        </w:tcBorders>
        <w:shd w:val="clear" w:color="auto" w:fill="FFFFFF"/>
      </w:tcPr>
    </w:tblStylePr>
    <w:tblStylePr w:type="lastCol">
      <w:rPr>
        <w:rFonts w:cs="Arial"/>
        <w:b w:val="0"/>
        <w:bCs w:val="0"/>
        <w:color w:val="000000"/>
      </w:rPr>
      <w:tblPr/>
      <w:tcPr>
        <w:tcBorders>
          <w:top w:val="nil"/>
          <w:left w:val="nil"/>
          <w:bottom w:val="nil"/>
          <w:right w:val="nil"/>
          <w:insideH w:val="nil"/>
          <w:insideV w:val="nil"/>
          <w:tl2br w:val="nil"/>
          <w:tr2bl w:val="nil"/>
        </w:tcBorders>
        <w:shd w:val="clear" w:color="auto" w:fill="CCCCCC"/>
      </w:tcPr>
    </w:tblStylePr>
    <w:tblStylePr w:type="band1Vert">
      <w:rPr>
        <w:rFonts w:cs="Arial"/>
      </w:rPr>
      <w:tblPr/>
      <w:tcPr>
        <w:shd w:val="clear" w:color="auto" w:fill="808080"/>
      </w:tcPr>
    </w:tblStylePr>
    <w:tblStylePr w:type="band1Horz">
      <w:rPr>
        <w:rFonts w:cs="Arial"/>
      </w:rPr>
      <w:tblPr/>
      <w:tcPr>
        <w:shd w:val="clear" w:color="auto" w:fill="808080"/>
      </w:tcPr>
    </w:tblStylePr>
    <w:tblStylePr w:type="nwCell">
      <w:rPr>
        <w:rFonts w:cs="Arial"/>
      </w:rPr>
      <w:tblPr/>
      <w:tcPr>
        <w:shd w:val="clear" w:color="auto" w:fill="FFFFFF"/>
      </w:tcPr>
    </w:tblStylePr>
  </w:style>
  <w:style w:type="table" w:styleId="125">
    <w:name w:val="Medium Grid 3"/>
    <w:basedOn w:val="79"/>
    <w:qFormat/>
    <w:uiPriority w:val="69"/>
    <w:rPr>
      <w:rFonts w:ascii="Cambria" w:hAnsi="Cambria" w:eastAsia="黑体"/>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rFonts w:cs="Times New Roman"/>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nil"/>
          <w:tl2br w:val="nil"/>
          <w:tr2bl w:val="nil"/>
        </w:tcBorders>
        <w:shd w:val="clear" w:color="auto" w:fill="000000"/>
      </w:tcPr>
    </w:tblStylePr>
    <w:tblStylePr w:type="lastRow">
      <w:rPr>
        <w:rFonts w:cs="Times New Roman"/>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nil"/>
          <w:tl2br w:val="nil"/>
          <w:tr2bl w:val="nil"/>
        </w:tcBorders>
        <w:shd w:val="clear" w:color="auto" w:fill="000000"/>
      </w:tcPr>
    </w:tblStylePr>
    <w:tblStylePr w:type="firstCol">
      <w:rPr>
        <w:rFonts w:cs="Times New Roman"/>
        <w:b/>
        <w:bCs/>
        <w:i w:val="0"/>
        <w:iCs w:val="0"/>
        <w:color w:val="FFFFFF"/>
      </w:rPr>
      <w:tblPr/>
      <w:tcPr>
        <w:tcBorders>
          <w:top w:val="nil"/>
          <w:left w:val="single" w:color="FFFFFF" w:sz="8" w:space="0"/>
          <w:bottom w:val="nil"/>
          <w:right w:val="single" w:color="FFFFFF" w:sz="24" w:space="0"/>
          <w:insideH w:val="nil"/>
          <w:insideV w:val="nil"/>
          <w:tl2br w:val="nil"/>
          <w:tr2bl w:val="nil"/>
        </w:tcBorders>
        <w:shd w:val="clear" w:color="auto" w:fill="000000"/>
      </w:tcPr>
    </w:tblStylePr>
    <w:tblStylePr w:type="lastCol">
      <w:rPr>
        <w:rFonts w:cs="Times New Roman"/>
        <w:b/>
        <w:bCs/>
        <w:i w:val="0"/>
        <w:iCs w:val="0"/>
        <w:color w:val="FFFFFF"/>
      </w:rPr>
      <w:tblPr/>
      <w:tcPr>
        <w:tcBorders>
          <w:top w:val="nil"/>
          <w:left w:val="single" w:color="FFFFFF" w:sz="24" w:space="0"/>
          <w:bottom w:val="nil"/>
          <w:right w:val="nil"/>
          <w:insideH w:val="nil"/>
          <w:insideV w:val="nil"/>
          <w:tl2br w:val="nil"/>
          <w:tr2bl w:val="nil"/>
        </w:tcBorders>
        <w:shd w:val="clear" w:color="auto" w:fill="000000"/>
      </w:tcPr>
    </w:tblStylePr>
    <w:tblStylePr w:type="band1Vert">
      <w:rPr>
        <w:rFonts w:cs="Times New Roman"/>
      </w:rPr>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808080"/>
      </w:tcPr>
    </w:tblStylePr>
    <w:tblStylePr w:type="band1Horz">
      <w:rPr>
        <w:rFonts w:cs="Times New Roman"/>
      </w:rPr>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808080"/>
      </w:tcPr>
    </w:tblStylePr>
  </w:style>
  <w:style w:type="table" w:styleId="126">
    <w:name w:val="Dark List"/>
    <w:basedOn w:val="79"/>
    <w:qFormat/>
    <w:uiPriority w:val="70"/>
    <w:rPr>
      <w:rFonts w:ascii="Cambria" w:hAnsi="Cambria" w:eastAsia="黑体"/>
      <w:color w:val="FFFFFF"/>
    </w:rPr>
    <w:tblPr>
      <w:tblStyleRowBandSize w:val="1"/>
      <w:tblStyleColBandSize w:val="1"/>
    </w:tblPr>
    <w:tcPr>
      <w:shd w:val="clear" w:color="auto" w:fill="000000"/>
    </w:tcPr>
    <w:tblStylePr w:type="firstRow">
      <w:rPr>
        <w:rFonts w:cs="Times New Roman"/>
        <w:b/>
        <w:bCs/>
      </w:rPr>
      <w:tblPr/>
      <w:tcPr>
        <w:tcBorders>
          <w:top w:val="nil"/>
          <w:left w:val="nil"/>
          <w:bottom w:val="single" w:color="FFFFFF" w:sz="18" w:space="0"/>
          <w:right w:val="nil"/>
          <w:insideH w:val="nil"/>
          <w:insideV w:val="nil"/>
          <w:tl2br w:val="nil"/>
          <w:tr2bl w:val="nil"/>
        </w:tcBorders>
        <w:shd w:val="clear" w:color="auto" w:fill="000000"/>
      </w:tcPr>
    </w:tblStylePr>
    <w:tblStylePr w:type="lastRow">
      <w:rPr>
        <w:rFonts w:cs="Times New Roman"/>
      </w:rPr>
      <w:tblPr/>
      <w:tcPr>
        <w:tcBorders>
          <w:top w:val="single" w:color="FFFFFF" w:sz="18" w:space="0"/>
          <w:left w:val="nil"/>
          <w:bottom w:val="nil"/>
          <w:right w:val="nil"/>
          <w:insideH w:val="nil"/>
          <w:insideV w:val="nil"/>
          <w:tl2br w:val="nil"/>
          <w:tr2bl w:val="nil"/>
        </w:tcBorders>
        <w:shd w:val="clear" w:color="auto" w:fill="000000"/>
      </w:tcPr>
    </w:tblStylePr>
    <w:tblStylePr w:type="firstCol">
      <w:rPr>
        <w:rFonts w:cs="Times New Roman"/>
      </w:rPr>
      <w:tblPr/>
      <w:tcPr>
        <w:tcBorders>
          <w:top w:val="nil"/>
          <w:left w:val="nil"/>
          <w:bottom w:val="nil"/>
          <w:right w:val="single" w:color="FFFFFF" w:sz="18" w:space="0"/>
          <w:insideH w:val="nil"/>
          <w:insideV w:val="nil"/>
          <w:tl2br w:val="nil"/>
          <w:tr2bl w:val="nil"/>
        </w:tcBorders>
        <w:shd w:val="clear" w:color="auto" w:fill="000000"/>
      </w:tcPr>
    </w:tblStylePr>
    <w:tblStylePr w:type="lastCol">
      <w:rPr>
        <w:rFonts w:cs="Times New Roman"/>
      </w:rPr>
      <w:tblPr/>
      <w:tcPr>
        <w:tcBorders>
          <w:top w:val="nil"/>
          <w:left w:val="single" w:color="FFFFFF" w:sz="18" w:space="0"/>
          <w:bottom w:val="nil"/>
          <w:right w:val="nil"/>
          <w:insideH w:val="nil"/>
          <w:insideV w:val="nil"/>
          <w:tl2br w:val="nil"/>
          <w:tr2bl w:val="nil"/>
        </w:tcBorders>
        <w:shd w:val="clear" w:color="auto" w:fill="000000"/>
      </w:tcPr>
    </w:tblStylePr>
    <w:tblStylePr w:type="band1Vert">
      <w:rPr>
        <w:rFonts w:cs="Times New Roman"/>
      </w:rPr>
      <w:tblPr/>
      <w:tcPr>
        <w:tcBorders>
          <w:top w:val="nil"/>
          <w:left w:val="nil"/>
          <w:bottom w:val="nil"/>
          <w:right w:val="nil"/>
          <w:insideH w:val="nil"/>
          <w:insideV w:val="nil"/>
          <w:tl2br w:val="nil"/>
          <w:tr2bl w:val="nil"/>
        </w:tcBorders>
        <w:shd w:val="clear" w:color="auto" w:fill="000000"/>
      </w:tcPr>
    </w:tblStylePr>
    <w:tblStylePr w:type="band1Horz">
      <w:rPr>
        <w:rFonts w:cs="Times New Roman"/>
      </w:rPr>
      <w:tblPr/>
      <w:tcPr>
        <w:tcBorders>
          <w:top w:val="nil"/>
          <w:left w:val="nil"/>
          <w:bottom w:val="nil"/>
          <w:right w:val="nil"/>
          <w:insideH w:val="nil"/>
          <w:insideV w:val="nil"/>
          <w:tl2br w:val="nil"/>
          <w:tr2bl w:val="nil"/>
        </w:tcBorders>
        <w:shd w:val="clear" w:color="auto" w:fill="000000"/>
      </w:tcPr>
    </w:tblStylePr>
  </w:style>
  <w:style w:type="table" w:styleId="127">
    <w:name w:val="Colorful Shading"/>
    <w:basedOn w:val="79"/>
    <w:qFormat/>
    <w:uiPriority w:val="71"/>
    <w:rPr>
      <w:rFonts w:ascii="Cambria" w:hAnsi="Cambria" w:eastAsia="黑体"/>
      <w:color w:val="000000"/>
    </w:rPr>
    <w:tblPr>
      <w:tblBorders>
        <w:top w:val="single" w:color="CC8E60"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rFonts w:cs="Times New Roman"/>
        <w:b/>
        <w:bCs/>
      </w:rPr>
      <w:tblPr/>
      <w:tcPr>
        <w:tcBorders>
          <w:top w:val="nil"/>
          <w:left w:val="nil"/>
          <w:bottom w:val="single" w:color="CC8E60" w:sz="24" w:space="0"/>
          <w:right w:val="nil"/>
          <w:insideH w:val="nil"/>
          <w:insideV w:val="nil"/>
          <w:tl2br w:val="nil"/>
          <w:tr2bl w:val="nil"/>
        </w:tcBorders>
        <w:shd w:val="clear" w:color="auto" w:fill="FFFFFF"/>
      </w:tcPr>
    </w:tblStylePr>
    <w:tblStylePr w:type="lastRow">
      <w:rPr>
        <w:rFonts w:cs="Times New Roman"/>
        <w:b/>
        <w:bCs/>
        <w:color w:val="FFFFFF"/>
      </w:rPr>
      <w:tblPr/>
      <w:tcPr>
        <w:tcBorders>
          <w:top w:val="single" w:color="FFFFFF" w:sz="6" w:space="0"/>
          <w:left w:val="nil"/>
          <w:bottom w:val="nil"/>
          <w:right w:val="nil"/>
          <w:insideH w:val="nil"/>
          <w:insideV w:val="nil"/>
          <w:tl2br w:val="nil"/>
          <w:tr2bl w:val="nil"/>
        </w:tcBorders>
        <w:shd w:val="clear" w:color="auto" w:fill="000000"/>
      </w:tcPr>
    </w:tblStylePr>
    <w:tblStylePr w:type="firstCol">
      <w:rPr>
        <w:rFonts w:cs="Times New Roman"/>
        <w:color w:val="FFFFFF"/>
      </w:rPr>
      <w:tblPr/>
      <w:tcPr>
        <w:tcBorders>
          <w:top w:val="nil"/>
          <w:left w:val="nil"/>
          <w:bottom w:val="nil"/>
          <w:right w:val="nil"/>
          <w:insideH w:val="nil"/>
          <w:insideV w:val="nil"/>
          <w:tl2br w:val="nil"/>
          <w:tr2bl w:val="nil"/>
        </w:tcBorders>
        <w:shd w:val="clear" w:color="auto" w:fill="000000"/>
      </w:tcPr>
    </w:tblStylePr>
    <w:tblStylePr w:type="lastCol">
      <w:rPr>
        <w:rFonts w:cs="Times New Roman"/>
        <w:color w:val="FFFFFF"/>
      </w:rPr>
      <w:tblPr/>
      <w:tcPr>
        <w:tcBorders>
          <w:top w:val="nil"/>
          <w:left w:val="nil"/>
          <w:bottom w:val="nil"/>
          <w:right w:val="nil"/>
          <w:insideH w:val="nil"/>
          <w:insideV w:val="nil"/>
          <w:tl2br w:val="nil"/>
          <w:tr2bl w:val="nil"/>
        </w:tcBorders>
        <w:shd w:val="clear" w:color="auto" w:fill="000000"/>
      </w:tcPr>
    </w:tblStylePr>
    <w:tblStylePr w:type="band1Vert">
      <w:rPr>
        <w:rFonts w:cs="Times New Roman"/>
      </w:rPr>
      <w:tblPr/>
      <w:tcPr>
        <w:shd w:val="clear" w:color="auto" w:fill="999999"/>
      </w:tcPr>
    </w:tblStylePr>
    <w:tblStylePr w:type="band1Horz">
      <w:rPr>
        <w:rFonts w:cs="Times New Roman"/>
      </w:rPr>
      <w:tblPr/>
      <w:tcPr>
        <w:shd w:val="clear" w:color="auto" w:fill="808080"/>
      </w:tcPr>
    </w:tblStylePr>
    <w:tblStylePr w:type="neCell">
      <w:rPr>
        <w:rFonts w:cs="Times New Roman"/>
        <w:color w:val="000000"/>
      </w:rPr>
    </w:tblStylePr>
    <w:tblStylePr w:type="nwCell">
      <w:rPr>
        <w:rFonts w:cs="Times New Roman"/>
        <w:color w:val="000000"/>
      </w:rPr>
    </w:tblStylePr>
  </w:style>
  <w:style w:type="table" w:styleId="128">
    <w:name w:val="Colorful List"/>
    <w:basedOn w:val="79"/>
    <w:qFormat/>
    <w:uiPriority w:val="72"/>
    <w:rPr>
      <w:rFonts w:ascii="Cambria" w:hAnsi="Cambria" w:eastAsia="黑体"/>
      <w:color w:val="000000"/>
    </w:rPr>
    <w:tblPr>
      <w:tblStyleRowBandSize w:val="1"/>
      <w:tblStyleColBandSize w:val="1"/>
    </w:tblPr>
    <w:tcPr>
      <w:shd w:val="clear" w:color="auto" w:fill="E6E6E6"/>
    </w:tcPr>
    <w:tblStylePr w:type="firstRow">
      <w:rPr>
        <w:rFonts w:cs="Times New Roman"/>
        <w:b/>
        <w:bCs/>
        <w:color w:val="FFFFFF"/>
      </w:rPr>
      <w:tblPr/>
      <w:tcPr>
        <w:tcBorders>
          <w:top w:val="nil"/>
          <w:left w:val="nil"/>
          <w:bottom w:val="single" w:color="FFFFFF" w:sz="12" w:space="0"/>
          <w:right w:val="nil"/>
          <w:insideH w:val="nil"/>
          <w:insideV w:val="nil"/>
          <w:tl2br w:val="nil"/>
          <w:tr2bl w:val="nil"/>
        </w:tcBorders>
        <w:shd w:val="clear" w:color="auto" w:fill="B56E3A"/>
      </w:tcPr>
    </w:tblStylePr>
    <w:tblStylePr w:type="lastRow">
      <w:rPr>
        <w:rFonts w:cs="Times New Roman"/>
        <w:b/>
        <w:bCs/>
        <w:color w:val="B56E3A"/>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l2br w:val="nil"/>
          <w:tr2bl w:val="nil"/>
        </w:tcBorders>
        <w:shd w:val="clear" w:color="auto" w:fill="C0C0C0"/>
      </w:tcPr>
    </w:tblStylePr>
    <w:tblStylePr w:type="band1Horz">
      <w:rPr>
        <w:rFonts w:cs="Times New Roman"/>
      </w:rPr>
      <w:tblPr/>
      <w:tcPr>
        <w:shd w:val="clear" w:color="auto" w:fill="CCCCCC"/>
      </w:tcPr>
    </w:tblStylePr>
  </w:style>
  <w:style w:type="table" w:styleId="129">
    <w:name w:val="Colorful Grid"/>
    <w:basedOn w:val="79"/>
    <w:qFormat/>
    <w:uiPriority w:val="73"/>
    <w:rPr>
      <w:rFonts w:ascii="Cambria" w:hAnsi="Cambria" w:eastAsia="黑体"/>
      <w:color w:val="000000"/>
    </w:rPr>
    <w:tblPr>
      <w:tblBorders>
        <w:insideH w:val="single" w:color="FFFFFF" w:sz="4" w:space="0"/>
      </w:tblBorders>
    </w:tblPr>
    <w:tcPr>
      <w:shd w:val="clear" w:color="auto" w:fill="CCCCCC"/>
    </w:tcPr>
    <w:tblStylePr w:type="firstRow">
      <w:rPr>
        <w:rFonts w:cs="Times New Roman"/>
        <w:b/>
        <w:bCs/>
      </w:rPr>
      <w:tblPr/>
      <w:tcPr>
        <w:shd w:val="clear" w:color="auto" w:fill="999999"/>
      </w:tcPr>
    </w:tblStylePr>
    <w:tblStylePr w:type="lastRow">
      <w:rPr>
        <w:rFonts w:cs="Times New Roman"/>
        <w:b/>
        <w:bCs/>
        <w:color w:val="000000"/>
      </w:rPr>
      <w:tblPr/>
      <w:tcPr>
        <w:shd w:val="clear" w:color="auto" w:fill="999999"/>
      </w:tcPr>
    </w:tblStylePr>
    <w:tblStylePr w:type="firstCol">
      <w:rPr>
        <w:rFonts w:cs="Times New Roman"/>
        <w:color w:val="FFFFFF"/>
      </w:rPr>
      <w:tblPr/>
      <w:tcPr>
        <w:shd w:val="clear" w:color="auto" w:fill="000000"/>
      </w:tcPr>
    </w:tblStylePr>
    <w:tblStylePr w:type="lastCol">
      <w:rPr>
        <w:rFonts w:cs="Times New Roman"/>
        <w:color w:val="FFFFFF"/>
      </w:rPr>
      <w:tblPr/>
      <w:tcPr>
        <w:shd w:val="clear" w:color="auto" w:fill="000000"/>
      </w:tcPr>
    </w:tblStylePr>
    <w:tblStylePr w:type="band1Vert">
      <w:rPr>
        <w:rFonts w:cs="Times New Roman"/>
      </w:rPr>
      <w:tblPr/>
      <w:tcPr>
        <w:shd w:val="clear" w:color="auto" w:fill="808080"/>
      </w:tcPr>
    </w:tblStylePr>
    <w:tblStylePr w:type="band1Horz">
      <w:rPr>
        <w:rFonts w:cs="Times New Roman"/>
      </w:rPr>
      <w:tblPr/>
      <w:tcPr>
        <w:shd w:val="clear" w:color="auto" w:fill="808080"/>
      </w:tcPr>
    </w:tblStylePr>
  </w:style>
  <w:style w:type="character" w:styleId="131">
    <w:name w:val="Strong"/>
    <w:basedOn w:val="130"/>
    <w:qFormat/>
    <w:uiPriority w:val="0"/>
    <w:rPr>
      <w:b/>
      <w:bCs/>
    </w:rPr>
  </w:style>
  <w:style w:type="character" w:styleId="132">
    <w:name w:val="page number"/>
    <w:basedOn w:val="130"/>
    <w:semiHidden/>
    <w:unhideWhenUsed/>
    <w:qFormat/>
    <w:uiPriority w:val="99"/>
    <w:rPr>
      <w:rFonts w:cs="Times New Roman"/>
    </w:rPr>
  </w:style>
  <w:style w:type="character" w:styleId="133">
    <w:name w:val="FollowedHyperlink"/>
    <w:basedOn w:val="130"/>
    <w:semiHidden/>
    <w:unhideWhenUsed/>
    <w:qFormat/>
    <w:uiPriority w:val="99"/>
    <w:rPr>
      <w:rFonts w:cs="Times New Roman"/>
      <w:color w:val="800080"/>
      <w:u w:val="single"/>
    </w:rPr>
  </w:style>
  <w:style w:type="character" w:styleId="134">
    <w:name w:val="Emphasis"/>
    <w:basedOn w:val="130"/>
    <w:qFormat/>
    <w:uiPriority w:val="20"/>
  </w:style>
  <w:style w:type="character" w:styleId="135">
    <w:name w:val="line number"/>
    <w:basedOn w:val="130"/>
    <w:semiHidden/>
    <w:unhideWhenUsed/>
    <w:qFormat/>
    <w:uiPriority w:val="99"/>
    <w:rPr>
      <w:rFonts w:cs="Times New Roman"/>
    </w:rPr>
  </w:style>
  <w:style w:type="character" w:styleId="136">
    <w:name w:val="HTML Definition"/>
    <w:basedOn w:val="130"/>
    <w:semiHidden/>
    <w:unhideWhenUsed/>
    <w:qFormat/>
    <w:uiPriority w:val="99"/>
  </w:style>
  <w:style w:type="character" w:styleId="137">
    <w:name w:val="HTML Typewriter"/>
    <w:basedOn w:val="130"/>
    <w:semiHidden/>
    <w:unhideWhenUsed/>
    <w:qFormat/>
    <w:uiPriority w:val="99"/>
    <w:rPr>
      <w:rFonts w:ascii="Consolas" w:hAnsi="Consolas" w:eastAsia="Times New Roman"/>
      <w:sz w:val="20"/>
    </w:rPr>
  </w:style>
  <w:style w:type="character" w:styleId="138">
    <w:name w:val="HTML Variable"/>
    <w:basedOn w:val="130"/>
    <w:semiHidden/>
    <w:unhideWhenUsed/>
    <w:qFormat/>
    <w:uiPriority w:val="99"/>
  </w:style>
  <w:style w:type="character" w:styleId="139">
    <w:name w:val="Hyperlink"/>
    <w:basedOn w:val="130"/>
    <w:semiHidden/>
    <w:unhideWhenUsed/>
    <w:qFormat/>
    <w:uiPriority w:val="99"/>
    <w:rPr>
      <w:color w:val="646464"/>
      <w:u w:val="single"/>
    </w:rPr>
  </w:style>
  <w:style w:type="character" w:styleId="140">
    <w:name w:val="HTML Code"/>
    <w:basedOn w:val="130"/>
    <w:semiHidden/>
    <w:unhideWhenUsed/>
    <w:qFormat/>
    <w:uiPriority w:val="99"/>
    <w:rPr>
      <w:rFonts w:ascii="Consolas" w:hAnsi="Consolas" w:eastAsia="Times New Roman"/>
      <w:sz w:val="20"/>
    </w:rPr>
  </w:style>
  <w:style w:type="character" w:styleId="141">
    <w:name w:val="annotation reference"/>
    <w:basedOn w:val="130"/>
    <w:unhideWhenUsed/>
    <w:qFormat/>
    <w:uiPriority w:val="0"/>
    <w:rPr>
      <w:sz w:val="21"/>
    </w:rPr>
  </w:style>
  <w:style w:type="character" w:styleId="142">
    <w:name w:val="HTML Cite"/>
    <w:basedOn w:val="130"/>
    <w:semiHidden/>
    <w:unhideWhenUsed/>
    <w:qFormat/>
    <w:uiPriority w:val="99"/>
  </w:style>
  <w:style w:type="character" w:styleId="143">
    <w:name w:val="HTML Keyboard"/>
    <w:basedOn w:val="130"/>
    <w:semiHidden/>
    <w:unhideWhenUsed/>
    <w:qFormat/>
    <w:uiPriority w:val="99"/>
    <w:rPr>
      <w:rFonts w:ascii="Consolas" w:hAnsi="Consolas" w:eastAsia="Times New Roman"/>
      <w:sz w:val="20"/>
    </w:rPr>
  </w:style>
  <w:style w:type="character" w:customStyle="1" w:styleId="144">
    <w:name w:val="标题 2 Char"/>
    <w:basedOn w:val="130"/>
    <w:link w:val="3"/>
    <w:qFormat/>
    <w:uiPriority w:val="1"/>
    <w:rPr>
      <w:rFonts w:ascii="微软雅黑" w:hAnsi="微软雅黑" w:eastAsia="微软雅黑"/>
      <w:b/>
      <w:kern w:val="20"/>
      <w:sz w:val="30"/>
      <w:lang w:val="zh-CN"/>
    </w:rPr>
  </w:style>
  <w:style w:type="paragraph" w:customStyle="1" w:styleId="145">
    <w:name w:val="无间距"/>
    <w:link w:val="234"/>
    <w:qFormat/>
    <w:uiPriority w:val="1"/>
    <w:pPr>
      <w:spacing w:before="40"/>
    </w:pPr>
    <w:rPr>
      <w:rFonts w:ascii="Cambria" w:hAnsi="Cambria" w:eastAsia="黑体" w:cs="Times New Roman"/>
      <w:color w:val="595959"/>
      <w:lang w:val="zh-CN" w:eastAsia="zh-CN" w:bidi="ar-SA"/>
    </w:rPr>
  </w:style>
  <w:style w:type="paragraph" w:customStyle="1" w:styleId="146">
    <w:name w:val="引言"/>
    <w:basedOn w:val="1"/>
    <w:next w:val="1"/>
    <w:link w:val="213"/>
    <w:unhideWhenUsed/>
    <w:qFormat/>
    <w:uiPriority w:val="9"/>
    <w:pPr>
      <w:spacing w:before="240" w:after="240"/>
      <w:ind w:left="720" w:right="720"/>
    </w:pPr>
    <w:rPr>
      <w:i/>
      <w:iCs/>
      <w:color w:val="7E97AD"/>
      <w:sz w:val="28"/>
    </w:rPr>
  </w:style>
  <w:style w:type="paragraph" w:customStyle="1" w:styleId="147">
    <w:name w:val="书目1"/>
    <w:basedOn w:val="1"/>
    <w:next w:val="1"/>
    <w:unhideWhenUsed/>
    <w:qFormat/>
    <w:uiPriority w:val="37"/>
    <w:rPr>
      <w:color w:val="595959"/>
    </w:rPr>
  </w:style>
  <w:style w:type="paragraph" w:customStyle="1" w:styleId="148">
    <w:name w:val="块文本"/>
    <w:basedOn w:val="1"/>
    <w:unhideWhenUsed/>
    <w:qFormat/>
    <w:uiPriority w:val="99"/>
    <w:pPr>
      <w:pBdr>
        <w:top w:val="single" w:color="7E97AD" w:sz="2" w:space="10"/>
        <w:left w:val="single" w:color="7E97AD" w:sz="2" w:space="10"/>
        <w:bottom w:val="single" w:color="7E97AD" w:sz="2" w:space="10"/>
        <w:right w:val="single" w:color="7E97AD" w:sz="2" w:space="10"/>
      </w:pBdr>
      <w:ind w:left="1152" w:right="1152"/>
    </w:pPr>
    <w:rPr>
      <w:i/>
      <w:iCs/>
      <w:color w:val="7E97AD"/>
    </w:rPr>
  </w:style>
  <w:style w:type="paragraph" w:customStyle="1" w:styleId="149">
    <w:name w:val="正文文本第一缩进"/>
    <w:basedOn w:val="31"/>
    <w:link w:val="214"/>
    <w:unhideWhenUsed/>
    <w:qFormat/>
    <w:uiPriority w:val="99"/>
    <w:pPr>
      <w:spacing w:after="200"/>
      <w:ind w:firstLine="360"/>
    </w:pPr>
  </w:style>
  <w:style w:type="paragraph" w:customStyle="1" w:styleId="150">
    <w:name w:val="正文文本第一缩进 2"/>
    <w:basedOn w:val="32"/>
    <w:link w:val="215"/>
    <w:unhideWhenUsed/>
    <w:qFormat/>
    <w:uiPriority w:val="99"/>
    <w:pPr>
      <w:spacing w:after="200"/>
      <w:ind w:firstLine="360"/>
    </w:pPr>
  </w:style>
  <w:style w:type="paragraph" w:customStyle="1" w:styleId="151">
    <w:name w:val="描述"/>
    <w:basedOn w:val="1"/>
    <w:next w:val="1"/>
    <w:unhideWhenUsed/>
    <w:qFormat/>
    <w:uiPriority w:val="35"/>
    <w:rPr>
      <w:b/>
      <w:bCs/>
      <w:color w:val="7E97AD"/>
      <w:sz w:val="18"/>
    </w:rPr>
  </w:style>
  <w:style w:type="paragraph" w:customStyle="1" w:styleId="152">
    <w:name w:val="注释文本"/>
    <w:basedOn w:val="1"/>
    <w:link w:val="218"/>
    <w:unhideWhenUsed/>
    <w:qFormat/>
    <w:uiPriority w:val="99"/>
    <w:rPr>
      <w:color w:val="595959"/>
    </w:rPr>
  </w:style>
  <w:style w:type="paragraph" w:customStyle="1" w:styleId="153">
    <w:name w:val="注释主题"/>
    <w:basedOn w:val="152"/>
    <w:next w:val="152"/>
    <w:link w:val="219"/>
    <w:unhideWhenUsed/>
    <w:qFormat/>
    <w:uiPriority w:val="99"/>
    <w:rPr>
      <w:b/>
      <w:bCs/>
    </w:rPr>
  </w:style>
  <w:style w:type="paragraph" w:customStyle="1" w:styleId="154">
    <w:name w:val="信封地址"/>
    <w:basedOn w:val="1"/>
    <w:unhideWhenUsed/>
    <w:qFormat/>
    <w:uiPriority w:val="99"/>
    <w:pPr>
      <w:framePr w:w="7920" w:h="1980" w:hRule="exact" w:hSpace="180" w:wrap="around" w:vAnchor="margin" w:hAnchor="page" w:xAlign="center" w:yAlign="bottom"/>
      <w:ind w:left="2880"/>
    </w:pPr>
    <w:rPr>
      <w:rFonts w:ascii="Calibri" w:hAnsi="Calibri" w:eastAsia="宋体" w:cs="Arial"/>
      <w:color w:val="595959"/>
      <w:sz w:val="24"/>
    </w:rPr>
  </w:style>
  <w:style w:type="paragraph" w:customStyle="1" w:styleId="155">
    <w:name w:val="信封寄信人地址"/>
    <w:basedOn w:val="1"/>
    <w:unhideWhenUsed/>
    <w:qFormat/>
    <w:uiPriority w:val="99"/>
    <w:rPr>
      <w:rFonts w:ascii="Calibri" w:hAnsi="Calibri" w:eastAsia="宋体" w:cs="Arial"/>
      <w:color w:val="595959"/>
    </w:rPr>
  </w:style>
  <w:style w:type="paragraph" w:customStyle="1" w:styleId="156">
    <w:name w:val="页脚文本"/>
    <w:basedOn w:val="1"/>
    <w:link w:val="223"/>
    <w:unhideWhenUsed/>
    <w:qFormat/>
    <w:uiPriority w:val="99"/>
    <w:rPr>
      <w:color w:val="595959"/>
    </w:rPr>
  </w:style>
  <w:style w:type="paragraph" w:customStyle="1" w:styleId="157">
    <w:name w:val="重要引言"/>
    <w:basedOn w:val="1"/>
    <w:next w:val="1"/>
    <w:link w:val="227"/>
    <w:unhideWhenUsed/>
    <w:qFormat/>
    <w:uiPriority w:val="30"/>
    <w:pPr>
      <w:pBdr>
        <w:bottom w:val="single" w:color="7E97AD" w:sz="4" w:space="4"/>
      </w:pBdr>
      <w:spacing w:before="200" w:after="280"/>
      <w:ind w:left="936" w:right="936"/>
    </w:pPr>
    <w:rPr>
      <w:b/>
      <w:bCs/>
      <w:i/>
      <w:iCs/>
      <w:color w:val="7E97AD"/>
    </w:rPr>
  </w:style>
  <w:style w:type="paragraph" w:customStyle="1" w:styleId="158">
    <w:name w:val="列表段落"/>
    <w:basedOn w:val="1"/>
    <w:unhideWhenUsed/>
    <w:qFormat/>
    <w:uiPriority w:val="34"/>
    <w:pPr>
      <w:ind w:left="720"/>
      <w:contextualSpacing/>
    </w:pPr>
    <w:rPr>
      <w:color w:val="595959"/>
    </w:rPr>
  </w:style>
  <w:style w:type="paragraph" w:customStyle="1" w:styleId="159">
    <w:name w:val="宏"/>
    <w:link w:val="229"/>
    <w:unhideWhenUsed/>
    <w:qFormat/>
    <w:uiPriority w:val="99"/>
    <w:pPr>
      <w:tabs>
        <w:tab w:val="left" w:pos="480"/>
        <w:tab w:val="left" w:pos="960"/>
        <w:tab w:val="left" w:pos="1440"/>
        <w:tab w:val="left" w:pos="1920"/>
        <w:tab w:val="left" w:pos="2400"/>
        <w:tab w:val="left" w:pos="2880"/>
        <w:tab w:val="left" w:pos="3360"/>
        <w:tab w:val="left" w:pos="3840"/>
        <w:tab w:val="left" w:pos="4320"/>
      </w:tabs>
      <w:spacing w:before="40" w:line="300" w:lineRule="auto"/>
    </w:pPr>
    <w:rPr>
      <w:rFonts w:ascii="Consolas" w:hAnsi="Consolas" w:eastAsia="Times New Roman" w:cs="Consolas"/>
      <w:color w:val="595959"/>
      <w:lang w:val="zh-CN" w:eastAsia="zh-CN" w:bidi="ar-SA"/>
    </w:rPr>
  </w:style>
  <w:style w:type="paragraph" w:customStyle="1" w:styleId="160">
    <w:name w:val="消息头"/>
    <w:basedOn w:val="1"/>
    <w:link w:val="230"/>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hanging="1080"/>
    </w:pPr>
    <w:rPr>
      <w:rFonts w:ascii="Calibri" w:hAnsi="Calibri" w:eastAsia="宋体" w:cs="Arial"/>
      <w:color w:val="595959"/>
      <w:sz w:val="24"/>
    </w:rPr>
  </w:style>
  <w:style w:type="paragraph" w:customStyle="1" w:styleId="161">
    <w:name w:val="正常 (Web)"/>
    <w:basedOn w:val="1"/>
    <w:unhideWhenUsed/>
    <w:qFormat/>
    <w:uiPriority w:val="99"/>
    <w:rPr>
      <w:rFonts w:ascii="Times New Roman" w:hAnsi="Times New Roman" w:eastAsia="黑体"/>
      <w:color w:val="595959"/>
      <w:sz w:val="24"/>
    </w:rPr>
  </w:style>
  <w:style w:type="paragraph" w:customStyle="1" w:styleId="162">
    <w:name w:val="正常缩进"/>
    <w:basedOn w:val="1"/>
    <w:unhideWhenUsed/>
    <w:qFormat/>
    <w:uiPriority w:val="99"/>
    <w:pPr>
      <w:ind w:left="720"/>
    </w:pPr>
    <w:rPr>
      <w:color w:val="595959"/>
    </w:rPr>
  </w:style>
  <w:style w:type="paragraph" w:customStyle="1" w:styleId="163">
    <w:name w:val="目录标题"/>
    <w:basedOn w:val="2"/>
    <w:next w:val="1"/>
    <w:unhideWhenUsed/>
    <w:qFormat/>
    <w:uiPriority w:val="39"/>
    <w:pPr>
      <w:outlineLvl w:val="9"/>
    </w:pPr>
  </w:style>
  <w:style w:type="paragraph" w:customStyle="1" w:styleId="164">
    <w:name w:val="表格标题"/>
    <w:basedOn w:val="1"/>
    <w:qFormat/>
    <w:uiPriority w:val="10"/>
    <w:pPr>
      <w:keepNext/>
      <w:pBdr>
        <w:top w:val="single" w:color="7E97AD" w:sz="4" w:space="1"/>
        <w:left w:val="single" w:color="7E97AD" w:sz="4" w:space="6"/>
        <w:bottom w:val="single" w:color="7E97AD" w:sz="4" w:space="2"/>
        <w:right w:val="single" w:color="7E97AD" w:sz="4" w:space="6"/>
      </w:pBdr>
      <w:shd w:val="clear" w:color="auto" w:fill="7E97AD"/>
      <w:spacing w:before="160"/>
      <w:ind w:left="144" w:right="144"/>
    </w:pPr>
    <w:rPr>
      <w:rFonts w:ascii="Calibri" w:hAnsi="Calibri" w:eastAsia="宋体" w:cs="Arial"/>
      <w:caps/>
      <w:color w:val="FFFFFF"/>
      <w:sz w:val="24"/>
    </w:rPr>
  </w:style>
  <w:style w:type="paragraph" w:customStyle="1" w:styleId="165">
    <w:name w:val="公司信息"/>
    <w:basedOn w:val="1"/>
    <w:qFormat/>
    <w:uiPriority w:val="2"/>
    <w:pPr>
      <w:spacing w:after="40"/>
    </w:pPr>
    <w:rPr>
      <w:color w:val="595959"/>
    </w:rPr>
  </w:style>
  <w:style w:type="paragraph" w:customStyle="1" w:styleId="166">
    <w:name w:val="摘要"/>
    <w:basedOn w:val="1"/>
    <w:qFormat/>
    <w:uiPriority w:val="20"/>
    <w:pPr>
      <w:spacing w:before="360"/>
      <w:ind w:left="432" w:right="1080"/>
    </w:pPr>
    <w:rPr>
      <w:i/>
      <w:iCs/>
      <w:color w:val="7F7F7F"/>
      <w:sz w:val="28"/>
    </w:rPr>
  </w:style>
  <w:style w:type="paragraph" w:customStyle="1" w:styleId="167">
    <w:name w:val="表格文字"/>
    <w:basedOn w:val="1"/>
    <w:qFormat/>
    <w:uiPriority w:val="10"/>
    <w:pPr>
      <w:spacing w:before="60" w:after="60"/>
      <w:ind w:left="144" w:right="144"/>
    </w:pPr>
    <w:rPr>
      <w:color w:val="595959"/>
    </w:rPr>
  </w:style>
  <w:style w:type="paragraph" w:customStyle="1" w:styleId="168">
    <w:name w:val="表格反转标题"/>
    <w:basedOn w:val="1"/>
    <w:qFormat/>
    <w:uiPriority w:val="10"/>
    <w:pPr>
      <w:spacing w:after="40"/>
      <w:ind w:left="144" w:right="144"/>
    </w:pPr>
    <w:rPr>
      <w:rFonts w:ascii="Calibri" w:hAnsi="Calibri" w:eastAsia="宋体" w:cs="Arial"/>
      <w:caps/>
      <w:color w:val="FFFFFF"/>
      <w:sz w:val="24"/>
    </w:rPr>
  </w:style>
  <w:style w:type="paragraph" w:customStyle="1" w:styleId="169">
    <w:name w:val="页眉阴影"/>
    <w:basedOn w:val="1"/>
    <w:qFormat/>
    <w:uiPriority w:val="99"/>
    <w:pPr>
      <w:pBdr>
        <w:top w:val="single" w:color="7E97AD" w:sz="2" w:space="6"/>
        <w:left w:val="single" w:color="7E97AD" w:sz="2" w:space="20"/>
        <w:bottom w:val="single" w:color="7E97AD" w:sz="2" w:space="6"/>
        <w:right w:val="single" w:color="7E97AD" w:sz="2" w:space="20"/>
      </w:pBdr>
      <w:shd w:val="clear" w:color="auto" w:fill="7E97AD"/>
    </w:pPr>
    <w:rPr>
      <w:rFonts w:ascii="Calibri" w:hAnsi="Calibri" w:eastAsia="宋体" w:cs="Arial"/>
      <w:caps/>
      <w:color w:val="FFFFFF"/>
      <w:sz w:val="40"/>
    </w:rPr>
  </w:style>
  <w:style w:type="paragraph" w:customStyle="1" w:styleId="170">
    <w:name w:val="p0"/>
    <w:basedOn w:val="1"/>
    <w:qFormat/>
    <w:uiPriority w:val="0"/>
    <w:pPr>
      <w:jc w:val="both"/>
    </w:pPr>
    <w:rPr>
      <w:rFonts w:ascii="Times New Roman" w:hAnsi="Times New Roman" w:eastAsia="宋体"/>
      <w:kern w:val="0"/>
      <w:szCs w:val="21"/>
      <w:lang w:val="en-US"/>
    </w:rPr>
  </w:style>
  <w:style w:type="paragraph" w:customStyle="1" w:styleId="171">
    <w:name w:val="p17"/>
    <w:basedOn w:val="1"/>
    <w:qFormat/>
    <w:uiPriority w:val="0"/>
    <w:pPr>
      <w:jc w:val="both"/>
    </w:pPr>
    <w:rPr>
      <w:rFonts w:ascii="宋体" w:hAnsi="宋体" w:eastAsia="宋体" w:cs="宋体"/>
      <w:kern w:val="0"/>
      <w:szCs w:val="21"/>
      <w:lang w:val="en-US"/>
    </w:rPr>
  </w:style>
  <w:style w:type="paragraph" w:customStyle="1" w:styleId="172">
    <w:name w:val="p18"/>
    <w:basedOn w:val="1"/>
    <w:qFormat/>
    <w:uiPriority w:val="0"/>
    <w:pPr>
      <w:ind w:left="709" w:hanging="709"/>
      <w:jc w:val="both"/>
    </w:pPr>
    <w:rPr>
      <w:rFonts w:ascii="宋体" w:hAnsi="宋体" w:eastAsia="宋体" w:cs="宋体"/>
      <w:kern w:val="0"/>
      <w:szCs w:val="21"/>
      <w:lang w:val="en-US"/>
    </w:rPr>
  </w:style>
  <w:style w:type="paragraph" w:customStyle="1" w:styleId="173">
    <w:name w:val="列出段落2"/>
    <w:basedOn w:val="1"/>
    <w:qFormat/>
    <w:uiPriority w:val="99"/>
    <w:pPr>
      <w:ind w:firstLine="420" w:firstLineChars="200"/>
    </w:pPr>
    <w:rPr>
      <w:color w:val="595959"/>
    </w:rPr>
  </w:style>
  <w:style w:type="paragraph" w:customStyle="1" w:styleId="174">
    <w:name w:val="样式 标题 2 + 宋体 五号 非加粗 黑色"/>
    <w:basedOn w:val="3"/>
    <w:qFormat/>
    <w:uiPriority w:val="0"/>
    <w:pPr>
      <w:widowControl w:val="0"/>
      <w:spacing w:before="260" w:after="260" w:line="416" w:lineRule="atLeast"/>
      <w:ind w:left="240"/>
    </w:pPr>
    <w:rPr>
      <w:rFonts w:ascii="宋体" w:hAnsi="宋体" w:eastAsia="宋体"/>
      <w:caps/>
      <w:kern w:val="2"/>
      <w:szCs w:val="32"/>
      <w:lang w:val="en-US"/>
    </w:rPr>
  </w:style>
  <w:style w:type="paragraph" w:customStyle="1" w:styleId="175">
    <w:name w:val="样式1"/>
    <w:basedOn w:val="1"/>
    <w:qFormat/>
    <w:uiPriority w:val="0"/>
    <w:pPr>
      <w:widowControl w:val="0"/>
      <w:numPr>
        <w:ilvl w:val="0"/>
        <w:numId w:val="8"/>
      </w:numPr>
      <w:jc w:val="both"/>
    </w:pPr>
    <w:rPr>
      <w:rFonts w:ascii="宋体" w:hAnsi="宋体" w:eastAsia="宋体"/>
      <w:kern w:val="2"/>
      <w:szCs w:val="21"/>
      <w:lang w:val="en-US"/>
    </w:rPr>
  </w:style>
  <w:style w:type="paragraph" w:customStyle="1" w:styleId="176">
    <w:name w:val="列出段落3"/>
    <w:basedOn w:val="1"/>
    <w:unhideWhenUsed/>
    <w:qFormat/>
    <w:uiPriority w:val="99"/>
    <w:pPr>
      <w:ind w:firstLine="420" w:firstLineChars="200"/>
    </w:pPr>
  </w:style>
  <w:style w:type="paragraph" w:customStyle="1" w:styleId="177">
    <w:name w:val="列出段落4"/>
    <w:basedOn w:val="1"/>
    <w:qFormat/>
    <w:uiPriority w:val="34"/>
    <w:pPr>
      <w:ind w:firstLine="420" w:firstLineChars="200"/>
    </w:pPr>
  </w:style>
  <w:style w:type="paragraph" w:customStyle="1" w:styleId="178">
    <w:name w:val="列出段落5"/>
    <w:basedOn w:val="1"/>
    <w:semiHidden/>
    <w:qFormat/>
    <w:uiPriority w:val="99"/>
    <w:pPr>
      <w:ind w:firstLine="420" w:firstLineChars="200"/>
    </w:pPr>
  </w:style>
  <w:style w:type="paragraph" w:customStyle="1" w:styleId="179">
    <w:name w:val="Default"/>
    <w:qFormat/>
    <w:uiPriority w:val="0"/>
    <w:pPr>
      <w:widowControl w:val="0"/>
      <w:autoSpaceDE w:val="0"/>
      <w:autoSpaceDN w:val="0"/>
      <w:adjustRightInd w:val="0"/>
    </w:pPr>
    <w:rPr>
      <w:rFonts w:ascii="微软雅黑" w:hAnsi="微软雅黑" w:eastAsia="宋体" w:cs="微软雅黑"/>
      <w:color w:val="000000"/>
      <w:sz w:val="24"/>
      <w:szCs w:val="24"/>
      <w:lang w:val="en-US" w:eastAsia="zh-CN" w:bidi="ar-SA"/>
    </w:rPr>
  </w:style>
  <w:style w:type="character" w:customStyle="1" w:styleId="180">
    <w:name w:val="标题 1 Char"/>
    <w:basedOn w:val="130"/>
    <w:link w:val="2"/>
    <w:qFormat/>
    <w:uiPriority w:val="9"/>
    <w:rPr>
      <w:rFonts w:ascii="Cambria" w:hAnsi="Cambria" w:eastAsia="微软雅黑" w:cs="Times New Roman"/>
      <w:color w:val="595959"/>
      <w:kern w:val="20"/>
      <w:sz w:val="36"/>
      <w:szCs w:val="20"/>
      <w:lang w:val="zh-CN"/>
    </w:rPr>
  </w:style>
  <w:style w:type="character" w:customStyle="1" w:styleId="181">
    <w:name w:val="标题 3 Char"/>
    <w:basedOn w:val="130"/>
    <w:link w:val="5"/>
    <w:qFormat/>
    <w:uiPriority w:val="1"/>
    <w:rPr>
      <w:rFonts w:ascii="Calibri" w:hAnsi="Calibri" w:eastAsia="宋体" w:cs="Arial"/>
      <w:b/>
      <w:bCs/>
      <w:color w:val="000000" w:themeColor="text1"/>
      <w:kern w:val="20"/>
      <w:sz w:val="30"/>
      <w:szCs w:val="20"/>
      <w:lang w:val="zh-CN"/>
      <w14:textFill>
        <w14:solidFill>
          <w14:schemeClr w14:val="tx1"/>
        </w14:solidFill>
      </w14:textFill>
    </w:rPr>
  </w:style>
  <w:style w:type="character" w:customStyle="1" w:styleId="182">
    <w:name w:val="标题 4 Char"/>
    <w:basedOn w:val="130"/>
    <w:link w:val="6"/>
    <w:qFormat/>
    <w:uiPriority w:val="18"/>
    <w:rPr>
      <w:rFonts w:ascii="Calibri" w:hAnsi="Calibri" w:eastAsia="宋体" w:cs="Arial"/>
      <w:b/>
      <w:bCs/>
      <w:iCs/>
      <w:color w:val="000000" w:themeColor="text1"/>
      <w:kern w:val="20"/>
      <w:sz w:val="28"/>
      <w:szCs w:val="20"/>
      <w:lang w:val="zh-CN"/>
      <w14:textFill>
        <w14:solidFill>
          <w14:schemeClr w14:val="tx1"/>
        </w14:solidFill>
      </w14:textFill>
    </w:rPr>
  </w:style>
  <w:style w:type="character" w:customStyle="1" w:styleId="183">
    <w:name w:val="标题 5 Char"/>
    <w:basedOn w:val="130"/>
    <w:link w:val="7"/>
    <w:qFormat/>
    <w:uiPriority w:val="18"/>
    <w:rPr>
      <w:rFonts w:ascii="Calibri" w:hAnsi="Calibri" w:eastAsia="宋体" w:cs="Arial"/>
      <w:color w:val="000000" w:themeColor="text1"/>
      <w:kern w:val="20"/>
      <w:sz w:val="24"/>
      <w:szCs w:val="20"/>
      <w:lang w:val="zh-CN"/>
      <w14:textFill>
        <w14:solidFill>
          <w14:schemeClr w14:val="tx1"/>
        </w14:solidFill>
      </w14:textFill>
    </w:rPr>
  </w:style>
  <w:style w:type="character" w:customStyle="1" w:styleId="184">
    <w:name w:val="标题 6 Char"/>
    <w:basedOn w:val="130"/>
    <w:link w:val="8"/>
    <w:qFormat/>
    <w:uiPriority w:val="18"/>
    <w:rPr>
      <w:rFonts w:ascii="Calibri" w:hAnsi="Calibri" w:eastAsia="宋体" w:cs="Arial"/>
      <w:i/>
      <w:iCs/>
      <w:color w:val="7E97AD"/>
      <w:kern w:val="20"/>
      <w:szCs w:val="20"/>
      <w:lang w:val="zh-CN"/>
    </w:rPr>
  </w:style>
  <w:style w:type="character" w:customStyle="1" w:styleId="185">
    <w:name w:val="标题 7 Char"/>
    <w:basedOn w:val="130"/>
    <w:link w:val="9"/>
    <w:qFormat/>
    <w:uiPriority w:val="18"/>
    <w:rPr>
      <w:rFonts w:ascii="Calibri" w:hAnsi="Calibri" w:eastAsia="宋体" w:cs="Arial"/>
      <w:i/>
      <w:iCs/>
      <w:color w:val="404040"/>
      <w:kern w:val="20"/>
      <w:szCs w:val="20"/>
      <w:lang w:val="zh-CN"/>
    </w:rPr>
  </w:style>
  <w:style w:type="character" w:customStyle="1" w:styleId="186">
    <w:name w:val="标题 8 Char"/>
    <w:basedOn w:val="130"/>
    <w:link w:val="10"/>
    <w:qFormat/>
    <w:uiPriority w:val="18"/>
    <w:rPr>
      <w:rFonts w:ascii="Calibri" w:hAnsi="Calibri" w:eastAsia="宋体" w:cs="Arial"/>
      <w:color w:val="404040"/>
      <w:kern w:val="20"/>
      <w:szCs w:val="20"/>
      <w:lang w:val="zh-CN"/>
    </w:rPr>
  </w:style>
  <w:style w:type="character" w:customStyle="1" w:styleId="187">
    <w:name w:val="标题 9 Char"/>
    <w:basedOn w:val="130"/>
    <w:link w:val="11"/>
    <w:qFormat/>
    <w:uiPriority w:val="18"/>
    <w:rPr>
      <w:rFonts w:ascii="Calibri" w:hAnsi="Calibri" w:eastAsia="宋体" w:cs="Arial"/>
      <w:i/>
      <w:iCs/>
      <w:color w:val="404040"/>
      <w:kern w:val="20"/>
      <w:szCs w:val="20"/>
      <w:lang w:val="zh-CN"/>
    </w:rPr>
  </w:style>
  <w:style w:type="character" w:customStyle="1" w:styleId="188">
    <w:name w:val="批注文字 Char"/>
    <w:basedOn w:val="130"/>
    <w:link w:val="25"/>
    <w:qFormat/>
    <w:uiPriority w:val="0"/>
    <w:rPr>
      <w:rFonts w:ascii="Cambria" w:hAnsi="Cambria" w:eastAsia="微软雅黑" w:cs="Times New Roman"/>
      <w:color w:val="000000"/>
      <w:kern w:val="20"/>
      <w:szCs w:val="20"/>
      <w:lang w:val="zh-CN"/>
    </w:rPr>
  </w:style>
  <w:style w:type="character" w:customStyle="1" w:styleId="189">
    <w:name w:val="批注主题 Char"/>
    <w:basedOn w:val="188"/>
    <w:link w:val="78"/>
    <w:qFormat/>
    <w:uiPriority w:val="99"/>
    <w:rPr>
      <w:rFonts w:ascii="Cambria" w:hAnsi="Cambria" w:eastAsia="微软雅黑" w:cs="Times New Roman"/>
      <w:b/>
      <w:bCs/>
      <w:color w:val="000000"/>
      <w:kern w:val="20"/>
      <w:szCs w:val="20"/>
      <w:lang w:val="zh-CN"/>
    </w:rPr>
  </w:style>
  <w:style w:type="character" w:customStyle="1" w:styleId="190">
    <w:name w:val="注释标题 Char"/>
    <w:basedOn w:val="130"/>
    <w:link w:val="16"/>
    <w:qFormat/>
    <w:uiPriority w:val="99"/>
    <w:rPr>
      <w:rFonts w:ascii="Cambria" w:hAnsi="Cambria" w:eastAsia="微软雅黑" w:cs="Times New Roman"/>
      <w:color w:val="595959"/>
      <w:kern w:val="20"/>
      <w:szCs w:val="20"/>
      <w:lang w:val="zh-CN"/>
    </w:rPr>
  </w:style>
  <w:style w:type="character" w:customStyle="1" w:styleId="191">
    <w:name w:val="电子邮件签名 Char"/>
    <w:basedOn w:val="130"/>
    <w:link w:val="19"/>
    <w:qFormat/>
    <w:uiPriority w:val="99"/>
    <w:rPr>
      <w:rFonts w:ascii="Cambria" w:hAnsi="Cambria" w:eastAsia="微软雅黑" w:cs="Times New Roman"/>
      <w:color w:val="595959"/>
      <w:kern w:val="20"/>
      <w:szCs w:val="20"/>
      <w:lang w:val="zh-CN"/>
    </w:rPr>
  </w:style>
  <w:style w:type="character" w:customStyle="1" w:styleId="192">
    <w:name w:val="文档结构图 Char"/>
    <w:basedOn w:val="130"/>
    <w:link w:val="23"/>
    <w:qFormat/>
    <w:uiPriority w:val="99"/>
    <w:rPr>
      <w:rFonts w:ascii="Tahoma" w:hAnsi="Tahoma" w:eastAsia="Times New Roman" w:cs="Tahoma"/>
      <w:color w:val="595959"/>
      <w:kern w:val="20"/>
      <w:sz w:val="16"/>
      <w:szCs w:val="20"/>
      <w:lang w:val="zh-CN"/>
    </w:rPr>
  </w:style>
  <w:style w:type="character" w:customStyle="1" w:styleId="193">
    <w:name w:val="称呼 Char"/>
    <w:basedOn w:val="130"/>
    <w:link w:val="27"/>
    <w:qFormat/>
    <w:uiPriority w:val="99"/>
    <w:rPr>
      <w:rFonts w:ascii="Cambria" w:hAnsi="Cambria" w:eastAsia="微软雅黑" w:cs="Times New Roman"/>
      <w:color w:val="595959"/>
      <w:kern w:val="20"/>
      <w:szCs w:val="20"/>
      <w:lang w:val="zh-CN"/>
    </w:rPr>
  </w:style>
  <w:style w:type="character" w:customStyle="1" w:styleId="194">
    <w:name w:val="正文文本 3 Char"/>
    <w:basedOn w:val="130"/>
    <w:link w:val="28"/>
    <w:qFormat/>
    <w:uiPriority w:val="99"/>
    <w:rPr>
      <w:rFonts w:ascii="Cambria" w:hAnsi="Cambria" w:eastAsia="微软雅黑" w:cs="Times New Roman"/>
      <w:color w:val="595959"/>
      <w:kern w:val="20"/>
      <w:sz w:val="16"/>
      <w:szCs w:val="20"/>
      <w:lang w:val="zh-CN"/>
    </w:rPr>
  </w:style>
  <w:style w:type="character" w:customStyle="1" w:styleId="195">
    <w:name w:val="结束语 Char"/>
    <w:basedOn w:val="130"/>
    <w:link w:val="29"/>
    <w:qFormat/>
    <w:uiPriority w:val="99"/>
    <w:rPr>
      <w:rFonts w:ascii="Cambria" w:hAnsi="Cambria" w:eastAsia="微软雅黑" w:cs="Times New Roman"/>
      <w:color w:val="595959"/>
      <w:kern w:val="20"/>
      <w:szCs w:val="20"/>
      <w:lang w:val="zh-CN"/>
    </w:rPr>
  </w:style>
  <w:style w:type="character" w:customStyle="1" w:styleId="196">
    <w:name w:val="正文文本 Char"/>
    <w:basedOn w:val="130"/>
    <w:link w:val="31"/>
    <w:qFormat/>
    <w:uiPriority w:val="99"/>
    <w:rPr>
      <w:rFonts w:ascii="Cambria" w:hAnsi="Cambria" w:eastAsia="微软雅黑" w:cs="Times New Roman"/>
      <w:color w:val="595959"/>
      <w:kern w:val="20"/>
      <w:szCs w:val="20"/>
      <w:lang w:val="zh-CN"/>
    </w:rPr>
  </w:style>
  <w:style w:type="character" w:customStyle="1" w:styleId="197">
    <w:name w:val="正文文本缩进 Char"/>
    <w:basedOn w:val="130"/>
    <w:link w:val="32"/>
    <w:qFormat/>
    <w:uiPriority w:val="99"/>
    <w:rPr>
      <w:rFonts w:ascii="Cambria" w:hAnsi="Cambria" w:eastAsia="微软雅黑" w:cs="Times New Roman"/>
      <w:color w:val="595959"/>
      <w:kern w:val="20"/>
      <w:szCs w:val="20"/>
      <w:lang w:val="zh-CN"/>
    </w:rPr>
  </w:style>
  <w:style w:type="character" w:customStyle="1" w:styleId="198">
    <w:name w:val="HTML 地址 Char"/>
    <w:basedOn w:val="130"/>
    <w:link w:val="37"/>
    <w:qFormat/>
    <w:uiPriority w:val="99"/>
    <w:rPr>
      <w:rFonts w:ascii="Cambria" w:hAnsi="Cambria" w:eastAsia="微软雅黑" w:cs="Times New Roman"/>
      <w:i/>
      <w:iCs/>
      <w:color w:val="595959"/>
      <w:kern w:val="20"/>
      <w:szCs w:val="20"/>
      <w:lang w:val="zh-CN"/>
    </w:rPr>
  </w:style>
  <w:style w:type="character" w:customStyle="1" w:styleId="199">
    <w:name w:val="纯文本 Char"/>
    <w:basedOn w:val="130"/>
    <w:link w:val="41"/>
    <w:qFormat/>
    <w:uiPriority w:val="99"/>
    <w:rPr>
      <w:rFonts w:ascii="Consolas" w:hAnsi="Consolas" w:eastAsia="Times New Roman" w:cs="Consolas"/>
      <w:color w:val="595959"/>
      <w:kern w:val="20"/>
      <w:szCs w:val="20"/>
      <w:lang w:val="zh-CN"/>
    </w:rPr>
  </w:style>
  <w:style w:type="character" w:customStyle="1" w:styleId="200">
    <w:name w:val="日期 Char"/>
    <w:basedOn w:val="130"/>
    <w:link w:val="46"/>
    <w:qFormat/>
    <w:uiPriority w:val="99"/>
    <w:rPr>
      <w:rFonts w:ascii="Cambria" w:hAnsi="Cambria" w:eastAsia="微软雅黑" w:cs="Times New Roman"/>
      <w:color w:val="595959"/>
      <w:kern w:val="20"/>
      <w:szCs w:val="20"/>
      <w:lang w:val="zh-CN"/>
    </w:rPr>
  </w:style>
  <w:style w:type="character" w:customStyle="1" w:styleId="201">
    <w:name w:val="正文文本缩进 2 Char"/>
    <w:basedOn w:val="130"/>
    <w:link w:val="47"/>
    <w:qFormat/>
    <w:uiPriority w:val="99"/>
    <w:rPr>
      <w:rFonts w:ascii="Cambria" w:hAnsi="Cambria" w:eastAsia="微软雅黑" w:cs="Times New Roman"/>
      <w:color w:val="595959"/>
      <w:kern w:val="20"/>
      <w:szCs w:val="20"/>
      <w:lang w:val="zh-CN"/>
    </w:rPr>
  </w:style>
  <w:style w:type="character" w:customStyle="1" w:styleId="202">
    <w:name w:val="尾注文本 Char"/>
    <w:basedOn w:val="130"/>
    <w:link w:val="48"/>
    <w:qFormat/>
    <w:uiPriority w:val="99"/>
    <w:rPr>
      <w:rFonts w:ascii="Cambria" w:hAnsi="Cambria" w:eastAsia="微软雅黑" w:cs="Times New Roman"/>
      <w:color w:val="595959"/>
      <w:kern w:val="20"/>
      <w:szCs w:val="20"/>
      <w:lang w:val="zh-CN"/>
    </w:rPr>
  </w:style>
  <w:style w:type="character" w:customStyle="1" w:styleId="203">
    <w:name w:val="批注框文本 Char"/>
    <w:basedOn w:val="130"/>
    <w:link w:val="50"/>
    <w:qFormat/>
    <w:uiPriority w:val="99"/>
    <w:rPr>
      <w:rFonts w:ascii="Tahoma" w:hAnsi="Tahoma" w:eastAsia="Times New Roman" w:cs="Tahoma"/>
      <w:color w:val="595959"/>
      <w:kern w:val="20"/>
      <w:sz w:val="16"/>
      <w:szCs w:val="20"/>
      <w:lang w:val="zh-CN"/>
    </w:rPr>
  </w:style>
  <w:style w:type="character" w:customStyle="1" w:styleId="204">
    <w:name w:val="页脚 Char"/>
    <w:basedOn w:val="130"/>
    <w:link w:val="51"/>
    <w:qFormat/>
    <w:uiPriority w:val="99"/>
    <w:rPr>
      <w:rFonts w:ascii="Cambria" w:hAnsi="Cambria" w:eastAsia="微软雅黑" w:cs="Times New Roman"/>
      <w:color w:val="595959"/>
      <w:kern w:val="20"/>
      <w:szCs w:val="20"/>
      <w:lang w:val="zh-CN"/>
    </w:rPr>
  </w:style>
  <w:style w:type="character" w:customStyle="1" w:styleId="205">
    <w:name w:val="页眉 Char"/>
    <w:basedOn w:val="130"/>
    <w:link w:val="52"/>
    <w:qFormat/>
    <w:uiPriority w:val="99"/>
    <w:rPr>
      <w:rFonts w:ascii="Cambria" w:hAnsi="Cambria" w:eastAsia="微软雅黑" w:cs="Times New Roman"/>
      <w:color w:val="595959"/>
      <w:kern w:val="20"/>
      <w:szCs w:val="20"/>
      <w:lang w:val="zh-CN"/>
    </w:rPr>
  </w:style>
  <w:style w:type="character" w:customStyle="1" w:styleId="206">
    <w:name w:val="签名 Char"/>
    <w:basedOn w:val="130"/>
    <w:link w:val="53"/>
    <w:qFormat/>
    <w:uiPriority w:val="20"/>
    <w:rPr>
      <w:rFonts w:ascii="Cambria" w:hAnsi="Cambria" w:eastAsia="微软雅黑" w:cs="Times New Roman"/>
      <w:color w:val="595959"/>
      <w:kern w:val="20"/>
      <w:szCs w:val="20"/>
      <w:lang w:val="zh-CN"/>
    </w:rPr>
  </w:style>
  <w:style w:type="character" w:customStyle="1" w:styleId="207">
    <w:name w:val="副标题 Char"/>
    <w:basedOn w:val="130"/>
    <w:link w:val="59"/>
    <w:qFormat/>
    <w:uiPriority w:val="19"/>
    <w:rPr>
      <w:rFonts w:ascii="Calibri" w:hAnsi="Calibri" w:eastAsia="宋体" w:cs="Arial"/>
      <w:caps/>
      <w:color w:val="7E97AD"/>
      <w:kern w:val="20"/>
      <w:sz w:val="56"/>
      <w:szCs w:val="20"/>
      <w:lang w:val="zh-CN"/>
    </w:rPr>
  </w:style>
  <w:style w:type="character" w:customStyle="1" w:styleId="208">
    <w:name w:val="正文文本缩进 3 Char"/>
    <w:basedOn w:val="130"/>
    <w:link w:val="64"/>
    <w:qFormat/>
    <w:uiPriority w:val="99"/>
    <w:rPr>
      <w:rFonts w:ascii="Cambria" w:hAnsi="Cambria" w:eastAsia="微软雅黑" w:cs="Times New Roman"/>
      <w:color w:val="595959"/>
      <w:kern w:val="20"/>
      <w:sz w:val="16"/>
      <w:szCs w:val="20"/>
      <w:lang w:val="zh-CN"/>
    </w:rPr>
  </w:style>
  <w:style w:type="character" w:customStyle="1" w:styleId="209">
    <w:name w:val="正文文本 2 Char"/>
    <w:basedOn w:val="130"/>
    <w:link w:val="70"/>
    <w:qFormat/>
    <w:uiPriority w:val="99"/>
    <w:rPr>
      <w:rFonts w:ascii="Cambria" w:hAnsi="Cambria" w:eastAsia="微软雅黑" w:cs="Times New Roman"/>
      <w:color w:val="595959"/>
      <w:kern w:val="20"/>
      <w:szCs w:val="20"/>
      <w:lang w:val="zh-CN"/>
    </w:rPr>
  </w:style>
  <w:style w:type="character" w:customStyle="1" w:styleId="210">
    <w:name w:val="HTML 预设格式 Char"/>
    <w:basedOn w:val="130"/>
    <w:link w:val="73"/>
    <w:qFormat/>
    <w:uiPriority w:val="99"/>
    <w:rPr>
      <w:rFonts w:ascii="Consolas" w:hAnsi="Consolas" w:eastAsia="Times New Roman" w:cs="Consolas"/>
      <w:color w:val="595959"/>
      <w:kern w:val="20"/>
      <w:szCs w:val="20"/>
      <w:lang w:val="zh-CN"/>
    </w:rPr>
  </w:style>
  <w:style w:type="character" w:customStyle="1" w:styleId="211">
    <w:name w:val="标题 Char"/>
    <w:basedOn w:val="130"/>
    <w:link w:val="77"/>
    <w:qFormat/>
    <w:uiPriority w:val="19"/>
    <w:rPr>
      <w:rFonts w:ascii="Calibri" w:hAnsi="Calibri" w:eastAsia="宋体" w:cs="Arial"/>
      <w:caps/>
      <w:color w:val="FFFFFF"/>
      <w:kern w:val="28"/>
      <w:sz w:val="72"/>
      <w:szCs w:val="20"/>
      <w:shd w:val="clear" w:color="auto" w:fill="7E97AD"/>
      <w:lang w:val="zh-CN"/>
    </w:rPr>
  </w:style>
  <w:style w:type="character" w:customStyle="1" w:styleId="212">
    <w:name w:val="占位符文本1"/>
    <w:semiHidden/>
    <w:qFormat/>
    <w:uiPriority w:val="99"/>
    <w:rPr>
      <w:color w:val="808080"/>
    </w:rPr>
  </w:style>
  <w:style w:type="character" w:customStyle="1" w:styleId="213">
    <w:name w:val="引言字符"/>
    <w:link w:val="146"/>
    <w:qFormat/>
    <w:locked/>
    <w:uiPriority w:val="9"/>
    <w:rPr>
      <w:rFonts w:ascii="Cambria" w:hAnsi="Cambria" w:eastAsia="微软雅黑" w:cs="Times New Roman"/>
      <w:i/>
      <w:iCs/>
      <w:color w:val="7E97AD"/>
      <w:kern w:val="20"/>
      <w:sz w:val="28"/>
      <w:szCs w:val="20"/>
      <w:lang w:val="zh-CN"/>
    </w:rPr>
  </w:style>
  <w:style w:type="character" w:customStyle="1" w:styleId="214">
    <w:name w:val="正文文本第一缩进字符"/>
    <w:basedOn w:val="196"/>
    <w:link w:val="149"/>
    <w:qFormat/>
    <w:locked/>
    <w:uiPriority w:val="99"/>
    <w:rPr>
      <w:rFonts w:ascii="Cambria" w:hAnsi="Cambria" w:eastAsia="微软雅黑" w:cs="Times New Roman"/>
      <w:color w:val="595959"/>
      <w:kern w:val="20"/>
      <w:szCs w:val="20"/>
      <w:lang w:val="zh-CN"/>
    </w:rPr>
  </w:style>
  <w:style w:type="character" w:customStyle="1" w:styleId="215">
    <w:name w:val="正文文本第一缩进 2 字符"/>
    <w:basedOn w:val="197"/>
    <w:link w:val="150"/>
    <w:qFormat/>
    <w:locked/>
    <w:uiPriority w:val="99"/>
    <w:rPr>
      <w:rFonts w:ascii="Cambria" w:hAnsi="Cambria" w:eastAsia="微软雅黑" w:cs="Times New Roman"/>
      <w:color w:val="595959"/>
      <w:kern w:val="20"/>
      <w:szCs w:val="20"/>
      <w:lang w:val="zh-CN"/>
    </w:rPr>
  </w:style>
  <w:style w:type="character" w:customStyle="1" w:styleId="216">
    <w:name w:val="书名"/>
    <w:unhideWhenUsed/>
    <w:qFormat/>
    <w:uiPriority w:val="33"/>
    <w:rPr>
      <w:b/>
      <w:smallCaps/>
      <w:spacing w:val="5"/>
    </w:rPr>
  </w:style>
  <w:style w:type="character" w:customStyle="1" w:styleId="217">
    <w:name w:val="注释引用"/>
    <w:unhideWhenUsed/>
    <w:qFormat/>
    <w:uiPriority w:val="99"/>
    <w:rPr>
      <w:sz w:val="16"/>
    </w:rPr>
  </w:style>
  <w:style w:type="character" w:customStyle="1" w:styleId="218">
    <w:name w:val="备注文本字符"/>
    <w:link w:val="152"/>
    <w:qFormat/>
    <w:locked/>
    <w:uiPriority w:val="99"/>
    <w:rPr>
      <w:rFonts w:ascii="Cambria" w:hAnsi="Cambria" w:eastAsia="微软雅黑" w:cs="Times New Roman"/>
      <w:color w:val="595959"/>
      <w:kern w:val="20"/>
      <w:szCs w:val="20"/>
      <w:lang w:val="zh-CN"/>
    </w:rPr>
  </w:style>
  <w:style w:type="character" w:customStyle="1" w:styleId="219">
    <w:name w:val="备注主题字符"/>
    <w:link w:val="153"/>
    <w:qFormat/>
    <w:locked/>
    <w:uiPriority w:val="99"/>
    <w:rPr>
      <w:rFonts w:ascii="Cambria" w:hAnsi="Cambria" w:eastAsia="微软雅黑" w:cs="Times New Roman"/>
      <w:b/>
      <w:bCs/>
      <w:color w:val="595959"/>
      <w:kern w:val="20"/>
      <w:szCs w:val="20"/>
      <w:lang w:val="zh-CN"/>
    </w:rPr>
  </w:style>
  <w:style w:type="character" w:customStyle="1" w:styleId="220">
    <w:name w:val="尾注参考线"/>
    <w:unhideWhenUsed/>
    <w:qFormat/>
    <w:uiPriority w:val="99"/>
    <w:rPr>
      <w:vertAlign w:val="superscript"/>
    </w:rPr>
  </w:style>
  <w:style w:type="character" w:customStyle="1" w:styleId="221">
    <w:name w:val="已访问的超链接1"/>
    <w:unhideWhenUsed/>
    <w:qFormat/>
    <w:uiPriority w:val="99"/>
    <w:rPr>
      <w:color w:val="969696"/>
      <w:u w:val="single"/>
    </w:rPr>
  </w:style>
  <w:style w:type="character" w:customStyle="1" w:styleId="222">
    <w:name w:val="页脚参考线"/>
    <w:unhideWhenUsed/>
    <w:qFormat/>
    <w:uiPriority w:val="99"/>
    <w:rPr>
      <w:vertAlign w:val="superscript"/>
    </w:rPr>
  </w:style>
  <w:style w:type="character" w:customStyle="1" w:styleId="223">
    <w:name w:val="页脚文本字符"/>
    <w:link w:val="156"/>
    <w:qFormat/>
    <w:locked/>
    <w:uiPriority w:val="99"/>
    <w:rPr>
      <w:rFonts w:ascii="Cambria" w:hAnsi="Cambria" w:eastAsia="微软雅黑" w:cs="Times New Roman"/>
      <w:color w:val="595959"/>
      <w:kern w:val="20"/>
      <w:szCs w:val="20"/>
      <w:lang w:val="zh-CN"/>
    </w:rPr>
  </w:style>
  <w:style w:type="character" w:customStyle="1" w:styleId="224">
    <w:name w:val="HTML 缩写词"/>
    <w:basedOn w:val="130"/>
    <w:unhideWhenUsed/>
    <w:qFormat/>
    <w:uiPriority w:val="99"/>
    <w:rPr>
      <w:rFonts w:cs="Times New Roman"/>
    </w:rPr>
  </w:style>
  <w:style w:type="character" w:customStyle="1" w:styleId="225">
    <w:name w:val="HTML 示例"/>
    <w:unhideWhenUsed/>
    <w:qFormat/>
    <w:uiPriority w:val="99"/>
    <w:rPr>
      <w:rFonts w:ascii="Consolas" w:hAnsi="Consolas" w:eastAsia="Times New Roman"/>
      <w:sz w:val="24"/>
    </w:rPr>
  </w:style>
  <w:style w:type="character" w:customStyle="1" w:styleId="226">
    <w:name w:val="重要强调"/>
    <w:unhideWhenUsed/>
    <w:qFormat/>
    <w:uiPriority w:val="21"/>
    <w:rPr>
      <w:b/>
      <w:i/>
      <w:color w:val="7E97AD"/>
    </w:rPr>
  </w:style>
  <w:style w:type="character" w:customStyle="1" w:styleId="227">
    <w:name w:val="重要引言字符"/>
    <w:link w:val="157"/>
    <w:qFormat/>
    <w:locked/>
    <w:uiPriority w:val="30"/>
    <w:rPr>
      <w:rFonts w:ascii="Cambria" w:hAnsi="Cambria" w:eastAsia="微软雅黑" w:cs="Times New Roman"/>
      <w:b/>
      <w:bCs/>
      <w:i/>
      <w:iCs/>
      <w:color w:val="7E97AD"/>
      <w:kern w:val="20"/>
      <w:szCs w:val="20"/>
      <w:lang w:val="zh-CN"/>
    </w:rPr>
  </w:style>
  <w:style w:type="character" w:customStyle="1" w:styleId="228">
    <w:name w:val="重要参考资料"/>
    <w:unhideWhenUsed/>
    <w:qFormat/>
    <w:uiPriority w:val="32"/>
    <w:rPr>
      <w:b/>
      <w:smallCaps/>
      <w:color w:val="CC8E60"/>
      <w:spacing w:val="5"/>
      <w:u w:val="single"/>
    </w:rPr>
  </w:style>
  <w:style w:type="character" w:customStyle="1" w:styleId="229">
    <w:name w:val="宏文本字符"/>
    <w:link w:val="159"/>
    <w:qFormat/>
    <w:locked/>
    <w:uiPriority w:val="99"/>
    <w:rPr>
      <w:rFonts w:ascii="Consolas" w:hAnsi="Consolas" w:eastAsia="Times New Roman" w:cs="Consolas"/>
      <w:color w:val="595959"/>
      <w:kern w:val="0"/>
      <w:sz w:val="20"/>
      <w:szCs w:val="20"/>
      <w:lang w:val="zh-CN"/>
    </w:rPr>
  </w:style>
  <w:style w:type="character" w:customStyle="1" w:styleId="230">
    <w:name w:val="消息头字符"/>
    <w:link w:val="160"/>
    <w:qFormat/>
    <w:locked/>
    <w:uiPriority w:val="99"/>
    <w:rPr>
      <w:rFonts w:ascii="Calibri" w:hAnsi="Calibri" w:eastAsia="宋体" w:cs="Arial"/>
      <w:color w:val="595959"/>
      <w:kern w:val="20"/>
      <w:sz w:val="24"/>
      <w:szCs w:val="20"/>
      <w:shd w:val="pct20" w:color="auto" w:fill="auto"/>
      <w:lang w:val="zh-CN"/>
    </w:rPr>
  </w:style>
  <w:style w:type="character" w:customStyle="1" w:styleId="231">
    <w:name w:val="增强"/>
    <w:unhideWhenUsed/>
    <w:qFormat/>
    <w:uiPriority w:val="1"/>
    <w:rPr>
      <w:b/>
    </w:rPr>
  </w:style>
  <w:style w:type="character" w:customStyle="1" w:styleId="232">
    <w:name w:val="次要强调"/>
    <w:unhideWhenUsed/>
    <w:qFormat/>
    <w:uiPriority w:val="19"/>
    <w:rPr>
      <w:i/>
      <w:color w:val="7F7F7F"/>
    </w:rPr>
  </w:style>
  <w:style w:type="character" w:customStyle="1" w:styleId="233">
    <w:name w:val="次要参考资料"/>
    <w:unhideWhenUsed/>
    <w:qFormat/>
    <w:uiPriority w:val="31"/>
    <w:rPr>
      <w:smallCaps/>
      <w:color w:val="CC8E60"/>
      <w:u w:val="single"/>
    </w:rPr>
  </w:style>
  <w:style w:type="character" w:customStyle="1" w:styleId="234">
    <w:name w:val="无间距字符"/>
    <w:basedOn w:val="130"/>
    <w:link w:val="145"/>
    <w:qFormat/>
    <w:locked/>
    <w:uiPriority w:val="1"/>
    <w:rPr>
      <w:rFonts w:ascii="Cambria" w:hAnsi="Cambria" w:eastAsia="黑体" w:cs="Times New Roman"/>
      <w:color w:val="595959"/>
      <w:kern w:val="0"/>
      <w:sz w:val="20"/>
      <w:szCs w:val="20"/>
      <w:lang w:val="zh-CN"/>
    </w:rPr>
  </w:style>
  <w:style w:type="character" w:customStyle="1" w:styleId="235">
    <w:name w:val="批注文字 字符1"/>
    <w:semiHidden/>
    <w:qFormat/>
    <w:uiPriority w:val="99"/>
    <w:rPr>
      <w:rFonts w:eastAsia="微软雅黑"/>
      <w:color w:val="595959"/>
      <w:kern w:val="20"/>
      <w:sz w:val="21"/>
      <w:lang w:val="zh-CN"/>
    </w:rPr>
  </w:style>
  <w:style w:type="table" w:customStyle="1" w:styleId="236">
    <w:name w:val="彩色网格强调文字颜色 1"/>
    <w:basedOn w:val="79"/>
    <w:qFormat/>
    <w:uiPriority w:val="73"/>
    <w:rPr>
      <w:rFonts w:ascii="Cambria" w:hAnsi="Cambria" w:eastAsia="黑体"/>
      <w:color w:val="000000"/>
    </w:rPr>
    <w:tblPr>
      <w:tblBorders>
        <w:insideH w:val="single" w:color="FFFFFF" w:sz="4" w:space="0"/>
      </w:tblBorders>
    </w:tblPr>
    <w:tcPr>
      <w:shd w:val="clear" w:color="auto" w:fill="E5EAEE"/>
    </w:tcPr>
    <w:tblStylePr w:type="firstRow">
      <w:rPr>
        <w:rFonts w:cs="Times New Roman"/>
        <w:b/>
        <w:bCs/>
      </w:rPr>
      <w:tcPr>
        <w:shd w:val="clear" w:color="auto" w:fill="CBD5DE"/>
      </w:tcPr>
    </w:tblStylePr>
    <w:tblStylePr w:type="lastRow">
      <w:rPr>
        <w:rFonts w:cs="Times New Roman"/>
        <w:b/>
        <w:bCs/>
        <w:color w:val="000000"/>
      </w:rPr>
      <w:tcPr>
        <w:shd w:val="clear" w:color="auto" w:fill="CBD5DE"/>
      </w:tcPr>
    </w:tblStylePr>
    <w:tblStylePr w:type="firstCol">
      <w:rPr>
        <w:rFonts w:cs="Times New Roman"/>
        <w:color w:val="FFFFFF"/>
      </w:rPr>
      <w:tcPr>
        <w:shd w:val="clear" w:color="auto" w:fill="577188"/>
      </w:tcPr>
    </w:tblStylePr>
    <w:tblStylePr w:type="lastCol">
      <w:rPr>
        <w:rFonts w:cs="Times New Roman"/>
        <w:color w:val="FFFFFF"/>
      </w:rPr>
      <w:tcPr>
        <w:shd w:val="clear" w:color="auto" w:fill="577188"/>
      </w:tcPr>
    </w:tblStylePr>
    <w:tblStylePr w:type="band1Vert">
      <w:rPr>
        <w:rFonts w:cs="Times New Roman"/>
      </w:rPr>
      <w:tcPr>
        <w:shd w:val="clear" w:color="auto" w:fill="BECBD6"/>
      </w:tcPr>
    </w:tblStylePr>
    <w:tblStylePr w:type="band1Horz">
      <w:rPr>
        <w:rFonts w:cs="Times New Roman"/>
      </w:rPr>
      <w:tcPr>
        <w:shd w:val="clear" w:color="auto" w:fill="BECBD6"/>
      </w:tcPr>
    </w:tblStylePr>
  </w:style>
  <w:style w:type="table" w:customStyle="1" w:styleId="237">
    <w:name w:val="彩色网格强调文字颜色 2"/>
    <w:basedOn w:val="79"/>
    <w:qFormat/>
    <w:uiPriority w:val="73"/>
    <w:rPr>
      <w:rFonts w:ascii="Cambria" w:hAnsi="Cambria" w:eastAsia="黑体"/>
      <w:color w:val="000000"/>
    </w:rPr>
    <w:tblPr>
      <w:tblBorders>
        <w:insideH w:val="single" w:color="FFFFFF" w:sz="4" w:space="0"/>
      </w:tblBorders>
    </w:tblPr>
    <w:tcPr>
      <w:shd w:val="clear" w:color="auto" w:fill="F4E8DF"/>
    </w:tcPr>
    <w:tblStylePr w:type="firstRow">
      <w:rPr>
        <w:rFonts w:cs="Times New Roman"/>
        <w:b/>
        <w:bCs/>
      </w:rPr>
      <w:tcPr>
        <w:shd w:val="clear" w:color="auto" w:fill="EAD1BF"/>
      </w:tcPr>
    </w:tblStylePr>
    <w:tblStylePr w:type="lastRow">
      <w:rPr>
        <w:rFonts w:cs="Times New Roman"/>
        <w:b/>
        <w:bCs/>
        <w:color w:val="000000"/>
      </w:rPr>
      <w:tcPr>
        <w:shd w:val="clear" w:color="auto" w:fill="EAD1BF"/>
      </w:tcPr>
    </w:tblStylePr>
    <w:tblStylePr w:type="firstCol">
      <w:rPr>
        <w:rFonts w:cs="Times New Roman"/>
        <w:color w:val="FFFFFF"/>
      </w:rPr>
      <w:tcPr>
        <w:shd w:val="clear" w:color="auto" w:fill="AA6736"/>
      </w:tcPr>
    </w:tblStylePr>
    <w:tblStylePr w:type="lastCol">
      <w:rPr>
        <w:rFonts w:cs="Times New Roman"/>
        <w:color w:val="FFFFFF"/>
      </w:rPr>
      <w:tcPr>
        <w:shd w:val="clear" w:color="auto" w:fill="AA6736"/>
      </w:tcPr>
    </w:tblStylePr>
    <w:tblStylePr w:type="band1Vert">
      <w:rPr>
        <w:rFonts w:cs="Times New Roman"/>
      </w:rPr>
      <w:tcPr>
        <w:shd w:val="clear" w:color="auto" w:fill="E5C6AF"/>
      </w:tcPr>
    </w:tblStylePr>
    <w:tblStylePr w:type="band1Horz">
      <w:rPr>
        <w:rFonts w:cs="Times New Roman"/>
      </w:rPr>
      <w:tcPr>
        <w:shd w:val="clear" w:color="auto" w:fill="E5C6AF"/>
      </w:tcPr>
    </w:tblStylePr>
  </w:style>
  <w:style w:type="table" w:customStyle="1" w:styleId="238">
    <w:name w:val="彩色网格强调文字颜色 3"/>
    <w:basedOn w:val="79"/>
    <w:qFormat/>
    <w:uiPriority w:val="73"/>
    <w:rPr>
      <w:rFonts w:ascii="Cambria" w:hAnsi="Cambria" w:eastAsia="黑体"/>
      <w:color w:val="000000"/>
    </w:rPr>
    <w:tblPr>
      <w:tblBorders>
        <w:insideH w:val="single" w:color="FFFFFF" w:sz="4" w:space="0"/>
      </w:tblBorders>
    </w:tblPr>
    <w:tcPr>
      <w:shd w:val="clear" w:color="auto" w:fill="E5E0DE"/>
    </w:tcPr>
    <w:tblStylePr w:type="firstRow">
      <w:rPr>
        <w:rFonts w:cs="Times New Roman"/>
        <w:b/>
        <w:bCs/>
      </w:rPr>
      <w:tcPr>
        <w:shd w:val="clear" w:color="auto" w:fill="CBC2BD"/>
      </w:tcPr>
    </w:tblStylePr>
    <w:tblStylePr w:type="lastRow">
      <w:rPr>
        <w:rFonts w:cs="Times New Roman"/>
        <w:b/>
        <w:bCs/>
        <w:color w:val="000000"/>
      </w:rPr>
      <w:tcPr>
        <w:shd w:val="clear" w:color="auto" w:fill="CBC2BD"/>
      </w:tcPr>
    </w:tblStylePr>
    <w:tblStylePr w:type="firstCol">
      <w:rPr>
        <w:rFonts w:cs="Times New Roman"/>
        <w:color w:val="FFFFFF"/>
      </w:rPr>
      <w:tcPr>
        <w:shd w:val="clear" w:color="auto" w:fill="5B4F47"/>
      </w:tcPr>
    </w:tblStylePr>
    <w:tblStylePr w:type="lastCol">
      <w:rPr>
        <w:rFonts w:cs="Times New Roman"/>
        <w:color w:val="FFFFFF"/>
      </w:rPr>
      <w:tcPr>
        <w:shd w:val="clear" w:color="auto" w:fill="5B4F47"/>
      </w:tcPr>
    </w:tblStylePr>
    <w:tblStylePr w:type="band1Vert">
      <w:rPr>
        <w:rFonts w:cs="Times New Roman"/>
      </w:rPr>
      <w:tcPr>
        <w:shd w:val="clear" w:color="auto" w:fill="BEB4AD"/>
      </w:tcPr>
    </w:tblStylePr>
    <w:tblStylePr w:type="band1Horz">
      <w:rPr>
        <w:rFonts w:cs="Times New Roman"/>
      </w:rPr>
      <w:tcPr>
        <w:shd w:val="clear" w:color="auto" w:fill="BEB4AD"/>
      </w:tcPr>
    </w:tblStylePr>
  </w:style>
  <w:style w:type="table" w:customStyle="1" w:styleId="239">
    <w:name w:val="彩色网格强调文字颜色 4"/>
    <w:basedOn w:val="79"/>
    <w:qFormat/>
    <w:uiPriority w:val="73"/>
    <w:rPr>
      <w:rFonts w:ascii="Cambria" w:hAnsi="Cambria" w:eastAsia="黑体"/>
      <w:color w:val="000000"/>
    </w:rPr>
    <w:tblPr>
      <w:tblBorders>
        <w:insideH w:val="single" w:color="FFFFFF" w:sz="4" w:space="0"/>
      </w:tblBorders>
    </w:tblPr>
    <w:tcPr>
      <w:shd w:val="clear" w:color="auto" w:fill="F0E9E1"/>
    </w:tcPr>
    <w:tblStylePr w:type="firstRow">
      <w:rPr>
        <w:rFonts w:cs="Times New Roman"/>
        <w:b/>
        <w:bCs/>
      </w:rPr>
      <w:tcPr>
        <w:shd w:val="clear" w:color="auto" w:fill="E1D3C4"/>
      </w:tcPr>
    </w:tblStylePr>
    <w:tblStylePr w:type="lastRow">
      <w:rPr>
        <w:rFonts w:cs="Times New Roman"/>
        <w:b/>
        <w:bCs/>
        <w:color w:val="000000"/>
      </w:rPr>
      <w:tcPr>
        <w:shd w:val="clear" w:color="auto" w:fill="E1D3C4"/>
      </w:tcPr>
    </w:tblStylePr>
    <w:tblStylePr w:type="firstCol">
      <w:rPr>
        <w:rFonts w:cs="Times New Roman"/>
        <w:color w:val="FFFFFF"/>
      </w:rPr>
      <w:tcPr>
        <w:shd w:val="clear" w:color="auto" w:fill="8E6E49"/>
      </w:tcPr>
    </w:tblStylePr>
    <w:tblStylePr w:type="lastCol">
      <w:rPr>
        <w:rFonts w:cs="Times New Roman"/>
        <w:color w:val="FFFFFF"/>
      </w:rPr>
      <w:tcPr>
        <w:shd w:val="clear" w:color="auto" w:fill="8E6E49"/>
      </w:tcPr>
    </w:tblStylePr>
    <w:tblStylePr w:type="band1Vert">
      <w:rPr>
        <w:rFonts w:cs="Times New Roman"/>
      </w:rPr>
      <w:tcPr>
        <w:shd w:val="clear" w:color="auto" w:fill="D9C9B6"/>
      </w:tcPr>
    </w:tblStylePr>
    <w:tblStylePr w:type="band1Horz">
      <w:rPr>
        <w:rFonts w:cs="Times New Roman"/>
      </w:rPr>
      <w:tcPr>
        <w:shd w:val="clear" w:color="auto" w:fill="D9C9B6"/>
      </w:tcPr>
    </w:tblStylePr>
  </w:style>
  <w:style w:type="table" w:customStyle="1" w:styleId="240">
    <w:name w:val="彩色网格强调文字颜色 5"/>
    <w:basedOn w:val="79"/>
    <w:qFormat/>
    <w:uiPriority w:val="73"/>
    <w:rPr>
      <w:rFonts w:ascii="Cambria" w:hAnsi="Cambria" w:eastAsia="黑体"/>
      <w:color w:val="000000"/>
    </w:rPr>
    <w:tblPr>
      <w:tblBorders>
        <w:insideH w:val="single" w:color="FFFFFF" w:sz="4" w:space="0"/>
      </w:tblBorders>
    </w:tblPr>
    <w:tcPr>
      <w:shd w:val="clear" w:color="auto" w:fill="DFE4E5"/>
    </w:tcPr>
    <w:tblStylePr w:type="firstRow">
      <w:rPr>
        <w:rFonts w:cs="Times New Roman"/>
        <w:b/>
        <w:bCs/>
      </w:rPr>
      <w:tcPr>
        <w:shd w:val="clear" w:color="auto" w:fill="C1C9CB"/>
      </w:tcPr>
    </w:tblStylePr>
    <w:tblStylePr w:type="lastRow">
      <w:rPr>
        <w:rFonts w:cs="Times New Roman"/>
        <w:b/>
        <w:bCs/>
        <w:color w:val="000000"/>
      </w:rPr>
      <w:tcPr>
        <w:shd w:val="clear" w:color="auto" w:fill="C1C9CB"/>
      </w:tcPr>
    </w:tblStylePr>
    <w:tblStylePr w:type="firstCol">
      <w:rPr>
        <w:rFonts w:cs="Times New Roman"/>
        <w:color w:val="FFFFFF"/>
      </w:rPr>
      <w:tcPr>
        <w:shd w:val="clear" w:color="auto" w:fill="4D595B"/>
      </w:tcPr>
    </w:tblStylePr>
    <w:tblStylePr w:type="lastCol">
      <w:rPr>
        <w:rFonts w:cs="Times New Roman"/>
        <w:color w:val="FFFFFF"/>
      </w:rPr>
      <w:tcPr>
        <w:shd w:val="clear" w:color="auto" w:fill="4D595B"/>
      </w:tcPr>
    </w:tblStylePr>
    <w:tblStylePr w:type="band1Vert">
      <w:rPr>
        <w:rFonts w:cs="Times New Roman"/>
      </w:rPr>
      <w:tcPr>
        <w:shd w:val="clear" w:color="auto" w:fill="B1BCBE"/>
      </w:tcPr>
    </w:tblStylePr>
    <w:tblStylePr w:type="band1Horz">
      <w:rPr>
        <w:rFonts w:cs="Times New Roman"/>
      </w:rPr>
      <w:tcPr>
        <w:shd w:val="clear" w:color="auto" w:fill="B1BCBE"/>
      </w:tcPr>
    </w:tblStylePr>
  </w:style>
  <w:style w:type="table" w:customStyle="1" w:styleId="241">
    <w:name w:val="彩色网格强调文字颜色 6"/>
    <w:basedOn w:val="79"/>
    <w:qFormat/>
    <w:uiPriority w:val="73"/>
    <w:rPr>
      <w:rFonts w:ascii="Cambria" w:hAnsi="Cambria" w:eastAsia="黑体"/>
      <w:color w:val="000000"/>
    </w:rPr>
    <w:tblPr>
      <w:tblBorders>
        <w:insideH w:val="single" w:color="FFFFFF" w:sz="4" w:space="0"/>
      </w:tblBorders>
    </w:tblPr>
    <w:tcPr>
      <w:shd w:val="clear" w:color="auto" w:fill="EBE9E2"/>
    </w:tcPr>
    <w:tblStylePr w:type="firstRow">
      <w:rPr>
        <w:rFonts w:cs="Times New Roman"/>
        <w:b/>
        <w:bCs/>
      </w:rPr>
      <w:tcPr>
        <w:shd w:val="clear" w:color="auto" w:fill="D7D3C5"/>
      </w:tcPr>
    </w:tblStylePr>
    <w:tblStylePr w:type="lastRow">
      <w:rPr>
        <w:rFonts w:cs="Times New Roman"/>
        <w:b/>
        <w:bCs/>
        <w:color w:val="000000"/>
      </w:rPr>
      <w:tcPr>
        <w:shd w:val="clear" w:color="auto" w:fill="D7D3C5"/>
      </w:tcPr>
    </w:tblStylePr>
    <w:tblStylePr w:type="firstCol">
      <w:rPr>
        <w:rFonts w:cs="Times New Roman"/>
        <w:color w:val="FFFFFF"/>
      </w:rPr>
      <w:tcPr>
        <w:shd w:val="clear" w:color="auto" w:fill="776E51"/>
      </w:tcPr>
    </w:tblStylePr>
    <w:tblStylePr w:type="lastCol">
      <w:rPr>
        <w:rFonts w:cs="Times New Roman"/>
        <w:color w:val="FFFFFF"/>
      </w:rPr>
      <w:tcPr>
        <w:shd w:val="clear" w:color="auto" w:fill="776E51"/>
      </w:tcPr>
    </w:tblStylePr>
    <w:tblStylePr w:type="band1Vert">
      <w:rPr>
        <w:rFonts w:cs="Times New Roman"/>
      </w:rPr>
      <w:tcPr>
        <w:shd w:val="clear" w:color="auto" w:fill="CEC9B7"/>
      </w:tcPr>
    </w:tblStylePr>
    <w:tblStylePr w:type="band1Horz">
      <w:rPr>
        <w:rFonts w:cs="Times New Roman"/>
      </w:rPr>
      <w:tcPr>
        <w:shd w:val="clear" w:color="auto" w:fill="CEC9B7"/>
      </w:tcPr>
    </w:tblStylePr>
  </w:style>
  <w:style w:type="table" w:customStyle="1" w:styleId="242">
    <w:name w:val="彩色列表强调文字颜色 1"/>
    <w:basedOn w:val="79"/>
    <w:qFormat/>
    <w:uiPriority w:val="72"/>
    <w:rPr>
      <w:rFonts w:ascii="Cambria" w:hAnsi="Cambria" w:eastAsia="黑体"/>
      <w:color w:val="000000"/>
    </w:rPr>
    <w:tcPr>
      <w:shd w:val="clear" w:color="auto" w:fill="F2F4F6"/>
    </w:tcPr>
    <w:tblStylePr w:type="firstRow">
      <w:rPr>
        <w:rFonts w:cs="Times New Roman"/>
        <w:b/>
        <w:bCs/>
        <w:color w:val="FFFFFF"/>
      </w:rPr>
      <w:tcPr>
        <w:tcBorders>
          <w:top w:val="nil"/>
          <w:left w:val="nil"/>
          <w:bottom w:val="single" w:color="FFFFFF" w:sz="12" w:space="0"/>
          <w:right w:val="nil"/>
          <w:insideH w:val="nil"/>
          <w:insideV w:val="nil"/>
          <w:tl2br w:val="nil"/>
          <w:tr2bl w:val="nil"/>
        </w:tcBorders>
        <w:shd w:val="clear" w:color="auto" w:fill="B56E3A"/>
      </w:tcPr>
    </w:tblStylePr>
    <w:tblStylePr w:type="lastRow">
      <w:rPr>
        <w:rFonts w:cs="Times New Roman"/>
        <w:b/>
        <w:bCs/>
        <w:color w:val="B56E3A"/>
      </w:rPr>
      <w:tcPr>
        <w:tcBorders>
          <w:top w:val="single" w:color="000000" w:sz="12" w:space="0"/>
          <w:left w:val="nil"/>
          <w:bottom w:val="nil"/>
          <w:right w:val="nil"/>
          <w:insideH w:val="nil"/>
          <w:insideV w:val="nil"/>
          <w:tl2br w:val="nil"/>
          <w:tr2bl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cPr>
        <w:tcBorders>
          <w:top w:val="nil"/>
          <w:left w:val="nil"/>
          <w:bottom w:val="nil"/>
          <w:right w:val="nil"/>
          <w:insideH w:val="nil"/>
          <w:insideV w:val="nil"/>
          <w:tl2br w:val="nil"/>
          <w:tr2bl w:val="nil"/>
        </w:tcBorders>
        <w:shd w:val="clear" w:color="auto" w:fill="DFE5EA"/>
      </w:tcPr>
    </w:tblStylePr>
    <w:tblStylePr w:type="band1Horz">
      <w:rPr>
        <w:rFonts w:cs="Times New Roman"/>
      </w:rPr>
      <w:tcPr>
        <w:shd w:val="clear" w:color="auto" w:fill="E5EAEE"/>
      </w:tcPr>
    </w:tblStylePr>
  </w:style>
  <w:style w:type="table" w:customStyle="1" w:styleId="243">
    <w:name w:val="彩色列表强调文字颜色 2"/>
    <w:basedOn w:val="79"/>
    <w:qFormat/>
    <w:uiPriority w:val="72"/>
    <w:rPr>
      <w:rFonts w:ascii="Cambria" w:hAnsi="Cambria" w:eastAsia="黑体"/>
      <w:color w:val="000000"/>
    </w:rPr>
    <w:tcPr>
      <w:shd w:val="clear" w:color="auto" w:fill="FAF3EF"/>
    </w:tcPr>
    <w:tblStylePr w:type="firstRow">
      <w:rPr>
        <w:rFonts w:cs="Times New Roman"/>
        <w:b/>
        <w:bCs/>
        <w:color w:val="FFFFFF"/>
      </w:rPr>
      <w:tcPr>
        <w:tcBorders>
          <w:top w:val="nil"/>
          <w:left w:val="nil"/>
          <w:bottom w:val="single" w:color="FFFFFF" w:sz="12" w:space="0"/>
          <w:right w:val="nil"/>
          <w:insideH w:val="nil"/>
          <w:insideV w:val="nil"/>
          <w:tl2br w:val="nil"/>
          <w:tr2bl w:val="nil"/>
        </w:tcBorders>
        <w:shd w:val="clear" w:color="auto" w:fill="B56E3A"/>
      </w:tcPr>
    </w:tblStylePr>
    <w:tblStylePr w:type="lastRow">
      <w:rPr>
        <w:rFonts w:cs="Times New Roman"/>
        <w:b/>
        <w:bCs/>
        <w:color w:val="B56E3A"/>
      </w:rPr>
      <w:tcPr>
        <w:tcBorders>
          <w:top w:val="single" w:color="000000" w:sz="12" w:space="0"/>
          <w:left w:val="nil"/>
          <w:bottom w:val="nil"/>
          <w:right w:val="nil"/>
          <w:insideH w:val="nil"/>
          <w:insideV w:val="nil"/>
          <w:tl2br w:val="nil"/>
          <w:tr2bl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cPr>
        <w:tcBorders>
          <w:top w:val="nil"/>
          <w:left w:val="nil"/>
          <w:bottom w:val="nil"/>
          <w:right w:val="nil"/>
          <w:insideH w:val="nil"/>
          <w:insideV w:val="nil"/>
          <w:tl2br w:val="nil"/>
          <w:tr2bl w:val="nil"/>
        </w:tcBorders>
        <w:shd w:val="clear" w:color="auto" w:fill="F2E2D7"/>
      </w:tcPr>
    </w:tblStylePr>
    <w:tblStylePr w:type="band1Horz">
      <w:rPr>
        <w:rFonts w:cs="Times New Roman"/>
      </w:rPr>
      <w:tcPr>
        <w:shd w:val="clear" w:color="auto" w:fill="F4E8DF"/>
      </w:tcPr>
    </w:tblStylePr>
  </w:style>
  <w:style w:type="table" w:customStyle="1" w:styleId="244">
    <w:name w:val="彩色列表强调文字颜色 3"/>
    <w:basedOn w:val="79"/>
    <w:qFormat/>
    <w:uiPriority w:val="72"/>
    <w:rPr>
      <w:rFonts w:ascii="Cambria" w:hAnsi="Cambria" w:eastAsia="黑体"/>
      <w:color w:val="000000"/>
    </w:rPr>
    <w:tcPr>
      <w:shd w:val="clear" w:color="auto" w:fill="F2F0EE"/>
    </w:tcPr>
    <w:tblStylePr w:type="firstRow">
      <w:rPr>
        <w:rFonts w:cs="Times New Roman"/>
        <w:b/>
        <w:bCs/>
        <w:color w:val="FFFFFF"/>
      </w:rPr>
      <w:tcPr>
        <w:tcBorders>
          <w:top w:val="nil"/>
          <w:left w:val="nil"/>
          <w:bottom w:val="single" w:color="FFFFFF" w:sz="12" w:space="0"/>
          <w:right w:val="nil"/>
          <w:insideH w:val="nil"/>
          <w:insideV w:val="nil"/>
          <w:tl2br w:val="nil"/>
          <w:tr2bl w:val="nil"/>
        </w:tcBorders>
        <w:shd w:val="clear" w:color="auto" w:fill="98754E"/>
      </w:tcPr>
    </w:tblStylePr>
    <w:tblStylePr w:type="lastRow">
      <w:rPr>
        <w:rFonts w:cs="Times New Roman"/>
        <w:b/>
        <w:bCs/>
        <w:color w:val="98754E"/>
      </w:rPr>
      <w:tcPr>
        <w:tcBorders>
          <w:top w:val="single" w:color="000000" w:sz="12" w:space="0"/>
          <w:left w:val="nil"/>
          <w:bottom w:val="nil"/>
          <w:right w:val="nil"/>
          <w:insideH w:val="nil"/>
          <w:insideV w:val="nil"/>
          <w:tl2br w:val="nil"/>
          <w:tr2bl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cPr>
        <w:tcBorders>
          <w:top w:val="nil"/>
          <w:left w:val="nil"/>
          <w:bottom w:val="nil"/>
          <w:right w:val="nil"/>
          <w:insideH w:val="nil"/>
          <w:insideV w:val="nil"/>
          <w:tl2br w:val="nil"/>
          <w:tr2bl w:val="nil"/>
        </w:tcBorders>
        <w:shd w:val="clear" w:color="auto" w:fill="DFD9D6"/>
      </w:tcPr>
    </w:tblStylePr>
    <w:tblStylePr w:type="band1Horz">
      <w:rPr>
        <w:rFonts w:cs="Times New Roman"/>
      </w:rPr>
      <w:tcPr>
        <w:shd w:val="clear" w:color="auto" w:fill="E5E0DE"/>
      </w:tcPr>
    </w:tblStylePr>
  </w:style>
  <w:style w:type="table" w:customStyle="1" w:styleId="245">
    <w:name w:val="彩色列表强调文字颜色 4"/>
    <w:basedOn w:val="79"/>
    <w:qFormat/>
    <w:uiPriority w:val="72"/>
    <w:rPr>
      <w:rFonts w:ascii="Cambria" w:hAnsi="Cambria" w:eastAsia="黑体"/>
      <w:color w:val="000000"/>
    </w:rPr>
    <w:tcPr>
      <w:shd w:val="clear" w:color="auto" w:fill="F7F4F0"/>
    </w:tcPr>
    <w:tblStylePr w:type="firstRow">
      <w:rPr>
        <w:rFonts w:cs="Times New Roman"/>
        <w:b/>
        <w:bCs/>
        <w:color w:val="FFFFFF"/>
      </w:rPr>
      <w:tcPr>
        <w:tcBorders>
          <w:top w:val="nil"/>
          <w:left w:val="nil"/>
          <w:bottom w:val="single" w:color="FFFFFF" w:sz="12" w:space="0"/>
          <w:right w:val="nil"/>
          <w:insideH w:val="nil"/>
          <w:insideV w:val="nil"/>
          <w:tl2br w:val="nil"/>
          <w:tr2bl w:val="nil"/>
        </w:tcBorders>
        <w:shd w:val="clear" w:color="auto" w:fill="61544C"/>
      </w:tcPr>
    </w:tblStylePr>
    <w:tblStylePr w:type="lastRow">
      <w:rPr>
        <w:rFonts w:cs="Times New Roman"/>
        <w:b/>
        <w:bCs/>
        <w:color w:val="61544C"/>
      </w:rPr>
      <w:tcPr>
        <w:tcBorders>
          <w:top w:val="single" w:color="000000" w:sz="12" w:space="0"/>
          <w:left w:val="nil"/>
          <w:bottom w:val="nil"/>
          <w:right w:val="nil"/>
          <w:insideH w:val="nil"/>
          <w:insideV w:val="nil"/>
          <w:tl2br w:val="nil"/>
          <w:tr2bl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cPr>
        <w:tcBorders>
          <w:top w:val="nil"/>
          <w:left w:val="nil"/>
          <w:bottom w:val="nil"/>
          <w:right w:val="nil"/>
          <w:insideH w:val="nil"/>
          <w:insideV w:val="nil"/>
          <w:tl2br w:val="nil"/>
          <w:tr2bl w:val="nil"/>
        </w:tcBorders>
        <w:shd w:val="clear" w:color="auto" w:fill="ECE4DA"/>
      </w:tcPr>
    </w:tblStylePr>
    <w:tblStylePr w:type="band1Horz">
      <w:rPr>
        <w:rFonts w:cs="Times New Roman"/>
      </w:rPr>
      <w:tcPr>
        <w:shd w:val="clear" w:color="auto" w:fill="F0E9E1"/>
      </w:tcPr>
    </w:tblStylePr>
  </w:style>
  <w:style w:type="table" w:customStyle="1" w:styleId="246">
    <w:name w:val="彩色列表强调文字颜色 5"/>
    <w:basedOn w:val="79"/>
    <w:qFormat/>
    <w:uiPriority w:val="72"/>
    <w:rPr>
      <w:rFonts w:ascii="Cambria" w:hAnsi="Cambria" w:eastAsia="黑体"/>
      <w:color w:val="000000"/>
    </w:rPr>
    <w:tcPr>
      <w:shd w:val="clear" w:color="auto" w:fill="EFF1F2"/>
    </w:tcPr>
    <w:tblStylePr w:type="firstRow">
      <w:rPr>
        <w:rFonts w:cs="Times New Roman"/>
        <w:b/>
        <w:bCs/>
        <w:color w:val="FFFFFF"/>
      </w:rPr>
      <w:tcPr>
        <w:tcBorders>
          <w:top w:val="nil"/>
          <w:left w:val="nil"/>
          <w:bottom w:val="single" w:color="FFFFFF" w:sz="12" w:space="0"/>
          <w:right w:val="nil"/>
          <w:insideH w:val="nil"/>
          <w:insideV w:val="nil"/>
          <w:tl2br w:val="nil"/>
          <w:tr2bl w:val="nil"/>
        </w:tcBorders>
        <w:shd w:val="clear" w:color="auto" w:fill="7F7657"/>
      </w:tcPr>
    </w:tblStylePr>
    <w:tblStylePr w:type="lastRow">
      <w:rPr>
        <w:rFonts w:cs="Times New Roman"/>
        <w:b/>
        <w:bCs/>
        <w:color w:val="7F7657"/>
      </w:rPr>
      <w:tcPr>
        <w:tcBorders>
          <w:top w:val="single" w:color="000000" w:sz="12" w:space="0"/>
          <w:left w:val="nil"/>
          <w:bottom w:val="nil"/>
          <w:right w:val="nil"/>
          <w:insideH w:val="nil"/>
          <w:insideV w:val="nil"/>
          <w:tl2br w:val="nil"/>
          <w:tr2bl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cPr>
        <w:tcBorders>
          <w:top w:val="nil"/>
          <w:left w:val="nil"/>
          <w:bottom w:val="nil"/>
          <w:right w:val="nil"/>
          <w:insideH w:val="nil"/>
          <w:insideV w:val="nil"/>
          <w:tl2br w:val="nil"/>
          <w:tr2bl w:val="nil"/>
        </w:tcBorders>
        <w:shd w:val="clear" w:color="auto" w:fill="D8DEDF"/>
      </w:tcPr>
    </w:tblStylePr>
    <w:tblStylePr w:type="band1Horz">
      <w:rPr>
        <w:rFonts w:cs="Times New Roman"/>
      </w:rPr>
      <w:tcPr>
        <w:shd w:val="clear" w:color="auto" w:fill="DFE4E5"/>
      </w:tcPr>
    </w:tblStylePr>
  </w:style>
  <w:style w:type="table" w:customStyle="1" w:styleId="247">
    <w:name w:val="彩色列表强调文字颜色 6"/>
    <w:basedOn w:val="79"/>
    <w:qFormat/>
    <w:uiPriority w:val="72"/>
    <w:rPr>
      <w:rFonts w:ascii="Cambria" w:hAnsi="Cambria" w:eastAsia="黑体"/>
      <w:color w:val="000000"/>
    </w:rPr>
    <w:tcPr>
      <w:shd w:val="clear" w:color="auto" w:fill="F5F4F0"/>
    </w:tcPr>
    <w:tblStylePr w:type="firstRow">
      <w:rPr>
        <w:rFonts w:cs="Times New Roman"/>
        <w:b/>
        <w:bCs/>
        <w:color w:val="FFFFFF"/>
      </w:rPr>
      <w:tcPr>
        <w:tcBorders>
          <w:top w:val="nil"/>
          <w:left w:val="nil"/>
          <w:bottom w:val="single" w:color="FFFFFF" w:sz="12" w:space="0"/>
          <w:right w:val="nil"/>
          <w:insideH w:val="nil"/>
          <w:insideV w:val="nil"/>
          <w:tl2br w:val="nil"/>
          <w:tr2bl w:val="nil"/>
        </w:tcBorders>
        <w:shd w:val="clear" w:color="auto" w:fill="525F62"/>
      </w:tcPr>
    </w:tblStylePr>
    <w:tblStylePr w:type="lastRow">
      <w:rPr>
        <w:rFonts w:cs="Times New Roman"/>
        <w:b/>
        <w:bCs/>
        <w:color w:val="525F62"/>
      </w:rPr>
      <w:tcPr>
        <w:tcBorders>
          <w:top w:val="single" w:color="000000" w:sz="12" w:space="0"/>
          <w:left w:val="nil"/>
          <w:bottom w:val="nil"/>
          <w:right w:val="nil"/>
          <w:insideH w:val="nil"/>
          <w:insideV w:val="nil"/>
          <w:tl2br w:val="nil"/>
          <w:tr2bl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cPr>
        <w:tcBorders>
          <w:top w:val="nil"/>
          <w:left w:val="nil"/>
          <w:bottom w:val="nil"/>
          <w:right w:val="nil"/>
          <w:insideH w:val="nil"/>
          <w:insideV w:val="nil"/>
          <w:tl2br w:val="nil"/>
          <w:tr2bl w:val="nil"/>
        </w:tcBorders>
        <w:shd w:val="clear" w:color="auto" w:fill="E6E4DB"/>
      </w:tcPr>
    </w:tblStylePr>
    <w:tblStylePr w:type="band1Horz">
      <w:rPr>
        <w:rFonts w:cs="Times New Roman"/>
      </w:rPr>
      <w:tcPr>
        <w:shd w:val="clear" w:color="auto" w:fill="EBE9E2"/>
      </w:tcPr>
    </w:tblStylePr>
  </w:style>
  <w:style w:type="table" w:customStyle="1" w:styleId="248">
    <w:name w:val="彩色底纹强调文字颜色 1"/>
    <w:basedOn w:val="79"/>
    <w:qFormat/>
    <w:uiPriority w:val="71"/>
    <w:rPr>
      <w:rFonts w:ascii="Cambria" w:hAnsi="Cambria" w:eastAsia="黑体"/>
      <w:color w:val="000000"/>
    </w:rPr>
    <w:tblPr>
      <w:tblBorders>
        <w:top w:val="single" w:color="CC8E60" w:sz="24" w:space="0"/>
        <w:left w:val="single" w:color="7E97AD" w:sz="4" w:space="0"/>
        <w:bottom w:val="single" w:color="7E97AD" w:sz="4" w:space="0"/>
        <w:right w:val="single" w:color="7E97AD" w:sz="4" w:space="0"/>
        <w:insideH w:val="single" w:color="FFFFFF" w:sz="4" w:space="0"/>
        <w:insideV w:val="single" w:color="FFFFFF" w:sz="4" w:space="0"/>
      </w:tblBorders>
    </w:tblPr>
    <w:tcPr>
      <w:shd w:val="clear" w:color="auto" w:fill="F2F4F6"/>
    </w:tcPr>
    <w:tblStylePr w:type="firstRow">
      <w:rPr>
        <w:rFonts w:cs="Times New Roman"/>
        <w:b/>
        <w:bCs/>
      </w:rPr>
      <w:tcPr>
        <w:tcBorders>
          <w:top w:val="nil"/>
          <w:left w:val="nil"/>
          <w:bottom w:val="single" w:color="CC8E60" w:sz="24" w:space="0"/>
          <w:right w:val="nil"/>
          <w:insideH w:val="nil"/>
          <w:insideV w:val="nil"/>
          <w:tl2br w:val="nil"/>
          <w:tr2bl w:val="nil"/>
        </w:tcBorders>
        <w:shd w:val="clear" w:color="auto" w:fill="FFFFFF"/>
      </w:tcPr>
    </w:tblStylePr>
    <w:tblStylePr w:type="lastRow">
      <w:rPr>
        <w:rFonts w:cs="Times New Roman"/>
        <w:b/>
        <w:bCs/>
        <w:color w:val="FFFFFF"/>
      </w:rPr>
      <w:tcPr>
        <w:tcBorders>
          <w:top w:val="single" w:color="FFFFFF" w:sz="6" w:space="0"/>
          <w:left w:val="nil"/>
          <w:bottom w:val="nil"/>
          <w:right w:val="nil"/>
          <w:insideH w:val="nil"/>
          <w:insideV w:val="nil"/>
          <w:tl2br w:val="nil"/>
          <w:tr2bl w:val="nil"/>
        </w:tcBorders>
        <w:shd w:val="clear" w:color="auto" w:fill="455A6D"/>
      </w:tcPr>
    </w:tblStylePr>
    <w:tblStylePr w:type="firstCol">
      <w:rPr>
        <w:rFonts w:cs="Times New Roman"/>
        <w:color w:val="FFFFFF"/>
      </w:rPr>
      <w:tcPr>
        <w:tcBorders>
          <w:top w:val="nil"/>
          <w:left w:val="nil"/>
          <w:bottom w:val="nil"/>
          <w:right w:val="nil"/>
          <w:insideH w:val="nil"/>
          <w:insideV w:val="nil"/>
          <w:tl2br w:val="nil"/>
          <w:tr2bl w:val="nil"/>
        </w:tcBorders>
        <w:shd w:val="clear" w:color="auto" w:fill="455A6D"/>
      </w:tcPr>
    </w:tblStylePr>
    <w:tblStylePr w:type="lastCol">
      <w:rPr>
        <w:rFonts w:cs="Times New Roman"/>
        <w:color w:val="FFFFFF"/>
      </w:rPr>
      <w:tcPr>
        <w:tcBorders>
          <w:top w:val="nil"/>
          <w:left w:val="nil"/>
          <w:bottom w:val="nil"/>
          <w:right w:val="nil"/>
          <w:insideH w:val="nil"/>
          <w:insideV w:val="nil"/>
          <w:tl2br w:val="nil"/>
          <w:tr2bl w:val="nil"/>
        </w:tcBorders>
        <w:shd w:val="clear" w:color="auto" w:fill="455A6D"/>
      </w:tcPr>
    </w:tblStylePr>
    <w:tblStylePr w:type="band1Vert">
      <w:rPr>
        <w:rFonts w:cs="Times New Roman"/>
      </w:rPr>
      <w:tcPr>
        <w:shd w:val="clear" w:color="auto" w:fill="CBD5DE"/>
      </w:tcPr>
    </w:tblStylePr>
    <w:tblStylePr w:type="band1Horz">
      <w:rPr>
        <w:rFonts w:cs="Times New Roman"/>
      </w:rPr>
      <w:tcPr>
        <w:shd w:val="clear" w:color="auto" w:fill="BECBD6"/>
      </w:tcPr>
    </w:tblStylePr>
    <w:tblStylePr w:type="neCell">
      <w:rPr>
        <w:rFonts w:cs="Times New Roman"/>
        <w:color w:val="000000"/>
      </w:rPr>
    </w:tblStylePr>
    <w:tblStylePr w:type="nwCell">
      <w:rPr>
        <w:rFonts w:cs="Times New Roman"/>
        <w:color w:val="000000"/>
      </w:rPr>
    </w:tblStylePr>
  </w:style>
  <w:style w:type="table" w:customStyle="1" w:styleId="249">
    <w:name w:val="彩色底纹强调文字颜色 2"/>
    <w:basedOn w:val="79"/>
    <w:qFormat/>
    <w:uiPriority w:val="71"/>
    <w:rPr>
      <w:rFonts w:ascii="Cambria" w:hAnsi="Cambria" w:eastAsia="黑体"/>
      <w:color w:val="000000"/>
    </w:rPr>
    <w:tblPr>
      <w:tblBorders>
        <w:top w:val="single" w:color="CC8E60" w:sz="24" w:space="0"/>
        <w:left w:val="single" w:color="CC8E60" w:sz="4" w:space="0"/>
        <w:bottom w:val="single" w:color="CC8E60" w:sz="4" w:space="0"/>
        <w:right w:val="single" w:color="CC8E60" w:sz="4" w:space="0"/>
        <w:insideH w:val="single" w:color="FFFFFF" w:sz="4" w:space="0"/>
        <w:insideV w:val="single" w:color="FFFFFF" w:sz="4" w:space="0"/>
      </w:tblBorders>
    </w:tblPr>
    <w:tcPr>
      <w:shd w:val="clear" w:color="auto" w:fill="FAF3EF"/>
    </w:tcPr>
    <w:tblStylePr w:type="firstRow">
      <w:rPr>
        <w:rFonts w:cs="Times New Roman"/>
        <w:b/>
        <w:bCs/>
      </w:rPr>
      <w:tcPr>
        <w:tcBorders>
          <w:top w:val="nil"/>
          <w:left w:val="nil"/>
          <w:bottom w:val="single" w:color="CC8E60" w:sz="24" w:space="0"/>
          <w:right w:val="nil"/>
          <w:insideH w:val="nil"/>
          <w:insideV w:val="nil"/>
          <w:tl2br w:val="nil"/>
          <w:tr2bl w:val="nil"/>
        </w:tcBorders>
        <w:shd w:val="clear" w:color="auto" w:fill="FFFFFF"/>
      </w:tcPr>
    </w:tblStylePr>
    <w:tblStylePr w:type="lastRow">
      <w:rPr>
        <w:rFonts w:cs="Times New Roman"/>
        <w:b/>
        <w:bCs/>
        <w:color w:val="FFFFFF"/>
      </w:rPr>
      <w:tcPr>
        <w:tcBorders>
          <w:top w:val="single" w:color="FFFFFF" w:sz="6" w:space="0"/>
          <w:left w:val="nil"/>
          <w:bottom w:val="nil"/>
          <w:right w:val="nil"/>
          <w:insideH w:val="nil"/>
          <w:insideV w:val="nil"/>
          <w:tl2br w:val="nil"/>
          <w:tr2bl w:val="nil"/>
        </w:tcBorders>
        <w:shd w:val="clear" w:color="auto" w:fill="88522B"/>
      </w:tcPr>
    </w:tblStylePr>
    <w:tblStylePr w:type="firstCol">
      <w:rPr>
        <w:rFonts w:cs="Times New Roman"/>
        <w:color w:val="FFFFFF"/>
      </w:rPr>
      <w:tcPr>
        <w:tcBorders>
          <w:top w:val="nil"/>
          <w:left w:val="nil"/>
          <w:bottom w:val="nil"/>
          <w:right w:val="nil"/>
          <w:insideH w:val="nil"/>
          <w:insideV w:val="nil"/>
          <w:tl2br w:val="nil"/>
          <w:tr2bl w:val="nil"/>
        </w:tcBorders>
        <w:shd w:val="clear" w:color="auto" w:fill="88522B"/>
      </w:tcPr>
    </w:tblStylePr>
    <w:tblStylePr w:type="lastCol">
      <w:rPr>
        <w:rFonts w:cs="Times New Roman"/>
        <w:color w:val="FFFFFF"/>
      </w:rPr>
      <w:tcPr>
        <w:tcBorders>
          <w:top w:val="nil"/>
          <w:left w:val="nil"/>
          <w:bottom w:val="nil"/>
          <w:right w:val="nil"/>
          <w:insideH w:val="nil"/>
          <w:insideV w:val="nil"/>
          <w:tl2br w:val="nil"/>
          <w:tr2bl w:val="nil"/>
        </w:tcBorders>
        <w:shd w:val="clear" w:color="auto" w:fill="88522B"/>
      </w:tcPr>
    </w:tblStylePr>
    <w:tblStylePr w:type="band1Vert">
      <w:rPr>
        <w:rFonts w:cs="Times New Roman"/>
      </w:rPr>
      <w:tcPr>
        <w:shd w:val="clear" w:color="auto" w:fill="EAD1BF"/>
      </w:tcPr>
    </w:tblStylePr>
    <w:tblStylePr w:type="band1Horz">
      <w:rPr>
        <w:rFonts w:cs="Times New Roman"/>
      </w:rPr>
      <w:tcPr>
        <w:shd w:val="clear" w:color="auto" w:fill="E5C6AF"/>
      </w:tcPr>
    </w:tblStylePr>
    <w:tblStylePr w:type="neCell">
      <w:rPr>
        <w:rFonts w:cs="Times New Roman"/>
        <w:color w:val="000000"/>
      </w:rPr>
    </w:tblStylePr>
    <w:tblStylePr w:type="nwCell">
      <w:rPr>
        <w:rFonts w:cs="Times New Roman"/>
        <w:color w:val="000000"/>
      </w:rPr>
    </w:tblStylePr>
  </w:style>
  <w:style w:type="table" w:customStyle="1" w:styleId="250">
    <w:name w:val="彩色底纹强调文字颜色 3"/>
    <w:basedOn w:val="79"/>
    <w:qFormat/>
    <w:uiPriority w:val="71"/>
    <w:rPr>
      <w:rFonts w:ascii="Cambria" w:hAnsi="Cambria" w:eastAsia="黑体"/>
      <w:color w:val="000000"/>
    </w:rPr>
    <w:tblPr>
      <w:tblBorders>
        <w:top w:val="single" w:color="B4936D" w:sz="24" w:space="0"/>
        <w:left w:val="single" w:color="7A6A60" w:sz="4" w:space="0"/>
        <w:bottom w:val="single" w:color="7A6A60" w:sz="4" w:space="0"/>
        <w:right w:val="single" w:color="7A6A60" w:sz="4" w:space="0"/>
        <w:insideH w:val="single" w:color="FFFFFF" w:sz="4" w:space="0"/>
        <w:insideV w:val="single" w:color="FFFFFF" w:sz="4" w:space="0"/>
      </w:tblBorders>
    </w:tblPr>
    <w:tcPr>
      <w:shd w:val="clear" w:color="auto" w:fill="F2F0EE"/>
    </w:tcPr>
    <w:tblStylePr w:type="firstRow">
      <w:rPr>
        <w:rFonts w:cs="Times New Roman"/>
        <w:b/>
        <w:bCs/>
      </w:rPr>
      <w:tcPr>
        <w:tcBorders>
          <w:top w:val="nil"/>
          <w:left w:val="nil"/>
          <w:bottom w:val="single" w:color="B4936D" w:sz="24" w:space="0"/>
          <w:right w:val="nil"/>
          <w:insideH w:val="nil"/>
          <w:insideV w:val="nil"/>
          <w:tl2br w:val="nil"/>
          <w:tr2bl w:val="nil"/>
        </w:tcBorders>
        <w:shd w:val="clear" w:color="auto" w:fill="FFFFFF"/>
      </w:tcPr>
    </w:tblStylePr>
    <w:tblStylePr w:type="lastRow">
      <w:rPr>
        <w:rFonts w:cs="Times New Roman"/>
        <w:b/>
        <w:bCs/>
        <w:color w:val="FFFFFF"/>
      </w:rPr>
      <w:tcPr>
        <w:tcBorders>
          <w:top w:val="single" w:color="FFFFFF" w:sz="6" w:space="0"/>
          <w:left w:val="nil"/>
          <w:bottom w:val="nil"/>
          <w:right w:val="nil"/>
          <w:insideH w:val="nil"/>
          <w:insideV w:val="nil"/>
          <w:tl2br w:val="nil"/>
          <w:tr2bl w:val="nil"/>
        </w:tcBorders>
        <w:shd w:val="clear" w:color="auto" w:fill="493F39"/>
      </w:tcPr>
    </w:tblStylePr>
    <w:tblStylePr w:type="firstCol">
      <w:rPr>
        <w:rFonts w:cs="Times New Roman"/>
        <w:color w:val="FFFFFF"/>
      </w:rPr>
      <w:tcPr>
        <w:tcBorders>
          <w:top w:val="nil"/>
          <w:left w:val="nil"/>
          <w:bottom w:val="nil"/>
          <w:right w:val="nil"/>
          <w:insideH w:val="nil"/>
          <w:insideV w:val="nil"/>
          <w:tl2br w:val="nil"/>
          <w:tr2bl w:val="nil"/>
        </w:tcBorders>
        <w:shd w:val="clear" w:color="auto" w:fill="493F39"/>
      </w:tcPr>
    </w:tblStylePr>
    <w:tblStylePr w:type="lastCol">
      <w:rPr>
        <w:rFonts w:cs="Times New Roman"/>
        <w:color w:val="FFFFFF"/>
      </w:rPr>
      <w:tcPr>
        <w:tcBorders>
          <w:top w:val="nil"/>
          <w:left w:val="nil"/>
          <w:bottom w:val="nil"/>
          <w:right w:val="nil"/>
          <w:insideH w:val="nil"/>
          <w:insideV w:val="nil"/>
          <w:tl2br w:val="nil"/>
          <w:tr2bl w:val="nil"/>
        </w:tcBorders>
        <w:shd w:val="clear" w:color="auto" w:fill="493F39"/>
      </w:tcPr>
    </w:tblStylePr>
    <w:tblStylePr w:type="band1Vert">
      <w:rPr>
        <w:rFonts w:cs="Times New Roman"/>
      </w:rPr>
      <w:tcPr>
        <w:shd w:val="clear" w:color="auto" w:fill="CBC2BD"/>
      </w:tcPr>
    </w:tblStylePr>
    <w:tblStylePr w:type="band1Horz">
      <w:rPr>
        <w:rFonts w:cs="Times New Roman"/>
      </w:rPr>
      <w:tcPr>
        <w:shd w:val="clear" w:color="auto" w:fill="BEB4AD"/>
      </w:tcPr>
    </w:tblStylePr>
  </w:style>
  <w:style w:type="table" w:customStyle="1" w:styleId="251">
    <w:name w:val="彩色底纹强调文字颜色 4"/>
    <w:basedOn w:val="79"/>
    <w:qFormat/>
    <w:uiPriority w:val="71"/>
    <w:rPr>
      <w:rFonts w:ascii="Cambria" w:hAnsi="Cambria" w:eastAsia="黑体"/>
      <w:color w:val="000000"/>
    </w:rPr>
    <w:tblPr>
      <w:tblBorders>
        <w:top w:val="single" w:color="7A6A60" w:sz="24" w:space="0"/>
        <w:left w:val="single" w:color="B4936D" w:sz="4" w:space="0"/>
        <w:bottom w:val="single" w:color="B4936D" w:sz="4" w:space="0"/>
        <w:right w:val="single" w:color="B4936D" w:sz="4" w:space="0"/>
        <w:insideH w:val="single" w:color="FFFFFF" w:sz="4" w:space="0"/>
        <w:insideV w:val="single" w:color="FFFFFF" w:sz="4" w:space="0"/>
      </w:tblBorders>
    </w:tblPr>
    <w:tcPr>
      <w:shd w:val="clear" w:color="auto" w:fill="F7F4F0"/>
    </w:tcPr>
    <w:tblStylePr w:type="firstRow">
      <w:rPr>
        <w:rFonts w:cs="Times New Roman"/>
        <w:b/>
        <w:bCs/>
      </w:rPr>
      <w:tcPr>
        <w:tcBorders>
          <w:top w:val="nil"/>
          <w:left w:val="nil"/>
          <w:bottom w:val="single" w:color="7A6A60" w:sz="24" w:space="0"/>
          <w:right w:val="nil"/>
          <w:insideH w:val="nil"/>
          <w:insideV w:val="nil"/>
          <w:tl2br w:val="nil"/>
          <w:tr2bl w:val="nil"/>
        </w:tcBorders>
        <w:shd w:val="clear" w:color="auto" w:fill="FFFFFF"/>
      </w:tcPr>
    </w:tblStylePr>
    <w:tblStylePr w:type="lastRow">
      <w:rPr>
        <w:rFonts w:cs="Times New Roman"/>
        <w:b/>
        <w:bCs/>
        <w:color w:val="FFFFFF"/>
      </w:rPr>
      <w:tcPr>
        <w:tcBorders>
          <w:top w:val="single" w:color="FFFFFF" w:sz="6" w:space="0"/>
          <w:left w:val="nil"/>
          <w:bottom w:val="nil"/>
          <w:right w:val="nil"/>
          <w:insideH w:val="nil"/>
          <w:insideV w:val="nil"/>
          <w:tl2br w:val="nil"/>
          <w:tr2bl w:val="nil"/>
        </w:tcBorders>
        <w:shd w:val="clear" w:color="auto" w:fill="72583B"/>
      </w:tcPr>
    </w:tblStylePr>
    <w:tblStylePr w:type="firstCol">
      <w:rPr>
        <w:rFonts w:cs="Times New Roman"/>
        <w:color w:val="FFFFFF"/>
      </w:rPr>
      <w:tcPr>
        <w:tcBorders>
          <w:top w:val="nil"/>
          <w:left w:val="nil"/>
          <w:bottom w:val="nil"/>
          <w:right w:val="nil"/>
          <w:insideH w:val="nil"/>
          <w:insideV w:val="nil"/>
          <w:tl2br w:val="nil"/>
          <w:tr2bl w:val="nil"/>
        </w:tcBorders>
        <w:shd w:val="clear" w:color="auto" w:fill="72583B"/>
      </w:tcPr>
    </w:tblStylePr>
    <w:tblStylePr w:type="lastCol">
      <w:rPr>
        <w:rFonts w:cs="Times New Roman"/>
        <w:color w:val="FFFFFF"/>
      </w:rPr>
      <w:tcPr>
        <w:tcBorders>
          <w:top w:val="nil"/>
          <w:left w:val="nil"/>
          <w:bottom w:val="nil"/>
          <w:right w:val="nil"/>
          <w:insideH w:val="nil"/>
          <w:insideV w:val="nil"/>
          <w:tl2br w:val="nil"/>
          <w:tr2bl w:val="nil"/>
        </w:tcBorders>
        <w:shd w:val="clear" w:color="auto" w:fill="72583B"/>
      </w:tcPr>
    </w:tblStylePr>
    <w:tblStylePr w:type="band1Vert">
      <w:rPr>
        <w:rFonts w:cs="Times New Roman"/>
      </w:rPr>
      <w:tcPr>
        <w:shd w:val="clear" w:color="auto" w:fill="E1D3C4"/>
      </w:tcPr>
    </w:tblStylePr>
    <w:tblStylePr w:type="band1Horz">
      <w:rPr>
        <w:rFonts w:cs="Times New Roman"/>
      </w:rPr>
      <w:tcPr>
        <w:shd w:val="clear" w:color="auto" w:fill="D9C9B6"/>
      </w:tcPr>
    </w:tblStylePr>
    <w:tblStylePr w:type="neCell">
      <w:rPr>
        <w:rFonts w:cs="Times New Roman"/>
        <w:color w:val="000000"/>
      </w:rPr>
    </w:tblStylePr>
    <w:tblStylePr w:type="nwCell">
      <w:rPr>
        <w:rFonts w:cs="Times New Roman"/>
        <w:color w:val="000000"/>
      </w:rPr>
    </w:tblStylePr>
  </w:style>
  <w:style w:type="table" w:customStyle="1" w:styleId="252">
    <w:name w:val="彩色底纹强调文字颜色 5"/>
    <w:basedOn w:val="79"/>
    <w:qFormat/>
    <w:uiPriority w:val="71"/>
    <w:rPr>
      <w:rFonts w:ascii="Cambria" w:hAnsi="Cambria" w:eastAsia="黑体"/>
      <w:color w:val="000000"/>
    </w:rPr>
    <w:tblPr>
      <w:tblBorders>
        <w:top w:val="single" w:color="9D936F" w:sz="24" w:space="0"/>
        <w:left w:val="single" w:color="67787B" w:sz="4" w:space="0"/>
        <w:bottom w:val="single" w:color="67787B" w:sz="4" w:space="0"/>
        <w:right w:val="single" w:color="67787B" w:sz="4" w:space="0"/>
        <w:insideH w:val="single" w:color="FFFFFF" w:sz="4" w:space="0"/>
        <w:insideV w:val="single" w:color="FFFFFF" w:sz="4" w:space="0"/>
      </w:tblBorders>
    </w:tblPr>
    <w:tcPr>
      <w:shd w:val="clear" w:color="auto" w:fill="EFF1F2"/>
    </w:tcPr>
    <w:tblStylePr w:type="firstRow">
      <w:rPr>
        <w:rFonts w:cs="Times New Roman"/>
        <w:b/>
        <w:bCs/>
      </w:rPr>
      <w:tcPr>
        <w:tcBorders>
          <w:top w:val="nil"/>
          <w:left w:val="nil"/>
          <w:bottom w:val="single" w:color="9D936F" w:sz="24" w:space="0"/>
          <w:right w:val="nil"/>
          <w:insideH w:val="nil"/>
          <w:insideV w:val="nil"/>
          <w:tl2br w:val="nil"/>
          <w:tr2bl w:val="nil"/>
        </w:tcBorders>
        <w:shd w:val="clear" w:color="auto" w:fill="FFFFFF"/>
      </w:tcPr>
    </w:tblStylePr>
    <w:tblStylePr w:type="lastRow">
      <w:rPr>
        <w:rFonts w:cs="Times New Roman"/>
        <w:b/>
        <w:bCs/>
        <w:color w:val="FFFFFF"/>
      </w:rPr>
      <w:tcPr>
        <w:tcBorders>
          <w:top w:val="single" w:color="FFFFFF" w:sz="6" w:space="0"/>
          <w:left w:val="nil"/>
          <w:bottom w:val="nil"/>
          <w:right w:val="nil"/>
          <w:insideH w:val="nil"/>
          <w:insideV w:val="nil"/>
          <w:tl2br w:val="nil"/>
          <w:tr2bl w:val="nil"/>
        </w:tcBorders>
        <w:shd w:val="clear" w:color="auto" w:fill="3D4749"/>
      </w:tcPr>
    </w:tblStylePr>
    <w:tblStylePr w:type="firstCol">
      <w:rPr>
        <w:rFonts w:cs="Times New Roman"/>
        <w:color w:val="FFFFFF"/>
      </w:rPr>
      <w:tcPr>
        <w:tcBorders>
          <w:top w:val="nil"/>
          <w:left w:val="nil"/>
          <w:bottom w:val="nil"/>
          <w:right w:val="nil"/>
          <w:insideH w:val="nil"/>
          <w:insideV w:val="nil"/>
          <w:tl2br w:val="nil"/>
          <w:tr2bl w:val="nil"/>
        </w:tcBorders>
        <w:shd w:val="clear" w:color="auto" w:fill="3D4749"/>
      </w:tcPr>
    </w:tblStylePr>
    <w:tblStylePr w:type="lastCol">
      <w:rPr>
        <w:rFonts w:cs="Times New Roman"/>
        <w:color w:val="FFFFFF"/>
      </w:rPr>
      <w:tcPr>
        <w:tcBorders>
          <w:top w:val="nil"/>
          <w:left w:val="nil"/>
          <w:bottom w:val="nil"/>
          <w:right w:val="nil"/>
          <w:insideH w:val="nil"/>
          <w:insideV w:val="nil"/>
          <w:tl2br w:val="nil"/>
          <w:tr2bl w:val="nil"/>
        </w:tcBorders>
        <w:shd w:val="clear" w:color="auto" w:fill="3D4749"/>
      </w:tcPr>
    </w:tblStylePr>
    <w:tblStylePr w:type="band1Vert">
      <w:rPr>
        <w:rFonts w:cs="Times New Roman"/>
      </w:rPr>
      <w:tcPr>
        <w:shd w:val="clear" w:color="auto" w:fill="C1C9CB"/>
      </w:tcPr>
    </w:tblStylePr>
    <w:tblStylePr w:type="band1Horz">
      <w:rPr>
        <w:rFonts w:cs="Times New Roman"/>
      </w:rPr>
      <w:tcPr>
        <w:shd w:val="clear" w:color="auto" w:fill="B1BCBE"/>
      </w:tcPr>
    </w:tblStylePr>
    <w:tblStylePr w:type="neCell">
      <w:rPr>
        <w:rFonts w:cs="Times New Roman"/>
        <w:color w:val="000000"/>
      </w:rPr>
    </w:tblStylePr>
    <w:tblStylePr w:type="nwCell">
      <w:rPr>
        <w:rFonts w:cs="Times New Roman"/>
        <w:color w:val="000000"/>
      </w:rPr>
    </w:tblStylePr>
  </w:style>
  <w:style w:type="table" w:customStyle="1" w:styleId="253">
    <w:name w:val="彩色底纹强调文字颜色 6"/>
    <w:basedOn w:val="79"/>
    <w:qFormat/>
    <w:uiPriority w:val="71"/>
    <w:rPr>
      <w:rFonts w:ascii="Cambria" w:hAnsi="Cambria" w:eastAsia="黑体"/>
      <w:color w:val="000000"/>
    </w:rPr>
    <w:tblPr>
      <w:tblBorders>
        <w:top w:val="single" w:color="67787B" w:sz="24" w:space="0"/>
        <w:left w:val="single" w:color="9D936F" w:sz="4" w:space="0"/>
        <w:bottom w:val="single" w:color="9D936F" w:sz="4" w:space="0"/>
        <w:right w:val="single" w:color="9D936F" w:sz="4" w:space="0"/>
        <w:insideH w:val="single" w:color="FFFFFF" w:sz="4" w:space="0"/>
        <w:insideV w:val="single" w:color="FFFFFF" w:sz="4" w:space="0"/>
      </w:tblBorders>
    </w:tblPr>
    <w:tcPr>
      <w:shd w:val="clear" w:color="auto" w:fill="F5F4F0"/>
    </w:tcPr>
    <w:tblStylePr w:type="firstRow">
      <w:rPr>
        <w:rFonts w:cs="Times New Roman"/>
        <w:b/>
        <w:bCs/>
      </w:rPr>
      <w:tcPr>
        <w:tcBorders>
          <w:top w:val="nil"/>
          <w:left w:val="nil"/>
          <w:bottom w:val="single" w:color="67787B" w:sz="24" w:space="0"/>
          <w:right w:val="nil"/>
          <w:insideH w:val="nil"/>
          <w:insideV w:val="nil"/>
          <w:tl2br w:val="nil"/>
          <w:tr2bl w:val="nil"/>
        </w:tcBorders>
        <w:shd w:val="clear" w:color="auto" w:fill="FFFFFF"/>
      </w:tcPr>
    </w:tblStylePr>
    <w:tblStylePr w:type="lastRow">
      <w:rPr>
        <w:rFonts w:cs="Times New Roman"/>
        <w:b/>
        <w:bCs/>
        <w:color w:val="FFFFFF"/>
      </w:rPr>
      <w:tcPr>
        <w:tcBorders>
          <w:top w:val="single" w:color="FFFFFF" w:sz="6" w:space="0"/>
          <w:left w:val="nil"/>
          <w:bottom w:val="nil"/>
          <w:right w:val="nil"/>
          <w:insideH w:val="nil"/>
          <w:insideV w:val="nil"/>
          <w:tl2br w:val="nil"/>
          <w:tr2bl w:val="nil"/>
        </w:tcBorders>
        <w:shd w:val="clear" w:color="auto" w:fill="5F5841"/>
      </w:tcPr>
    </w:tblStylePr>
    <w:tblStylePr w:type="firstCol">
      <w:rPr>
        <w:rFonts w:cs="Times New Roman"/>
        <w:color w:val="FFFFFF"/>
      </w:rPr>
      <w:tcPr>
        <w:tcBorders>
          <w:top w:val="nil"/>
          <w:left w:val="nil"/>
          <w:bottom w:val="nil"/>
          <w:right w:val="nil"/>
          <w:insideH w:val="nil"/>
          <w:insideV w:val="nil"/>
          <w:tl2br w:val="nil"/>
          <w:tr2bl w:val="nil"/>
        </w:tcBorders>
        <w:shd w:val="clear" w:color="auto" w:fill="5F5841"/>
      </w:tcPr>
    </w:tblStylePr>
    <w:tblStylePr w:type="lastCol">
      <w:rPr>
        <w:rFonts w:cs="Times New Roman"/>
        <w:color w:val="FFFFFF"/>
      </w:rPr>
      <w:tcPr>
        <w:tcBorders>
          <w:top w:val="nil"/>
          <w:left w:val="nil"/>
          <w:bottom w:val="nil"/>
          <w:right w:val="nil"/>
          <w:insideH w:val="nil"/>
          <w:insideV w:val="nil"/>
          <w:tl2br w:val="nil"/>
          <w:tr2bl w:val="nil"/>
        </w:tcBorders>
        <w:shd w:val="clear" w:color="auto" w:fill="5F5841"/>
      </w:tcPr>
    </w:tblStylePr>
    <w:tblStylePr w:type="band1Vert">
      <w:rPr>
        <w:rFonts w:cs="Times New Roman"/>
      </w:rPr>
      <w:tcPr>
        <w:shd w:val="clear" w:color="auto" w:fill="D7D3C5"/>
      </w:tcPr>
    </w:tblStylePr>
    <w:tblStylePr w:type="band1Horz">
      <w:rPr>
        <w:rFonts w:cs="Times New Roman"/>
      </w:rPr>
      <w:tcPr>
        <w:shd w:val="clear" w:color="auto" w:fill="CEC9B7"/>
      </w:tcPr>
    </w:tblStylePr>
    <w:tblStylePr w:type="neCell">
      <w:rPr>
        <w:rFonts w:cs="Times New Roman"/>
        <w:color w:val="000000"/>
      </w:rPr>
    </w:tblStylePr>
    <w:tblStylePr w:type="nwCell">
      <w:rPr>
        <w:rFonts w:cs="Times New Roman"/>
        <w:color w:val="000000"/>
      </w:rPr>
    </w:tblStylePr>
  </w:style>
  <w:style w:type="table" w:customStyle="1" w:styleId="254">
    <w:name w:val="深色列表强调文字颜色 1"/>
    <w:basedOn w:val="79"/>
    <w:qFormat/>
    <w:uiPriority w:val="70"/>
    <w:rPr>
      <w:rFonts w:ascii="Cambria" w:hAnsi="Cambria" w:eastAsia="黑体"/>
      <w:color w:val="FFFFFF"/>
    </w:rPr>
    <w:tcPr>
      <w:shd w:val="clear" w:color="auto" w:fill="7E97AD"/>
    </w:tcPr>
    <w:tblStylePr w:type="firstRow">
      <w:rPr>
        <w:rFonts w:cs="Times New Roman"/>
        <w:b/>
        <w:bCs/>
      </w:rPr>
      <w:tcPr>
        <w:tcBorders>
          <w:top w:val="nil"/>
          <w:left w:val="nil"/>
          <w:bottom w:val="single" w:color="FFFFFF" w:sz="18" w:space="0"/>
          <w:right w:val="nil"/>
          <w:insideH w:val="nil"/>
          <w:insideV w:val="nil"/>
          <w:tl2br w:val="nil"/>
          <w:tr2bl w:val="nil"/>
        </w:tcBorders>
        <w:shd w:val="clear" w:color="auto" w:fill="000000"/>
      </w:tcPr>
    </w:tblStylePr>
    <w:tblStylePr w:type="lastRow">
      <w:rPr>
        <w:rFonts w:cs="Times New Roman"/>
      </w:rPr>
      <w:tcPr>
        <w:tcBorders>
          <w:top w:val="single" w:color="FFFFFF" w:sz="18" w:space="0"/>
          <w:left w:val="nil"/>
          <w:bottom w:val="nil"/>
          <w:right w:val="nil"/>
          <w:insideH w:val="nil"/>
          <w:insideV w:val="nil"/>
          <w:tl2br w:val="nil"/>
          <w:tr2bl w:val="nil"/>
        </w:tcBorders>
        <w:shd w:val="clear" w:color="auto" w:fill="394B5A"/>
      </w:tcPr>
    </w:tblStylePr>
    <w:tblStylePr w:type="firstCol">
      <w:rPr>
        <w:rFonts w:cs="Times New Roman"/>
      </w:rPr>
      <w:tcPr>
        <w:tcBorders>
          <w:top w:val="nil"/>
          <w:left w:val="nil"/>
          <w:bottom w:val="nil"/>
          <w:right w:val="single" w:color="FFFFFF" w:sz="18" w:space="0"/>
          <w:insideH w:val="nil"/>
          <w:insideV w:val="nil"/>
          <w:tl2br w:val="nil"/>
          <w:tr2bl w:val="nil"/>
        </w:tcBorders>
        <w:shd w:val="clear" w:color="auto" w:fill="577188"/>
      </w:tcPr>
    </w:tblStylePr>
    <w:tblStylePr w:type="lastCol">
      <w:rPr>
        <w:rFonts w:cs="Times New Roman"/>
      </w:rPr>
      <w:tcPr>
        <w:tcBorders>
          <w:top w:val="nil"/>
          <w:left w:val="single" w:color="FFFFFF" w:sz="18" w:space="0"/>
          <w:bottom w:val="nil"/>
          <w:right w:val="nil"/>
          <w:insideH w:val="nil"/>
          <w:insideV w:val="nil"/>
          <w:tl2br w:val="nil"/>
          <w:tr2bl w:val="nil"/>
        </w:tcBorders>
        <w:shd w:val="clear" w:color="auto" w:fill="577188"/>
      </w:tcPr>
    </w:tblStylePr>
    <w:tblStylePr w:type="band1Vert">
      <w:rPr>
        <w:rFonts w:cs="Times New Roman"/>
      </w:rPr>
      <w:tcPr>
        <w:tcBorders>
          <w:top w:val="nil"/>
          <w:left w:val="nil"/>
          <w:bottom w:val="nil"/>
          <w:right w:val="nil"/>
          <w:insideH w:val="nil"/>
          <w:insideV w:val="nil"/>
          <w:tl2br w:val="nil"/>
          <w:tr2bl w:val="nil"/>
        </w:tcBorders>
        <w:shd w:val="clear" w:color="auto" w:fill="577188"/>
      </w:tcPr>
    </w:tblStylePr>
    <w:tblStylePr w:type="band1Horz">
      <w:rPr>
        <w:rFonts w:cs="Times New Roman"/>
      </w:rPr>
      <w:tcPr>
        <w:tcBorders>
          <w:top w:val="nil"/>
          <w:left w:val="nil"/>
          <w:bottom w:val="nil"/>
          <w:right w:val="nil"/>
          <w:insideH w:val="nil"/>
          <w:insideV w:val="nil"/>
          <w:tl2br w:val="nil"/>
          <w:tr2bl w:val="nil"/>
        </w:tcBorders>
        <w:shd w:val="clear" w:color="auto" w:fill="577188"/>
      </w:tcPr>
    </w:tblStylePr>
  </w:style>
  <w:style w:type="table" w:customStyle="1" w:styleId="255">
    <w:name w:val="深色列表强调文字颜色 2"/>
    <w:basedOn w:val="79"/>
    <w:qFormat/>
    <w:uiPriority w:val="70"/>
    <w:rPr>
      <w:rFonts w:ascii="Cambria" w:hAnsi="Cambria" w:eastAsia="黑体"/>
      <w:color w:val="FFFFFF"/>
    </w:rPr>
    <w:tcPr>
      <w:shd w:val="clear" w:color="auto" w:fill="CC8E60"/>
    </w:tcPr>
    <w:tblStylePr w:type="firstRow">
      <w:rPr>
        <w:rFonts w:cs="Times New Roman"/>
        <w:b/>
        <w:bCs/>
      </w:rPr>
      <w:tcPr>
        <w:tcBorders>
          <w:top w:val="nil"/>
          <w:left w:val="nil"/>
          <w:bottom w:val="single" w:color="FFFFFF" w:sz="18" w:space="0"/>
          <w:right w:val="nil"/>
          <w:insideH w:val="nil"/>
          <w:insideV w:val="nil"/>
          <w:tl2br w:val="nil"/>
          <w:tr2bl w:val="nil"/>
        </w:tcBorders>
        <w:shd w:val="clear" w:color="auto" w:fill="000000"/>
      </w:tcPr>
    </w:tblStylePr>
    <w:tblStylePr w:type="lastRow">
      <w:rPr>
        <w:rFonts w:cs="Times New Roman"/>
      </w:rPr>
      <w:tcPr>
        <w:tcBorders>
          <w:top w:val="single" w:color="FFFFFF" w:sz="18" w:space="0"/>
          <w:left w:val="nil"/>
          <w:bottom w:val="nil"/>
          <w:right w:val="nil"/>
          <w:insideH w:val="nil"/>
          <w:insideV w:val="nil"/>
          <w:tl2br w:val="nil"/>
          <w:tr2bl w:val="nil"/>
        </w:tcBorders>
        <w:shd w:val="clear" w:color="auto" w:fill="714424"/>
      </w:tcPr>
    </w:tblStylePr>
    <w:tblStylePr w:type="firstCol">
      <w:rPr>
        <w:rFonts w:cs="Times New Roman"/>
      </w:rPr>
      <w:tcPr>
        <w:tcBorders>
          <w:top w:val="nil"/>
          <w:left w:val="nil"/>
          <w:bottom w:val="nil"/>
          <w:right w:val="single" w:color="FFFFFF" w:sz="18" w:space="0"/>
          <w:insideH w:val="nil"/>
          <w:insideV w:val="nil"/>
          <w:tl2br w:val="nil"/>
          <w:tr2bl w:val="nil"/>
        </w:tcBorders>
        <w:shd w:val="clear" w:color="auto" w:fill="AA6736"/>
      </w:tcPr>
    </w:tblStylePr>
    <w:tblStylePr w:type="lastCol">
      <w:rPr>
        <w:rFonts w:cs="Times New Roman"/>
      </w:rPr>
      <w:tcPr>
        <w:tcBorders>
          <w:top w:val="nil"/>
          <w:left w:val="single" w:color="FFFFFF" w:sz="18" w:space="0"/>
          <w:bottom w:val="nil"/>
          <w:right w:val="nil"/>
          <w:insideH w:val="nil"/>
          <w:insideV w:val="nil"/>
          <w:tl2br w:val="nil"/>
          <w:tr2bl w:val="nil"/>
        </w:tcBorders>
        <w:shd w:val="clear" w:color="auto" w:fill="AA6736"/>
      </w:tcPr>
    </w:tblStylePr>
    <w:tblStylePr w:type="band1Vert">
      <w:rPr>
        <w:rFonts w:cs="Times New Roman"/>
      </w:rPr>
      <w:tcPr>
        <w:tcBorders>
          <w:top w:val="nil"/>
          <w:left w:val="nil"/>
          <w:bottom w:val="nil"/>
          <w:right w:val="nil"/>
          <w:insideH w:val="nil"/>
          <w:insideV w:val="nil"/>
          <w:tl2br w:val="nil"/>
          <w:tr2bl w:val="nil"/>
        </w:tcBorders>
        <w:shd w:val="clear" w:color="auto" w:fill="AA6736"/>
      </w:tcPr>
    </w:tblStylePr>
    <w:tblStylePr w:type="band1Horz">
      <w:rPr>
        <w:rFonts w:cs="Times New Roman"/>
      </w:rPr>
      <w:tcPr>
        <w:tcBorders>
          <w:top w:val="nil"/>
          <w:left w:val="nil"/>
          <w:bottom w:val="nil"/>
          <w:right w:val="nil"/>
          <w:insideH w:val="nil"/>
          <w:insideV w:val="nil"/>
          <w:tl2br w:val="nil"/>
          <w:tr2bl w:val="nil"/>
        </w:tcBorders>
        <w:shd w:val="clear" w:color="auto" w:fill="AA6736"/>
      </w:tcPr>
    </w:tblStylePr>
  </w:style>
  <w:style w:type="table" w:customStyle="1" w:styleId="256">
    <w:name w:val="深色列表强调文字颜色 3"/>
    <w:basedOn w:val="79"/>
    <w:qFormat/>
    <w:uiPriority w:val="70"/>
    <w:rPr>
      <w:rFonts w:ascii="Cambria" w:hAnsi="Cambria" w:eastAsia="黑体"/>
      <w:color w:val="FFFFFF"/>
    </w:rPr>
    <w:tcPr>
      <w:shd w:val="clear" w:color="auto" w:fill="7A6A60"/>
    </w:tcPr>
    <w:tblStylePr w:type="firstRow">
      <w:rPr>
        <w:rFonts w:cs="Times New Roman"/>
        <w:b/>
        <w:bCs/>
      </w:rPr>
      <w:tcPr>
        <w:tcBorders>
          <w:top w:val="nil"/>
          <w:left w:val="nil"/>
          <w:bottom w:val="single" w:color="FFFFFF" w:sz="18" w:space="0"/>
          <w:right w:val="nil"/>
          <w:insideH w:val="nil"/>
          <w:insideV w:val="nil"/>
          <w:tl2br w:val="nil"/>
          <w:tr2bl w:val="nil"/>
        </w:tcBorders>
        <w:shd w:val="clear" w:color="auto" w:fill="000000"/>
      </w:tcPr>
    </w:tblStylePr>
    <w:tblStylePr w:type="lastRow">
      <w:rPr>
        <w:rFonts w:cs="Times New Roman"/>
      </w:rPr>
      <w:tcPr>
        <w:tcBorders>
          <w:top w:val="single" w:color="FFFFFF" w:sz="18" w:space="0"/>
          <w:left w:val="nil"/>
          <w:bottom w:val="nil"/>
          <w:right w:val="nil"/>
          <w:insideH w:val="nil"/>
          <w:insideV w:val="nil"/>
          <w:tl2br w:val="nil"/>
          <w:tr2bl w:val="nil"/>
        </w:tcBorders>
        <w:shd w:val="clear" w:color="auto" w:fill="3C342F"/>
      </w:tcPr>
    </w:tblStylePr>
    <w:tblStylePr w:type="firstCol">
      <w:rPr>
        <w:rFonts w:cs="Times New Roman"/>
      </w:rPr>
      <w:tcPr>
        <w:tcBorders>
          <w:top w:val="nil"/>
          <w:left w:val="nil"/>
          <w:bottom w:val="nil"/>
          <w:right w:val="single" w:color="FFFFFF" w:sz="18" w:space="0"/>
          <w:insideH w:val="nil"/>
          <w:insideV w:val="nil"/>
          <w:tl2br w:val="nil"/>
          <w:tr2bl w:val="nil"/>
        </w:tcBorders>
        <w:shd w:val="clear" w:color="auto" w:fill="5B4F47"/>
      </w:tcPr>
    </w:tblStylePr>
    <w:tblStylePr w:type="lastCol">
      <w:rPr>
        <w:rFonts w:cs="Times New Roman"/>
      </w:rPr>
      <w:tcPr>
        <w:tcBorders>
          <w:top w:val="nil"/>
          <w:left w:val="single" w:color="FFFFFF" w:sz="18" w:space="0"/>
          <w:bottom w:val="nil"/>
          <w:right w:val="nil"/>
          <w:insideH w:val="nil"/>
          <w:insideV w:val="nil"/>
          <w:tl2br w:val="nil"/>
          <w:tr2bl w:val="nil"/>
        </w:tcBorders>
        <w:shd w:val="clear" w:color="auto" w:fill="5B4F47"/>
      </w:tcPr>
    </w:tblStylePr>
    <w:tblStylePr w:type="band1Vert">
      <w:rPr>
        <w:rFonts w:cs="Times New Roman"/>
      </w:rPr>
      <w:tcPr>
        <w:tcBorders>
          <w:top w:val="nil"/>
          <w:left w:val="nil"/>
          <w:bottom w:val="nil"/>
          <w:right w:val="nil"/>
          <w:insideH w:val="nil"/>
          <w:insideV w:val="nil"/>
          <w:tl2br w:val="nil"/>
          <w:tr2bl w:val="nil"/>
        </w:tcBorders>
        <w:shd w:val="clear" w:color="auto" w:fill="5B4F47"/>
      </w:tcPr>
    </w:tblStylePr>
    <w:tblStylePr w:type="band1Horz">
      <w:rPr>
        <w:rFonts w:cs="Times New Roman"/>
      </w:rPr>
      <w:tcPr>
        <w:tcBorders>
          <w:top w:val="nil"/>
          <w:left w:val="nil"/>
          <w:bottom w:val="nil"/>
          <w:right w:val="nil"/>
          <w:insideH w:val="nil"/>
          <w:insideV w:val="nil"/>
          <w:tl2br w:val="nil"/>
          <w:tr2bl w:val="nil"/>
        </w:tcBorders>
        <w:shd w:val="clear" w:color="auto" w:fill="5B4F47"/>
      </w:tcPr>
    </w:tblStylePr>
  </w:style>
  <w:style w:type="table" w:customStyle="1" w:styleId="257">
    <w:name w:val="深色列表强调文字颜色 4"/>
    <w:basedOn w:val="79"/>
    <w:qFormat/>
    <w:uiPriority w:val="70"/>
    <w:rPr>
      <w:rFonts w:ascii="Cambria" w:hAnsi="Cambria" w:eastAsia="黑体"/>
      <w:color w:val="FFFFFF"/>
    </w:rPr>
    <w:tcPr>
      <w:shd w:val="clear" w:color="auto" w:fill="B4936D"/>
    </w:tcPr>
    <w:tblStylePr w:type="firstRow">
      <w:rPr>
        <w:rFonts w:cs="Times New Roman"/>
        <w:b/>
        <w:bCs/>
      </w:rPr>
      <w:tcPr>
        <w:tcBorders>
          <w:top w:val="nil"/>
          <w:left w:val="nil"/>
          <w:bottom w:val="single" w:color="FFFFFF" w:sz="18" w:space="0"/>
          <w:right w:val="nil"/>
          <w:insideH w:val="nil"/>
          <w:insideV w:val="nil"/>
          <w:tl2br w:val="nil"/>
          <w:tr2bl w:val="nil"/>
        </w:tcBorders>
        <w:shd w:val="clear" w:color="auto" w:fill="000000"/>
      </w:tcPr>
    </w:tblStylePr>
    <w:tblStylePr w:type="lastRow">
      <w:rPr>
        <w:rFonts w:cs="Times New Roman"/>
      </w:rPr>
      <w:tcPr>
        <w:tcBorders>
          <w:top w:val="single" w:color="FFFFFF" w:sz="18" w:space="0"/>
          <w:left w:val="nil"/>
          <w:bottom w:val="nil"/>
          <w:right w:val="nil"/>
          <w:insideH w:val="nil"/>
          <w:insideV w:val="nil"/>
          <w:tl2br w:val="nil"/>
          <w:tr2bl w:val="nil"/>
        </w:tcBorders>
        <w:shd w:val="clear" w:color="auto" w:fill="5E4930"/>
      </w:tcPr>
    </w:tblStylePr>
    <w:tblStylePr w:type="firstCol">
      <w:rPr>
        <w:rFonts w:cs="Times New Roman"/>
      </w:rPr>
      <w:tcPr>
        <w:tcBorders>
          <w:top w:val="nil"/>
          <w:left w:val="nil"/>
          <w:bottom w:val="nil"/>
          <w:right w:val="single" w:color="FFFFFF" w:sz="18" w:space="0"/>
          <w:insideH w:val="nil"/>
          <w:insideV w:val="nil"/>
          <w:tl2br w:val="nil"/>
          <w:tr2bl w:val="nil"/>
        </w:tcBorders>
        <w:shd w:val="clear" w:color="auto" w:fill="8E6E49"/>
      </w:tcPr>
    </w:tblStylePr>
    <w:tblStylePr w:type="lastCol">
      <w:rPr>
        <w:rFonts w:cs="Times New Roman"/>
      </w:rPr>
      <w:tcPr>
        <w:tcBorders>
          <w:top w:val="nil"/>
          <w:left w:val="single" w:color="FFFFFF" w:sz="18" w:space="0"/>
          <w:bottom w:val="nil"/>
          <w:right w:val="nil"/>
          <w:insideH w:val="nil"/>
          <w:insideV w:val="nil"/>
          <w:tl2br w:val="nil"/>
          <w:tr2bl w:val="nil"/>
        </w:tcBorders>
        <w:shd w:val="clear" w:color="auto" w:fill="8E6E49"/>
      </w:tcPr>
    </w:tblStylePr>
    <w:tblStylePr w:type="band1Vert">
      <w:rPr>
        <w:rFonts w:cs="Times New Roman"/>
      </w:rPr>
      <w:tcPr>
        <w:tcBorders>
          <w:top w:val="nil"/>
          <w:left w:val="nil"/>
          <w:bottom w:val="nil"/>
          <w:right w:val="nil"/>
          <w:insideH w:val="nil"/>
          <w:insideV w:val="nil"/>
          <w:tl2br w:val="nil"/>
          <w:tr2bl w:val="nil"/>
        </w:tcBorders>
        <w:shd w:val="clear" w:color="auto" w:fill="8E6E49"/>
      </w:tcPr>
    </w:tblStylePr>
    <w:tblStylePr w:type="band1Horz">
      <w:rPr>
        <w:rFonts w:cs="Times New Roman"/>
      </w:rPr>
      <w:tcPr>
        <w:tcBorders>
          <w:top w:val="nil"/>
          <w:left w:val="nil"/>
          <w:bottom w:val="nil"/>
          <w:right w:val="nil"/>
          <w:insideH w:val="nil"/>
          <w:insideV w:val="nil"/>
          <w:tl2br w:val="nil"/>
          <w:tr2bl w:val="nil"/>
        </w:tcBorders>
        <w:shd w:val="clear" w:color="auto" w:fill="8E6E49"/>
      </w:tcPr>
    </w:tblStylePr>
  </w:style>
  <w:style w:type="table" w:customStyle="1" w:styleId="258">
    <w:name w:val="深色列表强调文字颜色 5"/>
    <w:basedOn w:val="79"/>
    <w:qFormat/>
    <w:uiPriority w:val="70"/>
    <w:rPr>
      <w:rFonts w:ascii="Cambria" w:hAnsi="Cambria" w:eastAsia="黑体"/>
      <w:color w:val="FFFFFF"/>
    </w:rPr>
    <w:tcPr>
      <w:shd w:val="clear" w:color="auto" w:fill="67787B"/>
    </w:tcPr>
    <w:tblStylePr w:type="firstRow">
      <w:rPr>
        <w:rFonts w:cs="Times New Roman"/>
        <w:b/>
        <w:bCs/>
      </w:rPr>
      <w:tcPr>
        <w:tcBorders>
          <w:top w:val="nil"/>
          <w:left w:val="nil"/>
          <w:bottom w:val="single" w:color="FFFFFF" w:sz="18" w:space="0"/>
          <w:right w:val="nil"/>
          <w:insideH w:val="nil"/>
          <w:insideV w:val="nil"/>
          <w:tl2br w:val="nil"/>
          <w:tr2bl w:val="nil"/>
        </w:tcBorders>
        <w:shd w:val="clear" w:color="auto" w:fill="000000"/>
      </w:tcPr>
    </w:tblStylePr>
    <w:tblStylePr w:type="lastRow">
      <w:rPr>
        <w:rFonts w:cs="Times New Roman"/>
      </w:rPr>
      <w:tcPr>
        <w:tcBorders>
          <w:top w:val="single" w:color="FFFFFF" w:sz="18" w:space="0"/>
          <w:left w:val="nil"/>
          <w:bottom w:val="nil"/>
          <w:right w:val="nil"/>
          <w:insideH w:val="nil"/>
          <w:insideV w:val="nil"/>
          <w:tl2br w:val="nil"/>
          <w:tr2bl w:val="nil"/>
        </w:tcBorders>
        <w:shd w:val="clear" w:color="auto" w:fill="333B3D"/>
      </w:tcPr>
    </w:tblStylePr>
    <w:tblStylePr w:type="firstCol">
      <w:rPr>
        <w:rFonts w:cs="Times New Roman"/>
      </w:rPr>
      <w:tcPr>
        <w:tcBorders>
          <w:top w:val="nil"/>
          <w:left w:val="nil"/>
          <w:bottom w:val="nil"/>
          <w:right w:val="single" w:color="FFFFFF" w:sz="18" w:space="0"/>
          <w:insideH w:val="nil"/>
          <w:insideV w:val="nil"/>
          <w:tl2br w:val="nil"/>
          <w:tr2bl w:val="nil"/>
        </w:tcBorders>
        <w:shd w:val="clear" w:color="auto" w:fill="4D595B"/>
      </w:tcPr>
    </w:tblStylePr>
    <w:tblStylePr w:type="lastCol">
      <w:rPr>
        <w:rFonts w:cs="Times New Roman"/>
      </w:rPr>
      <w:tcPr>
        <w:tcBorders>
          <w:top w:val="nil"/>
          <w:left w:val="single" w:color="FFFFFF" w:sz="18" w:space="0"/>
          <w:bottom w:val="nil"/>
          <w:right w:val="nil"/>
          <w:insideH w:val="nil"/>
          <w:insideV w:val="nil"/>
          <w:tl2br w:val="nil"/>
          <w:tr2bl w:val="nil"/>
        </w:tcBorders>
        <w:shd w:val="clear" w:color="auto" w:fill="4D595B"/>
      </w:tcPr>
    </w:tblStylePr>
    <w:tblStylePr w:type="band1Vert">
      <w:rPr>
        <w:rFonts w:cs="Times New Roman"/>
      </w:rPr>
      <w:tcPr>
        <w:tcBorders>
          <w:top w:val="nil"/>
          <w:left w:val="nil"/>
          <w:bottom w:val="nil"/>
          <w:right w:val="nil"/>
          <w:insideH w:val="nil"/>
          <w:insideV w:val="nil"/>
          <w:tl2br w:val="nil"/>
          <w:tr2bl w:val="nil"/>
        </w:tcBorders>
        <w:shd w:val="clear" w:color="auto" w:fill="4D595B"/>
      </w:tcPr>
    </w:tblStylePr>
    <w:tblStylePr w:type="band1Horz">
      <w:rPr>
        <w:rFonts w:cs="Times New Roman"/>
      </w:rPr>
      <w:tcPr>
        <w:tcBorders>
          <w:top w:val="nil"/>
          <w:left w:val="nil"/>
          <w:bottom w:val="nil"/>
          <w:right w:val="nil"/>
          <w:insideH w:val="nil"/>
          <w:insideV w:val="nil"/>
          <w:tl2br w:val="nil"/>
          <w:tr2bl w:val="nil"/>
        </w:tcBorders>
        <w:shd w:val="clear" w:color="auto" w:fill="4D595B"/>
      </w:tcPr>
    </w:tblStylePr>
  </w:style>
  <w:style w:type="table" w:customStyle="1" w:styleId="259">
    <w:name w:val="深色列表强调文字颜色 6"/>
    <w:basedOn w:val="79"/>
    <w:qFormat/>
    <w:uiPriority w:val="70"/>
    <w:rPr>
      <w:rFonts w:ascii="Cambria" w:hAnsi="Cambria" w:eastAsia="黑体"/>
      <w:color w:val="FFFFFF"/>
    </w:rPr>
    <w:tcPr>
      <w:shd w:val="clear" w:color="auto" w:fill="9D936F"/>
    </w:tcPr>
    <w:tblStylePr w:type="firstRow">
      <w:rPr>
        <w:rFonts w:cs="Times New Roman"/>
        <w:b/>
        <w:bCs/>
      </w:rPr>
      <w:tcPr>
        <w:tcBorders>
          <w:top w:val="nil"/>
          <w:left w:val="nil"/>
          <w:bottom w:val="single" w:color="FFFFFF" w:sz="18" w:space="0"/>
          <w:right w:val="nil"/>
          <w:insideH w:val="nil"/>
          <w:insideV w:val="nil"/>
          <w:tl2br w:val="nil"/>
          <w:tr2bl w:val="nil"/>
        </w:tcBorders>
        <w:shd w:val="clear" w:color="auto" w:fill="000000"/>
      </w:tcPr>
    </w:tblStylePr>
    <w:tblStylePr w:type="lastRow">
      <w:rPr>
        <w:rFonts w:cs="Times New Roman"/>
      </w:rPr>
      <w:tcPr>
        <w:tcBorders>
          <w:top w:val="single" w:color="FFFFFF" w:sz="18" w:space="0"/>
          <w:left w:val="nil"/>
          <w:bottom w:val="nil"/>
          <w:right w:val="nil"/>
          <w:insideH w:val="nil"/>
          <w:insideV w:val="nil"/>
          <w:tl2br w:val="nil"/>
          <w:tr2bl w:val="nil"/>
        </w:tcBorders>
        <w:shd w:val="clear" w:color="auto" w:fill="4F4936"/>
      </w:tcPr>
    </w:tblStylePr>
    <w:tblStylePr w:type="firstCol">
      <w:rPr>
        <w:rFonts w:cs="Times New Roman"/>
      </w:rPr>
      <w:tcPr>
        <w:tcBorders>
          <w:top w:val="nil"/>
          <w:left w:val="nil"/>
          <w:bottom w:val="nil"/>
          <w:right w:val="single" w:color="FFFFFF" w:sz="18" w:space="0"/>
          <w:insideH w:val="nil"/>
          <w:insideV w:val="nil"/>
          <w:tl2br w:val="nil"/>
          <w:tr2bl w:val="nil"/>
        </w:tcBorders>
        <w:shd w:val="clear" w:color="auto" w:fill="776E51"/>
      </w:tcPr>
    </w:tblStylePr>
    <w:tblStylePr w:type="lastCol">
      <w:rPr>
        <w:rFonts w:cs="Times New Roman"/>
      </w:rPr>
      <w:tcPr>
        <w:tcBorders>
          <w:top w:val="nil"/>
          <w:left w:val="single" w:color="FFFFFF" w:sz="18" w:space="0"/>
          <w:bottom w:val="nil"/>
          <w:right w:val="nil"/>
          <w:insideH w:val="nil"/>
          <w:insideV w:val="nil"/>
          <w:tl2br w:val="nil"/>
          <w:tr2bl w:val="nil"/>
        </w:tcBorders>
        <w:shd w:val="clear" w:color="auto" w:fill="776E51"/>
      </w:tcPr>
    </w:tblStylePr>
    <w:tblStylePr w:type="band1Vert">
      <w:rPr>
        <w:rFonts w:cs="Times New Roman"/>
      </w:rPr>
      <w:tcPr>
        <w:tcBorders>
          <w:top w:val="nil"/>
          <w:left w:val="nil"/>
          <w:bottom w:val="nil"/>
          <w:right w:val="nil"/>
          <w:insideH w:val="nil"/>
          <w:insideV w:val="nil"/>
          <w:tl2br w:val="nil"/>
          <w:tr2bl w:val="nil"/>
        </w:tcBorders>
        <w:shd w:val="clear" w:color="auto" w:fill="776E51"/>
      </w:tcPr>
    </w:tblStylePr>
    <w:tblStylePr w:type="band1Horz">
      <w:rPr>
        <w:rFonts w:cs="Times New Roman"/>
      </w:rPr>
      <w:tcPr>
        <w:tcBorders>
          <w:top w:val="nil"/>
          <w:left w:val="nil"/>
          <w:bottom w:val="nil"/>
          <w:right w:val="nil"/>
          <w:insideH w:val="nil"/>
          <w:insideV w:val="nil"/>
          <w:tl2br w:val="nil"/>
          <w:tr2bl w:val="nil"/>
        </w:tcBorders>
        <w:shd w:val="clear" w:color="auto" w:fill="776E51"/>
      </w:tcPr>
    </w:tblStylePr>
  </w:style>
  <w:style w:type="table" w:customStyle="1" w:styleId="260">
    <w:name w:val="浅色网格强调文字颜色 1"/>
    <w:basedOn w:val="79"/>
    <w:qFormat/>
    <w:uiPriority w:val="62"/>
    <w:rPr>
      <w:rFonts w:ascii="Cambria" w:hAnsi="Cambria" w:eastAsia="黑体"/>
    </w:rPr>
    <w:tblPr>
      <w:tblBorders>
        <w:top w:val="single" w:color="7E97AD" w:sz="8" w:space="0"/>
        <w:left w:val="single" w:color="7E97AD" w:sz="8" w:space="0"/>
        <w:bottom w:val="single" w:color="7E97AD" w:sz="8" w:space="0"/>
        <w:right w:val="single" w:color="7E97AD" w:sz="8" w:space="0"/>
        <w:insideH w:val="single" w:color="7E97AD" w:sz="8" w:space="0"/>
        <w:insideV w:val="single" w:color="7E97AD" w:sz="8" w:space="0"/>
      </w:tblBorders>
    </w:tblPr>
    <w:tblStylePr w:type="firstRow">
      <w:pPr>
        <w:spacing w:before="0" w:after="0"/>
      </w:pPr>
      <w:rPr>
        <w:rFonts w:ascii="Calibri" w:hAnsi="Calibri" w:eastAsia="宋体" w:cs="Arial"/>
        <w:b/>
        <w:bCs/>
      </w:rPr>
      <w:tcPr>
        <w:tcBorders>
          <w:top w:val="single" w:color="7E97AD" w:sz="8" w:space="0"/>
          <w:left w:val="single" w:color="7E97AD" w:sz="8" w:space="0"/>
          <w:bottom w:val="single" w:color="7E97AD" w:sz="18" w:space="0"/>
          <w:right w:val="single" w:color="7E97AD" w:sz="8" w:space="0"/>
          <w:insideH w:val="nil"/>
          <w:insideV w:val="nil"/>
          <w:tl2br w:val="nil"/>
          <w:tr2bl w:val="nil"/>
        </w:tcBorders>
      </w:tcPr>
    </w:tblStylePr>
    <w:tblStylePr w:type="lastRow">
      <w:pPr>
        <w:spacing w:before="0" w:after="0"/>
      </w:pPr>
      <w:rPr>
        <w:rFonts w:ascii="Calibri" w:hAnsi="Calibri" w:eastAsia="宋体" w:cs="Arial"/>
        <w:b/>
        <w:bCs/>
      </w:rPr>
      <w:tcPr>
        <w:tcBorders>
          <w:top w:val="double" w:color="7E97AD" w:sz="6" w:space="0"/>
          <w:left w:val="single" w:color="7E97AD" w:sz="8" w:space="0"/>
          <w:bottom w:val="single" w:color="7E97AD" w:sz="8" w:space="0"/>
          <w:right w:val="single" w:color="7E97AD" w:sz="8" w:space="0"/>
          <w:insideH w:val="nil"/>
          <w:insideV w:val="nil"/>
          <w:tl2br w:val="nil"/>
          <w:tr2bl w:val="nil"/>
        </w:tcBorders>
      </w:tcPr>
    </w:tblStylePr>
    <w:tblStylePr w:type="firstCol">
      <w:rPr>
        <w:rFonts w:ascii="Calibri" w:hAnsi="Calibri" w:eastAsia="宋体" w:cs="Arial"/>
        <w:b/>
        <w:bCs/>
      </w:rPr>
    </w:tblStylePr>
    <w:tblStylePr w:type="lastCol">
      <w:rPr>
        <w:rFonts w:ascii="Calibri" w:hAnsi="Calibri" w:eastAsia="宋体" w:cs="Arial"/>
        <w:b/>
        <w:bCs/>
      </w:rPr>
      <w:tcPr>
        <w:tcBorders>
          <w:top w:val="single" w:color="7E97AD" w:sz="8" w:space="0"/>
          <w:left w:val="single" w:color="7E97AD" w:sz="8" w:space="0"/>
          <w:bottom w:val="single" w:color="7E97AD" w:sz="8" w:space="0"/>
          <w:right w:val="single" w:color="7E97AD" w:sz="8" w:space="0"/>
          <w:insideH w:val="nil"/>
          <w:insideV w:val="nil"/>
          <w:tl2br w:val="nil"/>
          <w:tr2bl w:val="nil"/>
        </w:tcBorders>
      </w:tcPr>
    </w:tblStylePr>
    <w:tblStylePr w:type="band1Vert">
      <w:rPr>
        <w:rFonts w:cs="Times New Roman"/>
      </w:rPr>
      <w:tcPr>
        <w:tcBorders>
          <w:top w:val="single" w:color="7E97AD" w:sz="8" w:space="0"/>
          <w:left w:val="single" w:color="7E97AD" w:sz="8" w:space="0"/>
          <w:bottom w:val="single" w:color="7E97AD" w:sz="8" w:space="0"/>
          <w:right w:val="single" w:color="7E97AD" w:sz="8" w:space="0"/>
          <w:insideH w:val="nil"/>
          <w:insideV w:val="nil"/>
          <w:tl2br w:val="nil"/>
          <w:tr2bl w:val="nil"/>
        </w:tcBorders>
        <w:shd w:val="clear" w:color="auto" w:fill="DFE5EA"/>
      </w:tcPr>
    </w:tblStylePr>
    <w:tblStylePr w:type="band1Horz">
      <w:rPr>
        <w:rFonts w:cs="Times New Roman"/>
      </w:rPr>
      <w:tcPr>
        <w:tcBorders>
          <w:top w:val="single" w:color="7E97AD" w:sz="8" w:space="0"/>
          <w:left w:val="single" w:color="7E97AD" w:sz="8" w:space="0"/>
          <w:bottom w:val="single" w:color="7E97AD" w:sz="8" w:space="0"/>
          <w:right w:val="single" w:color="7E97AD" w:sz="8" w:space="0"/>
          <w:insideH w:val="nil"/>
          <w:insideV w:val="nil"/>
          <w:tl2br w:val="nil"/>
          <w:tr2bl w:val="nil"/>
        </w:tcBorders>
        <w:shd w:val="clear" w:color="auto" w:fill="DFE5EA"/>
      </w:tcPr>
    </w:tblStylePr>
    <w:tblStylePr w:type="band2Horz">
      <w:rPr>
        <w:rFonts w:cs="Times New Roman"/>
      </w:rPr>
      <w:tcPr>
        <w:tcBorders>
          <w:top w:val="single" w:color="7E97AD" w:sz="8" w:space="0"/>
          <w:left w:val="single" w:color="7E97AD" w:sz="8" w:space="0"/>
          <w:bottom w:val="single" w:color="7E97AD" w:sz="8" w:space="0"/>
          <w:right w:val="single" w:color="7E97AD" w:sz="8" w:space="0"/>
          <w:insideH w:val="nil"/>
          <w:insideV w:val="nil"/>
          <w:tl2br w:val="nil"/>
          <w:tr2bl w:val="nil"/>
        </w:tcBorders>
      </w:tcPr>
    </w:tblStylePr>
  </w:style>
  <w:style w:type="table" w:customStyle="1" w:styleId="261">
    <w:name w:val="浅色网格强调文字颜色 2"/>
    <w:basedOn w:val="79"/>
    <w:qFormat/>
    <w:uiPriority w:val="62"/>
    <w:rPr>
      <w:rFonts w:ascii="Cambria" w:hAnsi="Cambria" w:eastAsia="黑体"/>
    </w:rPr>
    <w:tblPr>
      <w:tblBorders>
        <w:top w:val="single" w:color="CC8E60" w:sz="8" w:space="0"/>
        <w:left w:val="single" w:color="CC8E60" w:sz="8" w:space="0"/>
        <w:bottom w:val="single" w:color="CC8E60" w:sz="8" w:space="0"/>
        <w:right w:val="single" w:color="CC8E60" w:sz="8" w:space="0"/>
        <w:insideH w:val="single" w:color="CC8E60" w:sz="8" w:space="0"/>
        <w:insideV w:val="single" w:color="CC8E60" w:sz="8" w:space="0"/>
      </w:tblBorders>
    </w:tblPr>
    <w:tblStylePr w:type="firstRow">
      <w:pPr>
        <w:spacing w:before="0" w:after="0"/>
      </w:pPr>
      <w:rPr>
        <w:rFonts w:ascii="Calibri" w:hAnsi="Calibri" w:eastAsia="宋体" w:cs="Arial"/>
        <w:b/>
        <w:bCs/>
      </w:rPr>
      <w:tcPr>
        <w:tcBorders>
          <w:top w:val="single" w:color="CC8E60" w:sz="8" w:space="0"/>
          <w:left w:val="single" w:color="CC8E60" w:sz="8" w:space="0"/>
          <w:bottom w:val="single" w:color="CC8E60" w:sz="18" w:space="0"/>
          <w:right w:val="single" w:color="CC8E60" w:sz="8" w:space="0"/>
          <w:insideH w:val="nil"/>
          <w:insideV w:val="nil"/>
          <w:tl2br w:val="nil"/>
          <w:tr2bl w:val="nil"/>
        </w:tcBorders>
      </w:tcPr>
    </w:tblStylePr>
    <w:tblStylePr w:type="lastRow">
      <w:pPr>
        <w:spacing w:before="0" w:after="0"/>
      </w:pPr>
      <w:rPr>
        <w:rFonts w:ascii="Calibri" w:hAnsi="Calibri" w:eastAsia="宋体" w:cs="Arial"/>
        <w:b/>
        <w:bCs/>
      </w:rPr>
      <w:tcPr>
        <w:tcBorders>
          <w:top w:val="double" w:color="CC8E60" w:sz="6" w:space="0"/>
          <w:left w:val="single" w:color="CC8E60" w:sz="8" w:space="0"/>
          <w:bottom w:val="single" w:color="CC8E60" w:sz="8" w:space="0"/>
          <w:right w:val="single" w:color="CC8E60" w:sz="8" w:space="0"/>
          <w:insideH w:val="nil"/>
          <w:insideV w:val="nil"/>
          <w:tl2br w:val="nil"/>
          <w:tr2bl w:val="nil"/>
        </w:tcBorders>
      </w:tcPr>
    </w:tblStylePr>
    <w:tblStylePr w:type="firstCol">
      <w:rPr>
        <w:rFonts w:ascii="Calibri" w:hAnsi="Calibri" w:eastAsia="宋体" w:cs="Arial"/>
        <w:b/>
        <w:bCs/>
      </w:rPr>
    </w:tblStylePr>
    <w:tblStylePr w:type="lastCol">
      <w:rPr>
        <w:rFonts w:ascii="Calibri" w:hAnsi="Calibri" w:eastAsia="宋体" w:cs="Arial"/>
        <w:b/>
        <w:bCs/>
      </w:rPr>
      <w:tcPr>
        <w:tcBorders>
          <w:top w:val="single" w:color="CC8E60" w:sz="8" w:space="0"/>
          <w:left w:val="single" w:color="CC8E60" w:sz="8" w:space="0"/>
          <w:bottom w:val="single" w:color="CC8E60" w:sz="8" w:space="0"/>
          <w:right w:val="single" w:color="CC8E60" w:sz="8" w:space="0"/>
          <w:insideH w:val="nil"/>
          <w:insideV w:val="nil"/>
          <w:tl2br w:val="nil"/>
          <w:tr2bl w:val="nil"/>
        </w:tcBorders>
      </w:tcPr>
    </w:tblStylePr>
    <w:tblStylePr w:type="band1Vert">
      <w:rPr>
        <w:rFonts w:cs="Times New Roman"/>
      </w:rPr>
      <w:tcPr>
        <w:tcBorders>
          <w:top w:val="single" w:color="CC8E60" w:sz="8" w:space="0"/>
          <w:left w:val="single" w:color="CC8E60" w:sz="8" w:space="0"/>
          <w:bottom w:val="single" w:color="CC8E60" w:sz="8" w:space="0"/>
          <w:right w:val="single" w:color="CC8E60" w:sz="8" w:space="0"/>
          <w:insideH w:val="nil"/>
          <w:insideV w:val="nil"/>
          <w:tl2br w:val="nil"/>
          <w:tr2bl w:val="nil"/>
        </w:tcBorders>
        <w:shd w:val="clear" w:color="auto" w:fill="F2E2D7"/>
      </w:tcPr>
    </w:tblStylePr>
    <w:tblStylePr w:type="band1Horz">
      <w:rPr>
        <w:rFonts w:cs="Times New Roman"/>
      </w:rPr>
      <w:tcPr>
        <w:tcBorders>
          <w:top w:val="single" w:color="CC8E60" w:sz="8" w:space="0"/>
          <w:left w:val="single" w:color="CC8E60" w:sz="8" w:space="0"/>
          <w:bottom w:val="single" w:color="CC8E60" w:sz="8" w:space="0"/>
          <w:right w:val="single" w:color="CC8E60" w:sz="8" w:space="0"/>
          <w:insideH w:val="nil"/>
          <w:insideV w:val="nil"/>
          <w:tl2br w:val="nil"/>
          <w:tr2bl w:val="nil"/>
        </w:tcBorders>
        <w:shd w:val="clear" w:color="auto" w:fill="F2E2D7"/>
      </w:tcPr>
    </w:tblStylePr>
    <w:tblStylePr w:type="band2Horz">
      <w:rPr>
        <w:rFonts w:cs="Times New Roman"/>
      </w:rPr>
      <w:tcPr>
        <w:tcBorders>
          <w:top w:val="single" w:color="CC8E60" w:sz="8" w:space="0"/>
          <w:left w:val="single" w:color="CC8E60" w:sz="8" w:space="0"/>
          <w:bottom w:val="single" w:color="CC8E60" w:sz="8" w:space="0"/>
          <w:right w:val="single" w:color="CC8E60" w:sz="8" w:space="0"/>
          <w:insideH w:val="nil"/>
          <w:insideV w:val="nil"/>
          <w:tl2br w:val="nil"/>
          <w:tr2bl w:val="nil"/>
        </w:tcBorders>
      </w:tcPr>
    </w:tblStylePr>
  </w:style>
  <w:style w:type="table" w:customStyle="1" w:styleId="262">
    <w:name w:val="浅色网格强调文字颜色 3"/>
    <w:basedOn w:val="79"/>
    <w:qFormat/>
    <w:uiPriority w:val="62"/>
    <w:rPr>
      <w:rFonts w:ascii="Cambria" w:hAnsi="Cambria" w:eastAsia="黑体"/>
    </w:rPr>
    <w:tblPr>
      <w:tblBorders>
        <w:top w:val="single" w:color="7A6A60" w:sz="8" w:space="0"/>
        <w:left w:val="single" w:color="7A6A60" w:sz="8" w:space="0"/>
        <w:bottom w:val="single" w:color="7A6A60" w:sz="8" w:space="0"/>
        <w:right w:val="single" w:color="7A6A60" w:sz="8" w:space="0"/>
        <w:insideH w:val="single" w:color="7A6A60" w:sz="8" w:space="0"/>
        <w:insideV w:val="single" w:color="7A6A60" w:sz="8" w:space="0"/>
      </w:tblBorders>
    </w:tblPr>
    <w:tblStylePr w:type="firstRow">
      <w:pPr>
        <w:spacing w:before="0" w:after="0"/>
      </w:pPr>
      <w:rPr>
        <w:rFonts w:ascii="Calibri" w:hAnsi="Calibri" w:eastAsia="宋体" w:cs="Arial"/>
        <w:b/>
        <w:bCs/>
      </w:rPr>
      <w:tcPr>
        <w:tcBorders>
          <w:top w:val="single" w:color="7A6A60" w:sz="8" w:space="0"/>
          <w:left w:val="single" w:color="7A6A60" w:sz="8" w:space="0"/>
          <w:bottom w:val="single" w:color="7A6A60" w:sz="18" w:space="0"/>
          <w:right w:val="single" w:color="7A6A60" w:sz="8" w:space="0"/>
          <w:insideH w:val="nil"/>
          <w:insideV w:val="nil"/>
          <w:tl2br w:val="nil"/>
          <w:tr2bl w:val="nil"/>
        </w:tcBorders>
      </w:tcPr>
    </w:tblStylePr>
    <w:tblStylePr w:type="lastRow">
      <w:pPr>
        <w:spacing w:before="0" w:after="0"/>
      </w:pPr>
      <w:rPr>
        <w:rFonts w:ascii="Calibri" w:hAnsi="Calibri" w:eastAsia="宋体" w:cs="Arial"/>
        <w:b/>
        <w:bCs/>
      </w:rPr>
      <w:tcPr>
        <w:tcBorders>
          <w:top w:val="double" w:color="7A6A60" w:sz="6" w:space="0"/>
          <w:left w:val="single" w:color="7A6A60" w:sz="8" w:space="0"/>
          <w:bottom w:val="single" w:color="7A6A60" w:sz="8" w:space="0"/>
          <w:right w:val="single" w:color="7A6A60" w:sz="8" w:space="0"/>
          <w:insideH w:val="nil"/>
          <w:insideV w:val="nil"/>
          <w:tl2br w:val="nil"/>
          <w:tr2bl w:val="nil"/>
        </w:tcBorders>
      </w:tcPr>
    </w:tblStylePr>
    <w:tblStylePr w:type="firstCol">
      <w:rPr>
        <w:rFonts w:ascii="Calibri" w:hAnsi="Calibri" w:eastAsia="宋体" w:cs="Arial"/>
        <w:b/>
        <w:bCs/>
      </w:rPr>
    </w:tblStylePr>
    <w:tblStylePr w:type="lastCol">
      <w:rPr>
        <w:rFonts w:ascii="Calibri" w:hAnsi="Calibri" w:eastAsia="宋体" w:cs="Arial"/>
        <w:b/>
        <w:bCs/>
      </w:rPr>
      <w:tcPr>
        <w:tcBorders>
          <w:top w:val="single" w:color="7A6A60" w:sz="8" w:space="0"/>
          <w:left w:val="single" w:color="7A6A60" w:sz="8" w:space="0"/>
          <w:bottom w:val="single" w:color="7A6A60" w:sz="8" w:space="0"/>
          <w:right w:val="single" w:color="7A6A60" w:sz="8" w:space="0"/>
          <w:insideH w:val="nil"/>
          <w:insideV w:val="nil"/>
          <w:tl2br w:val="nil"/>
          <w:tr2bl w:val="nil"/>
        </w:tcBorders>
      </w:tcPr>
    </w:tblStylePr>
    <w:tblStylePr w:type="band1Vert">
      <w:rPr>
        <w:rFonts w:cs="Times New Roman"/>
      </w:rPr>
      <w:tcPr>
        <w:tcBorders>
          <w:top w:val="single" w:color="7A6A60" w:sz="8" w:space="0"/>
          <w:left w:val="single" w:color="7A6A60" w:sz="8" w:space="0"/>
          <w:bottom w:val="single" w:color="7A6A60" w:sz="8" w:space="0"/>
          <w:right w:val="single" w:color="7A6A60" w:sz="8" w:space="0"/>
          <w:insideH w:val="nil"/>
          <w:insideV w:val="nil"/>
          <w:tl2br w:val="nil"/>
          <w:tr2bl w:val="nil"/>
        </w:tcBorders>
        <w:shd w:val="clear" w:color="auto" w:fill="DFD9D6"/>
      </w:tcPr>
    </w:tblStylePr>
    <w:tblStylePr w:type="band1Horz">
      <w:rPr>
        <w:rFonts w:cs="Times New Roman"/>
      </w:rPr>
      <w:tcPr>
        <w:tcBorders>
          <w:top w:val="single" w:color="7A6A60" w:sz="8" w:space="0"/>
          <w:left w:val="single" w:color="7A6A60" w:sz="8" w:space="0"/>
          <w:bottom w:val="single" w:color="7A6A60" w:sz="8" w:space="0"/>
          <w:right w:val="single" w:color="7A6A60" w:sz="8" w:space="0"/>
          <w:insideH w:val="nil"/>
          <w:insideV w:val="nil"/>
          <w:tl2br w:val="nil"/>
          <w:tr2bl w:val="nil"/>
        </w:tcBorders>
        <w:shd w:val="clear" w:color="auto" w:fill="DFD9D6"/>
      </w:tcPr>
    </w:tblStylePr>
    <w:tblStylePr w:type="band2Horz">
      <w:rPr>
        <w:rFonts w:cs="Times New Roman"/>
      </w:rPr>
      <w:tcPr>
        <w:tcBorders>
          <w:top w:val="single" w:color="7A6A60" w:sz="8" w:space="0"/>
          <w:left w:val="single" w:color="7A6A60" w:sz="8" w:space="0"/>
          <w:bottom w:val="single" w:color="7A6A60" w:sz="8" w:space="0"/>
          <w:right w:val="single" w:color="7A6A60" w:sz="8" w:space="0"/>
          <w:insideH w:val="nil"/>
          <w:insideV w:val="nil"/>
          <w:tl2br w:val="nil"/>
          <w:tr2bl w:val="nil"/>
        </w:tcBorders>
      </w:tcPr>
    </w:tblStylePr>
  </w:style>
  <w:style w:type="table" w:customStyle="1" w:styleId="263">
    <w:name w:val="浅色网格强调文字颜色 4"/>
    <w:basedOn w:val="79"/>
    <w:qFormat/>
    <w:uiPriority w:val="62"/>
    <w:rPr>
      <w:rFonts w:ascii="Cambria" w:hAnsi="Cambria" w:eastAsia="黑体"/>
    </w:rPr>
    <w:tblPr>
      <w:tblBorders>
        <w:top w:val="single" w:color="B4936D" w:sz="8" w:space="0"/>
        <w:left w:val="single" w:color="B4936D" w:sz="8" w:space="0"/>
        <w:bottom w:val="single" w:color="B4936D" w:sz="8" w:space="0"/>
        <w:right w:val="single" w:color="B4936D" w:sz="8" w:space="0"/>
        <w:insideH w:val="single" w:color="B4936D" w:sz="8" w:space="0"/>
        <w:insideV w:val="single" w:color="B4936D" w:sz="8" w:space="0"/>
      </w:tblBorders>
    </w:tblPr>
    <w:tblStylePr w:type="firstRow">
      <w:pPr>
        <w:spacing w:before="0" w:after="0"/>
      </w:pPr>
      <w:rPr>
        <w:rFonts w:ascii="Calibri" w:hAnsi="Calibri" w:eastAsia="宋体" w:cs="Arial"/>
        <w:b/>
        <w:bCs/>
      </w:rPr>
      <w:tcPr>
        <w:tcBorders>
          <w:top w:val="single" w:color="B4936D" w:sz="8" w:space="0"/>
          <w:left w:val="single" w:color="B4936D" w:sz="8" w:space="0"/>
          <w:bottom w:val="single" w:color="B4936D" w:sz="18" w:space="0"/>
          <w:right w:val="single" w:color="B4936D" w:sz="8" w:space="0"/>
          <w:insideH w:val="nil"/>
          <w:insideV w:val="nil"/>
          <w:tl2br w:val="nil"/>
          <w:tr2bl w:val="nil"/>
        </w:tcBorders>
      </w:tcPr>
    </w:tblStylePr>
    <w:tblStylePr w:type="lastRow">
      <w:pPr>
        <w:spacing w:before="0" w:after="0"/>
      </w:pPr>
      <w:rPr>
        <w:rFonts w:ascii="Calibri" w:hAnsi="Calibri" w:eastAsia="宋体" w:cs="Arial"/>
        <w:b/>
        <w:bCs/>
      </w:rPr>
      <w:tcPr>
        <w:tcBorders>
          <w:top w:val="double" w:color="B4936D" w:sz="6" w:space="0"/>
          <w:left w:val="single" w:color="B4936D" w:sz="8" w:space="0"/>
          <w:bottom w:val="single" w:color="B4936D" w:sz="8" w:space="0"/>
          <w:right w:val="single" w:color="B4936D" w:sz="8" w:space="0"/>
          <w:insideH w:val="nil"/>
          <w:insideV w:val="nil"/>
          <w:tl2br w:val="nil"/>
          <w:tr2bl w:val="nil"/>
        </w:tcBorders>
      </w:tcPr>
    </w:tblStylePr>
    <w:tblStylePr w:type="firstCol">
      <w:rPr>
        <w:rFonts w:ascii="Calibri" w:hAnsi="Calibri" w:eastAsia="宋体" w:cs="Arial"/>
        <w:b/>
        <w:bCs/>
      </w:rPr>
    </w:tblStylePr>
    <w:tblStylePr w:type="lastCol">
      <w:rPr>
        <w:rFonts w:ascii="Calibri" w:hAnsi="Calibri" w:eastAsia="宋体" w:cs="Arial"/>
        <w:b/>
        <w:bCs/>
      </w:rPr>
      <w:tcPr>
        <w:tcBorders>
          <w:top w:val="single" w:color="B4936D" w:sz="8" w:space="0"/>
          <w:left w:val="single" w:color="B4936D" w:sz="8" w:space="0"/>
          <w:bottom w:val="single" w:color="B4936D" w:sz="8" w:space="0"/>
          <w:right w:val="single" w:color="B4936D" w:sz="8" w:space="0"/>
          <w:insideH w:val="nil"/>
          <w:insideV w:val="nil"/>
          <w:tl2br w:val="nil"/>
          <w:tr2bl w:val="nil"/>
        </w:tcBorders>
      </w:tcPr>
    </w:tblStylePr>
    <w:tblStylePr w:type="band1Vert">
      <w:rPr>
        <w:rFonts w:cs="Times New Roman"/>
      </w:rPr>
      <w:tcPr>
        <w:tcBorders>
          <w:top w:val="single" w:color="B4936D" w:sz="8" w:space="0"/>
          <w:left w:val="single" w:color="B4936D" w:sz="8" w:space="0"/>
          <w:bottom w:val="single" w:color="B4936D" w:sz="8" w:space="0"/>
          <w:right w:val="single" w:color="B4936D" w:sz="8" w:space="0"/>
          <w:insideH w:val="nil"/>
          <w:insideV w:val="nil"/>
          <w:tl2br w:val="nil"/>
          <w:tr2bl w:val="nil"/>
        </w:tcBorders>
        <w:shd w:val="clear" w:color="auto" w:fill="ECE4DA"/>
      </w:tcPr>
    </w:tblStylePr>
    <w:tblStylePr w:type="band1Horz">
      <w:rPr>
        <w:rFonts w:cs="Times New Roman"/>
      </w:rPr>
      <w:tcPr>
        <w:tcBorders>
          <w:top w:val="single" w:color="B4936D" w:sz="8" w:space="0"/>
          <w:left w:val="single" w:color="B4936D" w:sz="8" w:space="0"/>
          <w:bottom w:val="single" w:color="B4936D" w:sz="8" w:space="0"/>
          <w:right w:val="single" w:color="B4936D" w:sz="8" w:space="0"/>
          <w:insideH w:val="nil"/>
          <w:insideV w:val="nil"/>
          <w:tl2br w:val="nil"/>
          <w:tr2bl w:val="nil"/>
        </w:tcBorders>
        <w:shd w:val="clear" w:color="auto" w:fill="ECE4DA"/>
      </w:tcPr>
    </w:tblStylePr>
    <w:tblStylePr w:type="band2Horz">
      <w:rPr>
        <w:rFonts w:cs="Times New Roman"/>
      </w:rPr>
      <w:tcPr>
        <w:tcBorders>
          <w:top w:val="single" w:color="B4936D" w:sz="8" w:space="0"/>
          <w:left w:val="single" w:color="B4936D" w:sz="8" w:space="0"/>
          <w:bottom w:val="single" w:color="B4936D" w:sz="8" w:space="0"/>
          <w:right w:val="single" w:color="B4936D" w:sz="8" w:space="0"/>
          <w:insideH w:val="nil"/>
          <w:insideV w:val="nil"/>
          <w:tl2br w:val="nil"/>
          <w:tr2bl w:val="nil"/>
        </w:tcBorders>
      </w:tcPr>
    </w:tblStylePr>
  </w:style>
  <w:style w:type="table" w:customStyle="1" w:styleId="264">
    <w:name w:val="浅色网格强调文字颜色 5"/>
    <w:basedOn w:val="79"/>
    <w:qFormat/>
    <w:uiPriority w:val="62"/>
    <w:rPr>
      <w:rFonts w:ascii="Cambria" w:hAnsi="Cambria" w:eastAsia="黑体"/>
    </w:rPr>
    <w:tblPr>
      <w:tblBorders>
        <w:top w:val="single" w:color="67787B" w:sz="8" w:space="0"/>
        <w:left w:val="single" w:color="67787B" w:sz="8" w:space="0"/>
        <w:bottom w:val="single" w:color="67787B" w:sz="8" w:space="0"/>
        <w:right w:val="single" w:color="67787B" w:sz="8" w:space="0"/>
        <w:insideH w:val="single" w:color="67787B" w:sz="8" w:space="0"/>
        <w:insideV w:val="single" w:color="67787B" w:sz="8" w:space="0"/>
      </w:tblBorders>
    </w:tblPr>
    <w:tblStylePr w:type="firstRow">
      <w:pPr>
        <w:spacing w:before="0" w:after="0"/>
      </w:pPr>
      <w:rPr>
        <w:rFonts w:ascii="Calibri" w:hAnsi="Calibri" w:eastAsia="宋体" w:cs="Arial"/>
        <w:b/>
        <w:bCs/>
      </w:rPr>
      <w:tcPr>
        <w:tcBorders>
          <w:top w:val="single" w:color="67787B" w:sz="8" w:space="0"/>
          <w:left w:val="single" w:color="67787B" w:sz="8" w:space="0"/>
          <w:bottom w:val="single" w:color="67787B" w:sz="18" w:space="0"/>
          <w:right w:val="single" w:color="67787B" w:sz="8" w:space="0"/>
          <w:insideH w:val="nil"/>
          <w:insideV w:val="nil"/>
          <w:tl2br w:val="nil"/>
          <w:tr2bl w:val="nil"/>
        </w:tcBorders>
      </w:tcPr>
    </w:tblStylePr>
    <w:tblStylePr w:type="lastRow">
      <w:pPr>
        <w:spacing w:before="0" w:after="0"/>
      </w:pPr>
      <w:rPr>
        <w:rFonts w:ascii="Calibri" w:hAnsi="Calibri" w:eastAsia="宋体" w:cs="Arial"/>
        <w:b/>
        <w:bCs/>
      </w:rPr>
      <w:tcPr>
        <w:tcBorders>
          <w:top w:val="double" w:color="67787B" w:sz="6" w:space="0"/>
          <w:left w:val="single" w:color="67787B" w:sz="8" w:space="0"/>
          <w:bottom w:val="single" w:color="67787B" w:sz="8" w:space="0"/>
          <w:right w:val="single" w:color="67787B" w:sz="8" w:space="0"/>
          <w:insideH w:val="nil"/>
          <w:insideV w:val="nil"/>
          <w:tl2br w:val="nil"/>
          <w:tr2bl w:val="nil"/>
        </w:tcBorders>
      </w:tcPr>
    </w:tblStylePr>
    <w:tblStylePr w:type="firstCol">
      <w:rPr>
        <w:rFonts w:ascii="Calibri" w:hAnsi="Calibri" w:eastAsia="宋体" w:cs="Arial"/>
        <w:b/>
        <w:bCs/>
      </w:rPr>
    </w:tblStylePr>
    <w:tblStylePr w:type="lastCol">
      <w:rPr>
        <w:rFonts w:ascii="Calibri" w:hAnsi="Calibri" w:eastAsia="宋体" w:cs="Arial"/>
        <w:b/>
        <w:bCs/>
      </w:rPr>
      <w:tcPr>
        <w:tcBorders>
          <w:top w:val="single" w:color="67787B" w:sz="8" w:space="0"/>
          <w:left w:val="single" w:color="67787B" w:sz="8" w:space="0"/>
          <w:bottom w:val="single" w:color="67787B" w:sz="8" w:space="0"/>
          <w:right w:val="single" w:color="67787B" w:sz="8" w:space="0"/>
          <w:insideH w:val="nil"/>
          <w:insideV w:val="nil"/>
          <w:tl2br w:val="nil"/>
          <w:tr2bl w:val="nil"/>
        </w:tcBorders>
      </w:tcPr>
    </w:tblStylePr>
    <w:tblStylePr w:type="band1Vert">
      <w:rPr>
        <w:rFonts w:cs="Times New Roman"/>
      </w:rPr>
      <w:tcPr>
        <w:tcBorders>
          <w:top w:val="single" w:color="67787B" w:sz="8" w:space="0"/>
          <w:left w:val="single" w:color="67787B" w:sz="8" w:space="0"/>
          <w:bottom w:val="single" w:color="67787B" w:sz="8" w:space="0"/>
          <w:right w:val="single" w:color="67787B" w:sz="8" w:space="0"/>
          <w:insideH w:val="nil"/>
          <w:insideV w:val="nil"/>
          <w:tl2br w:val="nil"/>
          <w:tr2bl w:val="nil"/>
        </w:tcBorders>
        <w:shd w:val="clear" w:color="auto" w:fill="D8DEDF"/>
      </w:tcPr>
    </w:tblStylePr>
    <w:tblStylePr w:type="band1Horz">
      <w:rPr>
        <w:rFonts w:cs="Times New Roman"/>
      </w:rPr>
      <w:tcPr>
        <w:tcBorders>
          <w:top w:val="single" w:color="67787B" w:sz="8" w:space="0"/>
          <w:left w:val="single" w:color="67787B" w:sz="8" w:space="0"/>
          <w:bottom w:val="single" w:color="67787B" w:sz="8" w:space="0"/>
          <w:right w:val="single" w:color="67787B" w:sz="8" w:space="0"/>
          <w:insideH w:val="nil"/>
          <w:insideV w:val="nil"/>
          <w:tl2br w:val="nil"/>
          <w:tr2bl w:val="nil"/>
        </w:tcBorders>
        <w:shd w:val="clear" w:color="auto" w:fill="D8DEDF"/>
      </w:tcPr>
    </w:tblStylePr>
    <w:tblStylePr w:type="band2Horz">
      <w:rPr>
        <w:rFonts w:cs="Times New Roman"/>
      </w:rPr>
      <w:tcPr>
        <w:tcBorders>
          <w:top w:val="single" w:color="67787B" w:sz="8" w:space="0"/>
          <w:left w:val="single" w:color="67787B" w:sz="8" w:space="0"/>
          <w:bottom w:val="single" w:color="67787B" w:sz="8" w:space="0"/>
          <w:right w:val="single" w:color="67787B" w:sz="8" w:space="0"/>
          <w:insideH w:val="nil"/>
          <w:insideV w:val="nil"/>
          <w:tl2br w:val="nil"/>
          <w:tr2bl w:val="nil"/>
        </w:tcBorders>
      </w:tcPr>
    </w:tblStylePr>
  </w:style>
  <w:style w:type="table" w:customStyle="1" w:styleId="265">
    <w:name w:val="浅色网格强调文字颜色 6"/>
    <w:basedOn w:val="79"/>
    <w:qFormat/>
    <w:uiPriority w:val="62"/>
    <w:rPr>
      <w:rFonts w:ascii="Cambria" w:hAnsi="Cambria" w:eastAsia="黑体"/>
    </w:rPr>
    <w:tblPr>
      <w:tblBorders>
        <w:top w:val="single" w:color="9D936F" w:sz="8" w:space="0"/>
        <w:left w:val="single" w:color="9D936F" w:sz="8" w:space="0"/>
        <w:bottom w:val="single" w:color="9D936F" w:sz="8" w:space="0"/>
        <w:right w:val="single" w:color="9D936F" w:sz="8" w:space="0"/>
        <w:insideH w:val="single" w:color="9D936F" w:sz="8" w:space="0"/>
        <w:insideV w:val="single" w:color="9D936F" w:sz="8" w:space="0"/>
      </w:tblBorders>
    </w:tblPr>
    <w:tblStylePr w:type="firstRow">
      <w:pPr>
        <w:spacing w:before="0" w:after="0"/>
      </w:pPr>
      <w:rPr>
        <w:rFonts w:ascii="Calibri" w:hAnsi="Calibri" w:eastAsia="宋体" w:cs="Arial"/>
        <w:b/>
        <w:bCs/>
      </w:rPr>
      <w:tcPr>
        <w:tcBorders>
          <w:top w:val="single" w:color="9D936F" w:sz="8" w:space="0"/>
          <w:left w:val="single" w:color="9D936F" w:sz="8" w:space="0"/>
          <w:bottom w:val="single" w:color="9D936F" w:sz="18" w:space="0"/>
          <w:right w:val="single" w:color="9D936F" w:sz="8" w:space="0"/>
          <w:insideH w:val="nil"/>
          <w:insideV w:val="nil"/>
          <w:tl2br w:val="nil"/>
          <w:tr2bl w:val="nil"/>
        </w:tcBorders>
      </w:tcPr>
    </w:tblStylePr>
    <w:tblStylePr w:type="lastRow">
      <w:pPr>
        <w:spacing w:before="0" w:after="0"/>
      </w:pPr>
      <w:rPr>
        <w:rFonts w:ascii="Calibri" w:hAnsi="Calibri" w:eastAsia="宋体" w:cs="Arial"/>
        <w:b/>
        <w:bCs/>
      </w:rPr>
      <w:tcPr>
        <w:tcBorders>
          <w:top w:val="double" w:color="9D936F" w:sz="6" w:space="0"/>
          <w:left w:val="single" w:color="9D936F" w:sz="8" w:space="0"/>
          <w:bottom w:val="single" w:color="9D936F" w:sz="8" w:space="0"/>
          <w:right w:val="single" w:color="9D936F" w:sz="8" w:space="0"/>
          <w:insideH w:val="nil"/>
          <w:insideV w:val="nil"/>
          <w:tl2br w:val="nil"/>
          <w:tr2bl w:val="nil"/>
        </w:tcBorders>
      </w:tcPr>
    </w:tblStylePr>
    <w:tblStylePr w:type="firstCol">
      <w:rPr>
        <w:rFonts w:ascii="Calibri" w:hAnsi="Calibri" w:eastAsia="宋体" w:cs="Arial"/>
        <w:b/>
        <w:bCs/>
      </w:rPr>
    </w:tblStylePr>
    <w:tblStylePr w:type="lastCol">
      <w:rPr>
        <w:rFonts w:ascii="Calibri" w:hAnsi="Calibri" w:eastAsia="宋体" w:cs="Arial"/>
        <w:b/>
        <w:bCs/>
      </w:rPr>
      <w:tcPr>
        <w:tcBorders>
          <w:top w:val="single" w:color="9D936F" w:sz="8" w:space="0"/>
          <w:left w:val="single" w:color="9D936F" w:sz="8" w:space="0"/>
          <w:bottom w:val="single" w:color="9D936F" w:sz="8" w:space="0"/>
          <w:right w:val="single" w:color="9D936F" w:sz="8" w:space="0"/>
          <w:insideH w:val="nil"/>
          <w:insideV w:val="nil"/>
          <w:tl2br w:val="nil"/>
          <w:tr2bl w:val="nil"/>
        </w:tcBorders>
      </w:tcPr>
    </w:tblStylePr>
    <w:tblStylePr w:type="band1Vert">
      <w:rPr>
        <w:rFonts w:cs="Times New Roman"/>
      </w:rPr>
      <w:tcPr>
        <w:tcBorders>
          <w:top w:val="single" w:color="9D936F" w:sz="8" w:space="0"/>
          <w:left w:val="single" w:color="9D936F" w:sz="8" w:space="0"/>
          <w:bottom w:val="single" w:color="9D936F" w:sz="8" w:space="0"/>
          <w:right w:val="single" w:color="9D936F" w:sz="8" w:space="0"/>
          <w:insideH w:val="nil"/>
          <w:insideV w:val="nil"/>
          <w:tl2br w:val="nil"/>
          <w:tr2bl w:val="nil"/>
        </w:tcBorders>
        <w:shd w:val="clear" w:color="auto" w:fill="E6E4DB"/>
      </w:tcPr>
    </w:tblStylePr>
    <w:tblStylePr w:type="band1Horz">
      <w:rPr>
        <w:rFonts w:cs="Times New Roman"/>
      </w:rPr>
      <w:tcPr>
        <w:tcBorders>
          <w:top w:val="single" w:color="9D936F" w:sz="8" w:space="0"/>
          <w:left w:val="single" w:color="9D936F" w:sz="8" w:space="0"/>
          <w:bottom w:val="single" w:color="9D936F" w:sz="8" w:space="0"/>
          <w:right w:val="single" w:color="9D936F" w:sz="8" w:space="0"/>
          <w:insideH w:val="nil"/>
          <w:insideV w:val="nil"/>
          <w:tl2br w:val="nil"/>
          <w:tr2bl w:val="nil"/>
        </w:tcBorders>
        <w:shd w:val="clear" w:color="auto" w:fill="E6E4DB"/>
      </w:tcPr>
    </w:tblStylePr>
    <w:tblStylePr w:type="band2Horz">
      <w:rPr>
        <w:rFonts w:cs="Times New Roman"/>
      </w:rPr>
      <w:tcPr>
        <w:tcBorders>
          <w:top w:val="single" w:color="9D936F" w:sz="8" w:space="0"/>
          <w:left w:val="single" w:color="9D936F" w:sz="8" w:space="0"/>
          <w:bottom w:val="single" w:color="9D936F" w:sz="8" w:space="0"/>
          <w:right w:val="single" w:color="9D936F" w:sz="8" w:space="0"/>
          <w:insideH w:val="nil"/>
          <w:insideV w:val="nil"/>
          <w:tl2br w:val="nil"/>
          <w:tr2bl w:val="nil"/>
        </w:tcBorders>
      </w:tcPr>
    </w:tblStylePr>
  </w:style>
  <w:style w:type="table" w:customStyle="1" w:styleId="266">
    <w:name w:val="浅色列表强调文字颜色 1"/>
    <w:basedOn w:val="79"/>
    <w:qFormat/>
    <w:uiPriority w:val="61"/>
    <w:rPr>
      <w:rFonts w:ascii="Cambria" w:hAnsi="Cambria" w:eastAsia="黑体"/>
    </w:rPr>
    <w:tblPr>
      <w:tblBorders>
        <w:top w:val="single" w:color="7E97AD" w:sz="8" w:space="0"/>
        <w:left w:val="single" w:color="7E97AD" w:sz="8" w:space="0"/>
        <w:bottom w:val="single" w:color="7E97AD" w:sz="8" w:space="0"/>
        <w:right w:val="single" w:color="7E97AD" w:sz="8" w:space="0"/>
      </w:tblBorders>
    </w:tblPr>
    <w:tblStylePr w:type="firstRow">
      <w:pPr>
        <w:spacing w:before="0" w:after="0"/>
      </w:pPr>
      <w:rPr>
        <w:rFonts w:cs="Times New Roman"/>
        <w:b/>
        <w:bCs/>
        <w:color w:val="FFFFFF"/>
      </w:rPr>
      <w:tcPr>
        <w:shd w:val="clear" w:color="auto" w:fill="7E97AD"/>
      </w:tcPr>
    </w:tblStylePr>
    <w:tblStylePr w:type="lastRow">
      <w:pPr>
        <w:spacing w:before="0" w:after="0"/>
      </w:pPr>
      <w:rPr>
        <w:rFonts w:cs="Times New Roman"/>
        <w:b/>
        <w:bCs/>
      </w:rPr>
      <w:tcPr>
        <w:tcBorders>
          <w:top w:val="double" w:color="7E97AD" w:sz="6" w:space="0"/>
          <w:left w:val="single" w:color="7E97AD" w:sz="8" w:space="0"/>
          <w:bottom w:val="single" w:color="7E97AD" w:sz="8" w:space="0"/>
          <w:right w:val="single" w:color="7E97AD" w:sz="8" w:space="0"/>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tcBorders>
          <w:top w:val="single" w:color="7E97AD" w:sz="8" w:space="0"/>
          <w:left w:val="single" w:color="7E97AD" w:sz="8" w:space="0"/>
          <w:bottom w:val="single" w:color="7E97AD" w:sz="8" w:space="0"/>
          <w:right w:val="single" w:color="7E97AD" w:sz="8" w:space="0"/>
          <w:insideH w:val="nil"/>
          <w:insideV w:val="nil"/>
          <w:tl2br w:val="nil"/>
          <w:tr2bl w:val="nil"/>
        </w:tcBorders>
      </w:tcPr>
    </w:tblStylePr>
    <w:tblStylePr w:type="band1Horz">
      <w:rPr>
        <w:rFonts w:cs="Times New Roman"/>
      </w:rPr>
      <w:tcPr>
        <w:tcBorders>
          <w:top w:val="single" w:color="7E97AD" w:sz="8" w:space="0"/>
          <w:left w:val="single" w:color="7E97AD" w:sz="8" w:space="0"/>
          <w:bottom w:val="single" w:color="7E97AD" w:sz="8" w:space="0"/>
          <w:right w:val="single" w:color="7E97AD" w:sz="8" w:space="0"/>
          <w:insideH w:val="nil"/>
          <w:insideV w:val="nil"/>
          <w:tl2br w:val="nil"/>
          <w:tr2bl w:val="nil"/>
        </w:tcBorders>
      </w:tcPr>
    </w:tblStylePr>
  </w:style>
  <w:style w:type="table" w:customStyle="1" w:styleId="267">
    <w:name w:val="浅色列表强调文字颜色 2"/>
    <w:basedOn w:val="79"/>
    <w:qFormat/>
    <w:uiPriority w:val="61"/>
    <w:rPr>
      <w:rFonts w:ascii="Cambria" w:hAnsi="Cambria" w:eastAsia="黑体"/>
    </w:rPr>
    <w:tblPr>
      <w:tblBorders>
        <w:top w:val="single" w:color="CC8E60" w:sz="8" w:space="0"/>
        <w:left w:val="single" w:color="CC8E60" w:sz="8" w:space="0"/>
        <w:bottom w:val="single" w:color="CC8E60" w:sz="8" w:space="0"/>
        <w:right w:val="single" w:color="CC8E60" w:sz="8" w:space="0"/>
      </w:tblBorders>
    </w:tblPr>
    <w:tblStylePr w:type="firstRow">
      <w:pPr>
        <w:spacing w:before="0" w:after="0"/>
      </w:pPr>
      <w:rPr>
        <w:rFonts w:cs="Times New Roman"/>
        <w:b/>
        <w:bCs/>
        <w:color w:val="FFFFFF"/>
      </w:rPr>
      <w:tcPr>
        <w:shd w:val="clear" w:color="auto" w:fill="CC8E60"/>
      </w:tcPr>
    </w:tblStylePr>
    <w:tblStylePr w:type="lastRow">
      <w:pPr>
        <w:spacing w:before="0" w:after="0"/>
      </w:pPr>
      <w:rPr>
        <w:rFonts w:cs="Times New Roman"/>
        <w:b/>
        <w:bCs/>
      </w:rPr>
      <w:tcPr>
        <w:tcBorders>
          <w:top w:val="double" w:color="CC8E60" w:sz="6" w:space="0"/>
          <w:left w:val="single" w:color="CC8E60" w:sz="8" w:space="0"/>
          <w:bottom w:val="single" w:color="CC8E60" w:sz="8" w:space="0"/>
          <w:right w:val="single" w:color="CC8E60" w:sz="8" w:space="0"/>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tcBorders>
          <w:top w:val="single" w:color="CC8E60" w:sz="8" w:space="0"/>
          <w:left w:val="single" w:color="CC8E60" w:sz="8" w:space="0"/>
          <w:bottom w:val="single" w:color="CC8E60" w:sz="8" w:space="0"/>
          <w:right w:val="single" w:color="CC8E60" w:sz="8" w:space="0"/>
          <w:insideH w:val="nil"/>
          <w:insideV w:val="nil"/>
          <w:tl2br w:val="nil"/>
          <w:tr2bl w:val="nil"/>
        </w:tcBorders>
      </w:tcPr>
    </w:tblStylePr>
    <w:tblStylePr w:type="band1Horz">
      <w:rPr>
        <w:rFonts w:cs="Times New Roman"/>
      </w:rPr>
      <w:tcPr>
        <w:tcBorders>
          <w:top w:val="single" w:color="CC8E60" w:sz="8" w:space="0"/>
          <w:left w:val="single" w:color="CC8E60" w:sz="8" w:space="0"/>
          <w:bottom w:val="single" w:color="CC8E60" w:sz="8" w:space="0"/>
          <w:right w:val="single" w:color="CC8E60" w:sz="8" w:space="0"/>
          <w:insideH w:val="nil"/>
          <w:insideV w:val="nil"/>
          <w:tl2br w:val="nil"/>
          <w:tr2bl w:val="nil"/>
        </w:tcBorders>
      </w:tcPr>
    </w:tblStylePr>
  </w:style>
  <w:style w:type="table" w:customStyle="1" w:styleId="268">
    <w:name w:val="浅色列表强调文字颜色 3"/>
    <w:basedOn w:val="79"/>
    <w:qFormat/>
    <w:uiPriority w:val="61"/>
    <w:rPr>
      <w:rFonts w:ascii="Cambria" w:hAnsi="Cambria" w:eastAsia="黑体"/>
    </w:rPr>
    <w:tblPr>
      <w:tblBorders>
        <w:top w:val="single" w:color="7A6A60" w:sz="8" w:space="0"/>
        <w:left w:val="single" w:color="7A6A60" w:sz="8" w:space="0"/>
        <w:bottom w:val="single" w:color="7A6A60" w:sz="8" w:space="0"/>
        <w:right w:val="single" w:color="7A6A60" w:sz="8" w:space="0"/>
      </w:tblBorders>
    </w:tblPr>
    <w:tblStylePr w:type="firstRow">
      <w:pPr>
        <w:spacing w:before="0" w:after="0"/>
      </w:pPr>
      <w:rPr>
        <w:rFonts w:cs="Times New Roman"/>
        <w:b/>
        <w:bCs/>
        <w:color w:val="FFFFFF"/>
      </w:rPr>
      <w:tcPr>
        <w:shd w:val="clear" w:color="auto" w:fill="7A6A60"/>
      </w:tcPr>
    </w:tblStylePr>
    <w:tblStylePr w:type="lastRow">
      <w:pPr>
        <w:spacing w:before="0" w:after="0"/>
      </w:pPr>
      <w:rPr>
        <w:rFonts w:cs="Times New Roman"/>
        <w:b/>
        <w:bCs/>
      </w:rPr>
      <w:tcPr>
        <w:tcBorders>
          <w:top w:val="double" w:color="7A6A60" w:sz="6" w:space="0"/>
          <w:left w:val="single" w:color="7A6A60" w:sz="8" w:space="0"/>
          <w:bottom w:val="single" w:color="7A6A60" w:sz="8" w:space="0"/>
          <w:right w:val="single" w:color="7A6A60" w:sz="8" w:space="0"/>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tcBorders>
          <w:top w:val="single" w:color="7A6A60" w:sz="8" w:space="0"/>
          <w:left w:val="single" w:color="7A6A60" w:sz="8" w:space="0"/>
          <w:bottom w:val="single" w:color="7A6A60" w:sz="8" w:space="0"/>
          <w:right w:val="single" w:color="7A6A60" w:sz="8" w:space="0"/>
          <w:insideH w:val="nil"/>
          <w:insideV w:val="nil"/>
          <w:tl2br w:val="nil"/>
          <w:tr2bl w:val="nil"/>
        </w:tcBorders>
      </w:tcPr>
    </w:tblStylePr>
    <w:tblStylePr w:type="band1Horz">
      <w:rPr>
        <w:rFonts w:cs="Times New Roman"/>
      </w:rPr>
      <w:tcPr>
        <w:tcBorders>
          <w:top w:val="single" w:color="7A6A60" w:sz="8" w:space="0"/>
          <w:left w:val="single" w:color="7A6A60" w:sz="8" w:space="0"/>
          <w:bottom w:val="single" w:color="7A6A60" w:sz="8" w:space="0"/>
          <w:right w:val="single" w:color="7A6A60" w:sz="8" w:space="0"/>
          <w:insideH w:val="nil"/>
          <w:insideV w:val="nil"/>
          <w:tl2br w:val="nil"/>
          <w:tr2bl w:val="nil"/>
        </w:tcBorders>
      </w:tcPr>
    </w:tblStylePr>
  </w:style>
  <w:style w:type="table" w:customStyle="1" w:styleId="269">
    <w:name w:val="浅色列表强调文字颜色 4"/>
    <w:basedOn w:val="79"/>
    <w:qFormat/>
    <w:uiPriority w:val="61"/>
    <w:rPr>
      <w:rFonts w:ascii="Cambria" w:hAnsi="Cambria" w:eastAsia="黑体"/>
    </w:rPr>
    <w:tblPr>
      <w:tblBorders>
        <w:top w:val="single" w:color="B4936D" w:sz="8" w:space="0"/>
        <w:left w:val="single" w:color="B4936D" w:sz="8" w:space="0"/>
        <w:bottom w:val="single" w:color="B4936D" w:sz="8" w:space="0"/>
        <w:right w:val="single" w:color="B4936D" w:sz="8" w:space="0"/>
      </w:tblBorders>
    </w:tblPr>
    <w:tblStylePr w:type="firstRow">
      <w:pPr>
        <w:spacing w:before="0" w:after="0"/>
      </w:pPr>
      <w:rPr>
        <w:rFonts w:cs="Times New Roman"/>
        <w:b/>
        <w:bCs/>
        <w:color w:val="FFFFFF"/>
      </w:rPr>
      <w:tcPr>
        <w:shd w:val="clear" w:color="auto" w:fill="B4936D"/>
      </w:tcPr>
    </w:tblStylePr>
    <w:tblStylePr w:type="lastRow">
      <w:pPr>
        <w:spacing w:before="0" w:after="0"/>
      </w:pPr>
      <w:rPr>
        <w:rFonts w:cs="Times New Roman"/>
        <w:b/>
        <w:bCs/>
      </w:rPr>
      <w:tcPr>
        <w:tcBorders>
          <w:top w:val="double" w:color="B4936D" w:sz="6" w:space="0"/>
          <w:left w:val="single" w:color="B4936D" w:sz="8" w:space="0"/>
          <w:bottom w:val="single" w:color="B4936D" w:sz="8" w:space="0"/>
          <w:right w:val="single" w:color="B4936D" w:sz="8" w:space="0"/>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tcBorders>
          <w:top w:val="single" w:color="B4936D" w:sz="8" w:space="0"/>
          <w:left w:val="single" w:color="B4936D" w:sz="8" w:space="0"/>
          <w:bottom w:val="single" w:color="B4936D" w:sz="8" w:space="0"/>
          <w:right w:val="single" w:color="B4936D" w:sz="8" w:space="0"/>
          <w:insideH w:val="nil"/>
          <w:insideV w:val="nil"/>
          <w:tl2br w:val="nil"/>
          <w:tr2bl w:val="nil"/>
        </w:tcBorders>
      </w:tcPr>
    </w:tblStylePr>
    <w:tblStylePr w:type="band1Horz">
      <w:rPr>
        <w:rFonts w:cs="Times New Roman"/>
      </w:rPr>
      <w:tcPr>
        <w:tcBorders>
          <w:top w:val="single" w:color="B4936D" w:sz="8" w:space="0"/>
          <w:left w:val="single" w:color="B4936D" w:sz="8" w:space="0"/>
          <w:bottom w:val="single" w:color="B4936D" w:sz="8" w:space="0"/>
          <w:right w:val="single" w:color="B4936D" w:sz="8" w:space="0"/>
          <w:insideH w:val="nil"/>
          <w:insideV w:val="nil"/>
          <w:tl2br w:val="nil"/>
          <w:tr2bl w:val="nil"/>
        </w:tcBorders>
      </w:tcPr>
    </w:tblStylePr>
  </w:style>
  <w:style w:type="table" w:customStyle="1" w:styleId="270">
    <w:name w:val="浅色列表强调文字颜色 5"/>
    <w:basedOn w:val="79"/>
    <w:qFormat/>
    <w:uiPriority w:val="61"/>
    <w:rPr>
      <w:rFonts w:ascii="Cambria" w:hAnsi="Cambria" w:eastAsia="黑体"/>
    </w:rPr>
    <w:tblPr>
      <w:tblBorders>
        <w:top w:val="single" w:color="67787B" w:sz="8" w:space="0"/>
        <w:left w:val="single" w:color="67787B" w:sz="8" w:space="0"/>
        <w:bottom w:val="single" w:color="67787B" w:sz="8" w:space="0"/>
        <w:right w:val="single" w:color="67787B" w:sz="8" w:space="0"/>
      </w:tblBorders>
    </w:tblPr>
    <w:tblStylePr w:type="firstRow">
      <w:pPr>
        <w:spacing w:before="0" w:after="0"/>
      </w:pPr>
      <w:rPr>
        <w:rFonts w:cs="Times New Roman"/>
        <w:b/>
        <w:bCs/>
        <w:color w:val="FFFFFF"/>
      </w:rPr>
      <w:tcPr>
        <w:shd w:val="clear" w:color="auto" w:fill="67787B"/>
      </w:tcPr>
    </w:tblStylePr>
    <w:tblStylePr w:type="lastRow">
      <w:pPr>
        <w:spacing w:before="0" w:after="0"/>
      </w:pPr>
      <w:rPr>
        <w:rFonts w:cs="Times New Roman"/>
        <w:b/>
        <w:bCs/>
      </w:rPr>
      <w:tcPr>
        <w:tcBorders>
          <w:top w:val="double" w:color="67787B" w:sz="6" w:space="0"/>
          <w:left w:val="single" w:color="67787B" w:sz="8" w:space="0"/>
          <w:bottom w:val="single" w:color="67787B" w:sz="8" w:space="0"/>
          <w:right w:val="single" w:color="67787B" w:sz="8" w:space="0"/>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tcBorders>
          <w:top w:val="single" w:color="67787B" w:sz="8" w:space="0"/>
          <w:left w:val="single" w:color="67787B" w:sz="8" w:space="0"/>
          <w:bottom w:val="single" w:color="67787B" w:sz="8" w:space="0"/>
          <w:right w:val="single" w:color="67787B" w:sz="8" w:space="0"/>
          <w:insideH w:val="nil"/>
          <w:insideV w:val="nil"/>
          <w:tl2br w:val="nil"/>
          <w:tr2bl w:val="nil"/>
        </w:tcBorders>
      </w:tcPr>
    </w:tblStylePr>
    <w:tblStylePr w:type="band1Horz">
      <w:rPr>
        <w:rFonts w:cs="Times New Roman"/>
      </w:rPr>
      <w:tcPr>
        <w:tcBorders>
          <w:top w:val="single" w:color="67787B" w:sz="8" w:space="0"/>
          <w:left w:val="single" w:color="67787B" w:sz="8" w:space="0"/>
          <w:bottom w:val="single" w:color="67787B" w:sz="8" w:space="0"/>
          <w:right w:val="single" w:color="67787B" w:sz="8" w:space="0"/>
          <w:insideH w:val="nil"/>
          <w:insideV w:val="nil"/>
          <w:tl2br w:val="nil"/>
          <w:tr2bl w:val="nil"/>
        </w:tcBorders>
      </w:tcPr>
    </w:tblStylePr>
  </w:style>
  <w:style w:type="table" w:customStyle="1" w:styleId="271">
    <w:name w:val="浅色列表强调文字颜色 6"/>
    <w:basedOn w:val="79"/>
    <w:qFormat/>
    <w:uiPriority w:val="61"/>
    <w:rPr>
      <w:rFonts w:ascii="Cambria" w:hAnsi="Cambria" w:eastAsia="黑体"/>
    </w:rPr>
    <w:tblPr>
      <w:tblBorders>
        <w:top w:val="single" w:color="9D936F" w:sz="8" w:space="0"/>
        <w:left w:val="single" w:color="9D936F" w:sz="8" w:space="0"/>
        <w:bottom w:val="single" w:color="9D936F" w:sz="8" w:space="0"/>
        <w:right w:val="single" w:color="9D936F" w:sz="8" w:space="0"/>
      </w:tblBorders>
    </w:tblPr>
    <w:tblStylePr w:type="firstRow">
      <w:pPr>
        <w:spacing w:before="0" w:after="0"/>
      </w:pPr>
      <w:rPr>
        <w:rFonts w:cs="Times New Roman"/>
        <w:b/>
        <w:bCs/>
        <w:color w:val="FFFFFF"/>
      </w:rPr>
      <w:tcPr>
        <w:shd w:val="clear" w:color="auto" w:fill="9D936F"/>
      </w:tcPr>
    </w:tblStylePr>
    <w:tblStylePr w:type="lastRow">
      <w:pPr>
        <w:spacing w:before="0" w:after="0"/>
      </w:pPr>
      <w:rPr>
        <w:rFonts w:cs="Times New Roman"/>
        <w:b/>
        <w:bCs/>
      </w:rPr>
      <w:tcPr>
        <w:tcBorders>
          <w:top w:val="double" w:color="9D936F" w:sz="6" w:space="0"/>
          <w:left w:val="single" w:color="9D936F" w:sz="8" w:space="0"/>
          <w:bottom w:val="single" w:color="9D936F" w:sz="8" w:space="0"/>
          <w:right w:val="single" w:color="9D936F" w:sz="8" w:space="0"/>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tcBorders>
          <w:top w:val="single" w:color="9D936F" w:sz="8" w:space="0"/>
          <w:left w:val="single" w:color="9D936F" w:sz="8" w:space="0"/>
          <w:bottom w:val="single" w:color="9D936F" w:sz="8" w:space="0"/>
          <w:right w:val="single" w:color="9D936F" w:sz="8" w:space="0"/>
          <w:insideH w:val="nil"/>
          <w:insideV w:val="nil"/>
          <w:tl2br w:val="nil"/>
          <w:tr2bl w:val="nil"/>
        </w:tcBorders>
      </w:tcPr>
    </w:tblStylePr>
    <w:tblStylePr w:type="band1Horz">
      <w:rPr>
        <w:rFonts w:cs="Times New Roman"/>
      </w:rPr>
      <w:tcPr>
        <w:tcBorders>
          <w:top w:val="single" w:color="9D936F" w:sz="8" w:space="0"/>
          <w:left w:val="single" w:color="9D936F" w:sz="8" w:space="0"/>
          <w:bottom w:val="single" w:color="9D936F" w:sz="8" w:space="0"/>
          <w:right w:val="single" w:color="9D936F" w:sz="8" w:space="0"/>
          <w:insideH w:val="nil"/>
          <w:insideV w:val="nil"/>
          <w:tl2br w:val="nil"/>
          <w:tr2bl w:val="nil"/>
        </w:tcBorders>
      </w:tcPr>
    </w:tblStylePr>
  </w:style>
  <w:style w:type="table" w:customStyle="1" w:styleId="272">
    <w:name w:val="浅色底纹强调文字颜色 1"/>
    <w:basedOn w:val="79"/>
    <w:qFormat/>
    <w:uiPriority w:val="60"/>
    <w:rPr>
      <w:rFonts w:ascii="Cambria" w:hAnsi="Cambria" w:eastAsia="黑体"/>
      <w:color w:val="577188"/>
    </w:rPr>
    <w:tblPr>
      <w:tblBorders>
        <w:top w:val="single" w:color="7E97AD" w:sz="8" w:space="0"/>
        <w:bottom w:val="single" w:color="7E97AD" w:sz="8" w:space="0"/>
      </w:tblBorders>
    </w:tblPr>
    <w:tblStylePr w:type="firstRow">
      <w:pPr>
        <w:spacing w:before="0" w:after="0"/>
      </w:pPr>
      <w:rPr>
        <w:rFonts w:cs="Times New Roman"/>
        <w:b/>
        <w:bCs/>
      </w:rPr>
      <w:tcPr>
        <w:tcBorders>
          <w:top w:val="single" w:color="7E97AD" w:sz="8" w:space="0"/>
          <w:left w:val="nil"/>
          <w:bottom w:val="single" w:color="7E97AD" w:sz="8" w:space="0"/>
          <w:right w:val="nil"/>
          <w:insideH w:val="nil"/>
          <w:insideV w:val="nil"/>
          <w:tl2br w:val="nil"/>
          <w:tr2bl w:val="nil"/>
        </w:tcBorders>
      </w:tcPr>
    </w:tblStylePr>
    <w:tblStylePr w:type="lastRow">
      <w:pPr>
        <w:spacing w:before="0" w:after="0"/>
      </w:pPr>
      <w:rPr>
        <w:rFonts w:cs="Times New Roman"/>
        <w:b/>
        <w:bCs/>
      </w:rPr>
      <w:tcPr>
        <w:tcBorders>
          <w:top w:val="single" w:color="7E97AD" w:sz="8" w:space="0"/>
          <w:left w:val="nil"/>
          <w:bottom w:val="single" w:color="7E97AD" w:sz="8" w:space="0"/>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tcBorders>
          <w:top w:val="nil"/>
          <w:left w:val="nil"/>
          <w:bottom w:val="nil"/>
          <w:right w:val="nil"/>
          <w:insideH w:val="nil"/>
          <w:insideV w:val="nil"/>
          <w:tl2br w:val="nil"/>
          <w:tr2bl w:val="nil"/>
        </w:tcBorders>
        <w:shd w:val="clear" w:color="auto" w:fill="DFE5EA"/>
      </w:tcPr>
    </w:tblStylePr>
    <w:tblStylePr w:type="band1Horz">
      <w:rPr>
        <w:rFonts w:cs="Times New Roman"/>
      </w:rPr>
      <w:tcPr>
        <w:tcBorders>
          <w:top w:val="nil"/>
          <w:left w:val="nil"/>
          <w:bottom w:val="nil"/>
          <w:right w:val="nil"/>
          <w:insideH w:val="nil"/>
          <w:insideV w:val="nil"/>
          <w:tl2br w:val="nil"/>
          <w:tr2bl w:val="nil"/>
        </w:tcBorders>
        <w:shd w:val="clear" w:color="auto" w:fill="DFE5EA"/>
      </w:tcPr>
    </w:tblStylePr>
  </w:style>
  <w:style w:type="table" w:customStyle="1" w:styleId="273">
    <w:name w:val="浅色底纹强调文字颜色 2"/>
    <w:basedOn w:val="79"/>
    <w:qFormat/>
    <w:uiPriority w:val="60"/>
    <w:rPr>
      <w:rFonts w:ascii="Cambria" w:hAnsi="Cambria" w:eastAsia="黑体"/>
      <w:color w:val="AA6736"/>
    </w:rPr>
    <w:tblPr>
      <w:tblBorders>
        <w:top w:val="single" w:color="CC8E60" w:sz="8" w:space="0"/>
        <w:bottom w:val="single" w:color="CC8E60" w:sz="8" w:space="0"/>
      </w:tblBorders>
    </w:tblPr>
    <w:tblStylePr w:type="firstRow">
      <w:pPr>
        <w:spacing w:before="0" w:after="0"/>
      </w:pPr>
      <w:rPr>
        <w:rFonts w:cs="Times New Roman"/>
        <w:b/>
        <w:bCs/>
      </w:rPr>
      <w:tcPr>
        <w:tcBorders>
          <w:top w:val="single" w:color="CC8E60" w:sz="8" w:space="0"/>
          <w:left w:val="nil"/>
          <w:bottom w:val="single" w:color="CC8E60" w:sz="8" w:space="0"/>
          <w:right w:val="nil"/>
          <w:insideH w:val="nil"/>
          <w:insideV w:val="nil"/>
          <w:tl2br w:val="nil"/>
          <w:tr2bl w:val="nil"/>
        </w:tcBorders>
      </w:tcPr>
    </w:tblStylePr>
    <w:tblStylePr w:type="lastRow">
      <w:pPr>
        <w:spacing w:before="0" w:after="0"/>
      </w:pPr>
      <w:rPr>
        <w:rFonts w:cs="Times New Roman"/>
        <w:b/>
        <w:bCs/>
      </w:rPr>
      <w:tcPr>
        <w:tcBorders>
          <w:top w:val="single" w:color="CC8E60" w:sz="8" w:space="0"/>
          <w:left w:val="nil"/>
          <w:bottom w:val="single" w:color="CC8E60" w:sz="8" w:space="0"/>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tcBorders>
          <w:top w:val="nil"/>
          <w:left w:val="nil"/>
          <w:bottom w:val="nil"/>
          <w:right w:val="nil"/>
          <w:insideH w:val="nil"/>
          <w:insideV w:val="nil"/>
          <w:tl2br w:val="nil"/>
          <w:tr2bl w:val="nil"/>
        </w:tcBorders>
        <w:shd w:val="clear" w:color="auto" w:fill="F2E2D7"/>
      </w:tcPr>
    </w:tblStylePr>
    <w:tblStylePr w:type="band1Horz">
      <w:rPr>
        <w:rFonts w:cs="Times New Roman"/>
      </w:rPr>
      <w:tcPr>
        <w:tcBorders>
          <w:top w:val="nil"/>
          <w:left w:val="nil"/>
          <w:bottom w:val="nil"/>
          <w:right w:val="nil"/>
          <w:insideH w:val="nil"/>
          <w:insideV w:val="nil"/>
          <w:tl2br w:val="nil"/>
          <w:tr2bl w:val="nil"/>
        </w:tcBorders>
        <w:shd w:val="clear" w:color="auto" w:fill="F2E2D7"/>
      </w:tcPr>
    </w:tblStylePr>
  </w:style>
  <w:style w:type="table" w:customStyle="1" w:styleId="274">
    <w:name w:val="浅色底纹强调文字颜色 3"/>
    <w:basedOn w:val="79"/>
    <w:qFormat/>
    <w:uiPriority w:val="60"/>
    <w:rPr>
      <w:rFonts w:ascii="Cambria" w:hAnsi="Cambria" w:eastAsia="黑体"/>
      <w:color w:val="5B4F47"/>
    </w:rPr>
    <w:tblPr>
      <w:tblBorders>
        <w:top w:val="single" w:color="7A6A60" w:sz="8" w:space="0"/>
        <w:bottom w:val="single" w:color="7A6A60" w:sz="8" w:space="0"/>
      </w:tblBorders>
    </w:tblPr>
    <w:tblStylePr w:type="firstRow">
      <w:pPr>
        <w:spacing w:before="0" w:after="0"/>
      </w:pPr>
      <w:rPr>
        <w:rFonts w:cs="Times New Roman"/>
        <w:b/>
        <w:bCs/>
      </w:rPr>
      <w:tcPr>
        <w:tcBorders>
          <w:top w:val="single" w:color="7A6A60" w:sz="8" w:space="0"/>
          <w:left w:val="nil"/>
          <w:bottom w:val="single" w:color="7A6A60" w:sz="8" w:space="0"/>
          <w:right w:val="nil"/>
          <w:insideH w:val="nil"/>
          <w:insideV w:val="nil"/>
          <w:tl2br w:val="nil"/>
          <w:tr2bl w:val="nil"/>
        </w:tcBorders>
      </w:tcPr>
    </w:tblStylePr>
    <w:tblStylePr w:type="lastRow">
      <w:pPr>
        <w:spacing w:before="0" w:after="0"/>
      </w:pPr>
      <w:rPr>
        <w:rFonts w:cs="Times New Roman"/>
        <w:b/>
        <w:bCs/>
      </w:rPr>
      <w:tcPr>
        <w:tcBorders>
          <w:top w:val="single" w:color="7A6A60" w:sz="8" w:space="0"/>
          <w:left w:val="nil"/>
          <w:bottom w:val="single" w:color="7A6A60" w:sz="8" w:space="0"/>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tcBorders>
          <w:top w:val="nil"/>
          <w:left w:val="nil"/>
          <w:bottom w:val="nil"/>
          <w:right w:val="nil"/>
          <w:insideH w:val="nil"/>
          <w:insideV w:val="nil"/>
          <w:tl2br w:val="nil"/>
          <w:tr2bl w:val="nil"/>
        </w:tcBorders>
        <w:shd w:val="clear" w:color="auto" w:fill="DFD9D6"/>
      </w:tcPr>
    </w:tblStylePr>
    <w:tblStylePr w:type="band1Horz">
      <w:rPr>
        <w:rFonts w:cs="Times New Roman"/>
      </w:rPr>
      <w:tcPr>
        <w:tcBorders>
          <w:top w:val="nil"/>
          <w:left w:val="nil"/>
          <w:bottom w:val="nil"/>
          <w:right w:val="nil"/>
          <w:insideH w:val="nil"/>
          <w:insideV w:val="nil"/>
          <w:tl2br w:val="nil"/>
          <w:tr2bl w:val="nil"/>
        </w:tcBorders>
        <w:shd w:val="clear" w:color="auto" w:fill="DFD9D6"/>
      </w:tcPr>
    </w:tblStylePr>
  </w:style>
  <w:style w:type="table" w:customStyle="1" w:styleId="275">
    <w:name w:val="浅色底纹强调文字颜色 4"/>
    <w:basedOn w:val="79"/>
    <w:qFormat/>
    <w:uiPriority w:val="60"/>
    <w:rPr>
      <w:rFonts w:ascii="Cambria" w:hAnsi="Cambria" w:eastAsia="黑体"/>
      <w:color w:val="8E6E49"/>
    </w:rPr>
    <w:tblPr>
      <w:tblBorders>
        <w:top w:val="single" w:color="B4936D" w:sz="8" w:space="0"/>
        <w:bottom w:val="single" w:color="B4936D" w:sz="8" w:space="0"/>
      </w:tblBorders>
    </w:tblPr>
    <w:tblStylePr w:type="firstRow">
      <w:pPr>
        <w:spacing w:before="0" w:after="0"/>
      </w:pPr>
      <w:rPr>
        <w:rFonts w:cs="Times New Roman"/>
        <w:b/>
        <w:bCs/>
      </w:rPr>
      <w:tcPr>
        <w:tcBorders>
          <w:top w:val="single" w:color="B4936D" w:sz="8" w:space="0"/>
          <w:left w:val="nil"/>
          <w:bottom w:val="single" w:color="B4936D" w:sz="8" w:space="0"/>
          <w:right w:val="nil"/>
          <w:insideH w:val="nil"/>
          <w:insideV w:val="nil"/>
          <w:tl2br w:val="nil"/>
          <w:tr2bl w:val="nil"/>
        </w:tcBorders>
      </w:tcPr>
    </w:tblStylePr>
    <w:tblStylePr w:type="lastRow">
      <w:pPr>
        <w:spacing w:before="0" w:after="0"/>
      </w:pPr>
      <w:rPr>
        <w:rFonts w:cs="Times New Roman"/>
        <w:b/>
        <w:bCs/>
      </w:rPr>
      <w:tcPr>
        <w:tcBorders>
          <w:top w:val="single" w:color="B4936D" w:sz="8" w:space="0"/>
          <w:left w:val="nil"/>
          <w:bottom w:val="single" w:color="B4936D" w:sz="8" w:space="0"/>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tcBorders>
          <w:top w:val="nil"/>
          <w:left w:val="nil"/>
          <w:bottom w:val="nil"/>
          <w:right w:val="nil"/>
          <w:insideH w:val="nil"/>
          <w:insideV w:val="nil"/>
          <w:tl2br w:val="nil"/>
          <w:tr2bl w:val="nil"/>
        </w:tcBorders>
        <w:shd w:val="clear" w:color="auto" w:fill="ECE4DA"/>
      </w:tcPr>
    </w:tblStylePr>
    <w:tblStylePr w:type="band1Horz">
      <w:rPr>
        <w:rFonts w:cs="Times New Roman"/>
      </w:rPr>
      <w:tcPr>
        <w:tcBorders>
          <w:top w:val="nil"/>
          <w:left w:val="nil"/>
          <w:bottom w:val="nil"/>
          <w:right w:val="nil"/>
          <w:insideH w:val="nil"/>
          <w:insideV w:val="nil"/>
          <w:tl2br w:val="nil"/>
          <w:tr2bl w:val="nil"/>
        </w:tcBorders>
        <w:shd w:val="clear" w:color="auto" w:fill="ECE4DA"/>
      </w:tcPr>
    </w:tblStylePr>
  </w:style>
  <w:style w:type="table" w:customStyle="1" w:styleId="276">
    <w:name w:val="浅色底纹强调文字颜色 5"/>
    <w:basedOn w:val="79"/>
    <w:qFormat/>
    <w:uiPriority w:val="60"/>
    <w:rPr>
      <w:rFonts w:ascii="Cambria" w:hAnsi="Cambria" w:eastAsia="黑体"/>
      <w:color w:val="4D595B"/>
    </w:rPr>
    <w:tblPr>
      <w:tblBorders>
        <w:top w:val="single" w:color="67787B" w:sz="8" w:space="0"/>
        <w:bottom w:val="single" w:color="67787B" w:sz="8" w:space="0"/>
      </w:tblBorders>
    </w:tblPr>
    <w:tblStylePr w:type="firstRow">
      <w:pPr>
        <w:spacing w:before="0" w:after="0"/>
      </w:pPr>
      <w:rPr>
        <w:rFonts w:cs="Times New Roman"/>
        <w:b/>
        <w:bCs/>
      </w:rPr>
      <w:tcPr>
        <w:tcBorders>
          <w:top w:val="single" w:color="67787B" w:sz="8" w:space="0"/>
          <w:left w:val="nil"/>
          <w:bottom w:val="single" w:color="67787B" w:sz="8" w:space="0"/>
          <w:right w:val="nil"/>
          <w:insideH w:val="nil"/>
          <w:insideV w:val="nil"/>
          <w:tl2br w:val="nil"/>
          <w:tr2bl w:val="nil"/>
        </w:tcBorders>
      </w:tcPr>
    </w:tblStylePr>
    <w:tblStylePr w:type="lastRow">
      <w:pPr>
        <w:spacing w:before="0" w:after="0"/>
      </w:pPr>
      <w:rPr>
        <w:rFonts w:cs="Times New Roman"/>
        <w:b/>
        <w:bCs/>
      </w:rPr>
      <w:tcPr>
        <w:tcBorders>
          <w:top w:val="single" w:color="67787B" w:sz="8" w:space="0"/>
          <w:left w:val="nil"/>
          <w:bottom w:val="single" w:color="67787B" w:sz="8" w:space="0"/>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tcBorders>
          <w:top w:val="nil"/>
          <w:left w:val="nil"/>
          <w:bottom w:val="nil"/>
          <w:right w:val="nil"/>
          <w:insideH w:val="nil"/>
          <w:insideV w:val="nil"/>
          <w:tl2br w:val="nil"/>
          <w:tr2bl w:val="nil"/>
        </w:tcBorders>
        <w:shd w:val="clear" w:color="auto" w:fill="D8DEDF"/>
      </w:tcPr>
    </w:tblStylePr>
    <w:tblStylePr w:type="band1Horz">
      <w:rPr>
        <w:rFonts w:cs="Times New Roman"/>
      </w:rPr>
      <w:tcPr>
        <w:tcBorders>
          <w:top w:val="nil"/>
          <w:left w:val="nil"/>
          <w:bottom w:val="nil"/>
          <w:right w:val="nil"/>
          <w:insideH w:val="nil"/>
          <w:insideV w:val="nil"/>
          <w:tl2br w:val="nil"/>
          <w:tr2bl w:val="nil"/>
        </w:tcBorders>
        <w:shd w:val="clear" w:color="auto" w:fill="D8DEDF"/>
      </w:tcPr>
    </w:tblStylePr>
  </w:style>
  <w:style w:type="table" w:customStyle="1" w:styleId="277">
    <w:name w:val="浅色底纹强调文字颜色 6"/>
    <w:basedOn w:val="79"/>
    <w:qFormat/>
    <w:uiPriority w:val="60"/>
    <w:rPr>
      <w:rFonts w:ascii="Cambria" w:hAnsi="Cambria" w:eastAsia="黑体"/>
      <w:color w:val="776E51"/>
    </w:rPr>
    <w:tblPr>
      <w:tblBorders>
        <w:top w:val="single" w:color="9D936F" w:sz="8" w:space="0"/>
        <w:bottom w:val="single" w:color="9D936F" w:sz="8" w:space="0"/>
      </w:tblBorders>
    </w:tblPr>
    <w:tblStylePr w:type="firstRow">
      <w:pPr>
        <w:spacing w:before="0" w:after="0"/>
      </w:pPr>
      <w:rPr>
        <w:rFonts w:cs="Times New Roman"/>
        <w:b/>
        <w:bCs/>
      </w:rPr>
      <w:tcPr>
        <w:tcBorders>
          <w:top w:val="single" w:color="9D936F" w:sz="8" w:space="0"/>
          <w:left w:val="nil"/>
          <w:bottom w:val="single" w:color="9D936F" w:sz="8" w:space="0"/>
          <w:right w:val="nil"/>
          <w:insideH w:val="nil"/>
          <w:insideV w:val="nil"/>
          <w:tl2br w:val="nil"/>
          <w:tr2bl w:val="nil"/>
        </w:tcBorders>
      </w:tcPr>
    </w:tblStylePr>
    <w:tblStylePr w:type="lastRow">
      <w:pPr>
        <w:spacing w:before="0" w:after="0"/>
      </w:pPr>
      <w:rPr>
        <w:rFonts w:cs="Times New Roman"/>
        <w:b/>
        <w:bCs/>
      </w:rPr>
      <w:tcPr>
        <w:tcBorders>
          <w:top w:val="single" w:color="9D936F" w:sz="8" w:space="0"/>
          <w:left w:val="nil"/>
          <w:bottom w:val="single" w:color="9D936F" w:sz="8" w:space="0"/>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tcBorders>
          <w:top w:val="nil"/>
          <w:left w:val="nil"/>
          <w:bottom w:val="nil"/>
          <w:right w:val="nil"/>
          <w:insideH w:val="nil"/>
          <w:insideV w:val="nil"/>
          <w:tl2br w:val="nil"/>
          <w:tr2bl w:val="nil"/>
        </w:tcBorders>
        <w:shd w:val="clear" w:color="auto" w:fill="E6E4DB"/>
      </w:tcPr>
    </w:tblStylePr>
    <w:tblStylePr w:type="band1Horz">
      <w:rPr>
        <w:rFonts w:cs="Times New Roman"/>
      </w:rPr>
      <w:tcPr>
        <w:tcBorders>
          <w:top w:val="nil"/>
          <w:left w:val="nil"/>
          <w:bottom w:val="nil"/>
          <w:right w:val="nil"/>
          <w:insideH w:val="nil"/>
          <w:insideV w:val="nil"/>
          <w:tl2br w:val="nil"/>
          <w:tr2bl w:val="nil"/>
        </w:tcBorders>
        <w:shd w:val="clear" w:color="auto" w:fill="E6E4DB"/>
      </w:tcPr>
    </w:tblStylePr>
  </w:style>
  <w:style w:type="table" w:customStyle="1" w:styleId="278">
    <w:name w:val="中等深浅网格 1 强调文字颜色 1"/>
    <w:basedOn w:val="79"/>
    <w:qFormat/>
    <w:uiPriority w:val="67"/>
    <w:rPr>
      <w:rFonts w:ascii="Cambria" w:hAnsi="Cambria" w:eastAsia="黑体"/>
    </w:rPr>
    <w:tblPr>
      <w:tblBorders>
        <w:top w:val="single" w:color="9EB0C1" w:sz="8" w:space="0"/>
        <w:left w:val="single" w:color="9EB0C1" w:sz="8" w:space="0"/>
        <w:bottom w:val="single" w:color="9EB0C1" w:sz="8" w:space="0"/>
        <w:right w:val="single" w:color="9EB0C1" w:sz="8" w:space="0"/>
        <w:insideH w:val="single" w:color="9EB0C1" w:sz="8" w:space="0"/>
        <w:insideV w:val="single" w:color="9EB0C1" w:sz="8" w:space="0"/>
      </w:tblBorders>
    </w:tblPr>
    <w:tcPr>
      <w:shd w:val="clear" w:color="auto" w:fill="DFE5EA"/>
    </w:tcPr>
    <w:tblStylePr w:type="firstRow">
      <w:rPr>
        <w:rFonts w:cs="Times New Roman"/>
        <w:b/>
        <w:bCs/>
      </w:rPr>
    </w:tblStylePr>
    <w:tblStylePr w:type="lastRow">
      <w:rPr>
        <w:rFonts w:cs="Times New Roman"/>
        <w:b/>
        <w:bCs/>
      </w:rPr>
      <w:tcPr>
        <w:tcBorders>
          <w:top w:val="single" w:color="9EB0C1" w:sz="18" w:space="0"/>
          <w:left w:val="nil"/>
          <w:bottom w:val="nil"/>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BECBD6"/>
      </w:tcPr>
    </w:tblStylePr>
    <w:tblStylePr w:type="band1Horz">
      <w:rPr>
        <w:rFonts w:cs="Times New Roman"/>
      </w:rPr>
      <w:tcPr>
        <w:shd w:val="clear" w:color="auto" w:fill="BECBD6"/>
      </w:tcPr>
    </w:tblStylePr>
  </w:style>
  <w:style w:type="table" w:customStyle="1" w:styleId="279">
    <w:name w:val="中等深浅网格 1 强调文字颜色 2"/>
    <w:basedOn w:val="79"/>
    <w:qFormat/>
    <w:uiPriority w:val="67"/>
    <w:rPr>
      <w:rFonts w:ascii="Cambria" w:hAnsi="Cambria" w:eastAsia="黑体"/>
    </w:rPr>
    <w:tblPr>
      <w:tblBorders>
        <w:top w:val="single" w:color="D8AA87" w:sz="8" w:space="0"/>
        <w:left w:val="single" w:color="D8AA87" w:sz="8" w:space="0"/>
        <w:bottom w:val="single" w:color="D8AA87" w:sz="8" w:space="0"/>
        <w:right w:val="single" w:color="D8AA87" w:sz="8" w:space="0"/>
        <w:insideH w:val="single" w:color="D8AA87" w:sz="8" w:space="0"/>
        <w:insideV w:val="single" w:color="D8AA87" w:sz="8" w:space="0"/>
      </w:tblBorders>
    </w:tblPr>
    <w:tcPr>
      <w:shd w:val="clear" w:color="auto" w:fill="F2E2D7"/>
    </w:tcPr>
    <w:tblStylePr w:type="firstRow">
      <w:rPr>
        <w:rFonts w:cs="Times New Roman"/>
        <w:b/>
        <w:bCs/>
      </w:rPr>
    </w:tblStylePr>
    <w:tblStylePr w:type="lastRow">
      <w:rPr>
        <w:rFonts w:cs="Times New Roman"/>
        <w:b/>
        <w:bCs/>
      </w:rPr>
      <w:tcPr>
        <w:tcBorders>
          <w:top w:val="single" w:color="D8AA87" w:sz="18" w:space="0"/>
          <w:left w:val="nil"/>
          <w:bottom w:val="nil"/>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E5C6AF"/>
      </w:tcPr>
    </w:tblStylePr>
    <w:tblStylePr w:type="band1Horz">
      <w:rPr>
        <w:rFonts w:cs="Times New Roman"/>
      </w:rPr>
      <w:tcPr>
        <w:shd w:val="clear" w:color="auto" w:fill="E5C6AF"/>
      </w:tcPr>
    </w:tblStylePr>
  </w:style>
  <w:style w:type="table" w:customStyle="1" w:styleId="280">
    <w:name w:val="中等深浅网格 1 强调文字颜色 3"/>
    <w:basedOn w:val="79"/>
    <w:qFormat/>
    <w:uiPriority w:val="67"/>
    <w:rPr>
      <w:rFonts w:ascii="Cambria" w:hAnsi="Cambria" w:eastAsia="黑体"/>
    </w:rPr>
    <w:tblPr>
      <w:tblBorders>
        <w:top w:val="single" w:color="9E8E84" w:sz="8" w:space="0"/>
        <w:left w:val="single" w:color="9E8E84" w:sz="8" w:space="0"/>
        <w:bottom w:val="single" w:color="9E8E84" w:sz="8" w:space="0"/>
        <w:right w:val="single" w:color="9E8E84" w:sz="8" w:space="0"/>
        <w:insideH w:val="single" w:color="9E8E84" w:sz="8" w:space="0"/>
        <w:insideV w:val="single" w:color="9E8E84" w:sz="8" w:space="0"/>
      </w:tblBorders>
    </w:tblPr>
    <w:tcPr>
      <w:shd w:val="clear" w:color="auto" w:fill="DFD9D6"/>
    </w:tcPr>
    <w:tblStylePr w:type="firstRow">
      <w:rPr>
        <w:rFonts w:cs="Times New Roman"/>
        <w:b/>
        <w:bCs/>
      </w:rPr>
    </w:tblStylePr>
    <w:tblStylePr w:type="lastRow">
      <w:rPr>
        <w:rFonts w:cs="Times New Roman"/>
        <w:b/>
        <w:bCs/>
      </w:rPr>
      <w:tcPr>
        <w:tcBorders>
          <w:top w:val="single" w:color="9E8E84" w:sz="18" w:space="0"/>
          <w:left w:val="nil"/>
          <w:bottom w:val="nil"/>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BEB4AD"/>
      </w:tcPr>
    </w:tblStylePr>
    <w:tblStylePr w:type="band1Horz">
      <w:rPr>
        <w:rFonts w:cs="Times New Roman"/>
      </w:rPr>
      <w:tcPr>
        <w:shd w:val="clear" w:color="auto" w:fill="BEB4AD"/>
      </w:tcPr>
    </w:tblStylePr>
  </w:style>
  <w:style w:type="table" w:customStyle="1" w:styleId="281">
    <w:name w:val="中等深浅网格 1 强调文字颜色 4"/>
    <w:basedOn w:val="79"/>
    <w:qFormat/>
    <w:uiPriority w:val="67"/>
    <w:rPr>
      <w:rFonts w:ascii="Cambria" w:hAnsi="Cambria" w:eastAsia="黑体"/>
    </w:rPr>
    <w:tblPr>
      <w:tblBorders>
        <w:top w:val="single" w:color="C6AD91" w:sz="8" w:space="0"/>
        <w:left w:val="single" w:color="C6AD91" w:sz="8" w:space="0"/>
        <w:bottom w:val="single" w:color="C6AD91" w:sz="8" w:space="0"/>
        <w:right w:val="single" w:color="C6AD91" w:sz="8" w:space="0"/>
        <w:insideH w:val="single" w:color="C6AD91" w:sz="8" w:space="0"/>
        <w:insideV w:val="single" w:color="C6AD91" w:sz="8" w:space="0"/>
      </w:tblBorders>
    </w:tblPr>
    <w:tcPr>
      <w:shd w:val="clear" w:color="auto" w:fill="ECE4DA"/>
    </w:tcPr>
    <w:tblStylePr w:type="firstRow">
      <w:rPr>
        <w:rFonts w:cs="Times New Roman"/>
        <w:b/>
        <w:bCs/>
      </w:rPr>
    </w:tblStylePr>
    <w:tblStylePr w:type="lastRow">
      <w:rPr>
        <w:rFonts w:cs="Times New Roman"/>
        <w:b/>
        <w:bCs/>
      </w:rPr>
      <w:tcPr>
        <w:tcBorders>
          <w:top w:val="single" w:color="C6AD91" w:sz="18" w:space="0"/>
          <w:left w:val="nil"/>
          <w:bottom w:val="nil"/>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9C9B6"/>
      </w:tcPr>
    </w:tblStylePr>
    <w:tblStylePr w:type="band1Horz">
      <w:rPr>
        <w:rFonts w:cs="Times New Roman"/>
      </w:rPr>
      <w:tcPr>
        <w:shd w:val="clear" w:color="auto" w:fill="D9C9B6"/>
      </w:tcPr>
    </w:tblStylePr>
  </w:style>
  <w:style w:type="table" w:customStyle="1" w:styleId="282">
    <w:name w:val="中等深浅网格 1 强调文字颜色 5"/>
    <w:basedOn w:val="79"/>
    <w:qFormat/>
    <w:uiPriority w:val="67"/>
    <w:rPr>
      <w:rFonts w:ascii="Cambria" w:hAnsi="Cambria" w:eastAsia="黑体"/>
    </w:rPr>
    <w:tblPr>
      <w:tblBorders>
        <w:top w:val="single" w:color="8B9B9E" w:sz="8" w:space="0"/>
        <w:left w:val="single" w:color="8B9B9E" w:sz="8" w:space="0"/>
        <w:bottom w:val="single" w:color="8B9B9E" w:sz="8" w:space="0"/>
        <w:right w:val="single" w:color="8B9B9E" w:sz="8" w:space="0"/>
        <w:insideH w:val="single" w:color="8B9B9E" w:sz="8" w:space="0"/>
        <w:insideV w:val="single" w:color="8B9B9E" w:sz="8" w:space="0"/>
      </w:tblBorders>
    </w:tblPr>
    <w:tcPr>
      <w:shd w:val="clear" w:color="auto" w:fill="D8DEDF"/>
    </w:tcPr>
    <w:tblStylePr w:type="firstRow">
      <w:rPr>
        <w:rFonts w:cs="Times New Roman"/>
        <w:b/>
        <w:bCs/>
      </w:rPr>
    </w:tblStylePr>
    <w:tblStylePr w:type="lastRow">
      <w:rPr>
        <w:rFonts w:cs="Times New Roman"/>
        <w:b/>
        <w:bCs/>
      </w:rPr>
      <w:tcPr>
        <w:tcBorders>
          <w:top w:val="single" w:color="8B9B9E" w:sz="18" w:space="0"/>
          <w:left w:val="nil"/>
          <w:bottom w:val="nil"/>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B1BCBE"/>
      </w:tcPr>
    </w:tblStylePr>
    <w:tblStylePr w:type="band1Horz">
      <w:rPr>
        <w:rFonts w:cs="Times New Roman"/>
      </w:rPr>
      <w:tcPr>
        <w:shd w:val="clear" w:color="auto" w:fill="B1BCBE"/>
      </w:tcPr>
    </w:tblStylePr>
  </w:style>
  <w:style w:type="table" w:customStyle="1" w:styleId="283">
    <w:name w:val="中等深浅网格 1 强调文字颜色 6"/>
    <w:basedOn w:val="79"/>
    <w:qFormat/>
    <w:uiPriority w:val="67"/>
    <w:rPr>
      <w:rFonts w:ascii="Cambria" w:hAnsi="Cambria" w:eastAsia="黑体"/>
    </w:rPr>
    <w:tblPr>
      <w:tblBorders>
        <w:top w:val="single" w:color="B5AE93" w:sz="8" w:space="0"/>
        <w:left w:val="single" w:color="B5AE93" w:sz="8" w:space="0"/>
        <w:bottom w:val="single" w:color="B5AE93" w:sz="8" w:space="0"/>
        <w:right w:val="single" w:color="B5AE93" w:sz="8" w:space="0"/>
        <w:insideH w:val="single" w:color="B5AE93" w:sz="8" w:space="0"/>
        <w:insideV w:val="single" w:color="B5AE93" w:sz="8" w:space="0"/>
      </w:tblBorders>
    </w:tblPr>
    <w:tcPr>
      <w:shd w:val="clear" w:color="auto" w:fill="E6E4DB"/>
    </w:tcPr>
    <w:tblStylePr w:type="firstRow">
      <w:rPr>
        <w:rFonts w:cs="Times New Roman"/>
        <w:b/>
        <w:bCs/>
      </w:rPr>
    </w:tblStylePr>
    <w:tblStylePr w:type="lastRow">
      <w:rPr>
        <w:rFonts w:cs="Times New Roman"/>
        <w:b/>
        <w:bCs/>
      </w:rPr>
      <w:tcPr>
        <w:tcBorders>
          <w:top w:val="single" w:color="B5AE93" w:sz="18" w:space="0"/>
          <w:left w:val="nil"/>
          <w:bottom w:val="nil"/>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CEC9B7"/>
      </w:tcPr>
    </w:tblStylePr>
    <w:tblStylePr w:type="band1Horz">
      <w:rPr>
        <w:rFonts w:cs="Times New Roman"/>
      </w:rPr>
      <w:tcPr>
        <w:shd w:val="clear" w:color="auto" w:fill="CEC9B7"/>
      </w:tcPr>
    </w:tblStylePr>
  </w:style>
  <w:style w:type="table" w:customStyle="1" w:styleId="284">
    <w:name w:val="中等深浅网格 2 强调文字颜色 1"/>
    <w:basedOn w:val="79"/>
    <w:qFormat/>
    <w:uiPriority w:val="68"/>
    <w:rPr>
      <w:rFonts w:ascii="Calibri" w:hAnsi="Calibri" w:cs="Arial"/>
      <w:color w:val="000000"/>
    </w:rPr>
    <w:tblPr>
      <w:tblBorders>
        <w:top w:val="single" w:color="7E97AD" w:sz="8" w:space="0"/>
        <w:left w:val="single" w:color="7E97AD" w:sz="8" w:space="0"/>
        <w:bottom w:val="single" w:color="7E97AD" w:sz="8" w:space="0"/>
        <w:right w:val="single" w:color="7E97AD" w:sz="8" w:space="0"/>
        <w:insideH w:val="single" w:color="7E97AD" w:sz="8" w:space="0"/>
        <w:insideV w:val="single" w:color="7E97AD" w:sz="8" w:space="0"/>
      </w:tblBorders>
    </w:tblPr>
    <w:tcPr>
      <w:shd w:val="clear" w:color="auto" w:fill="DFE5EA"/>
    </w:tcPr>
    <w:tblStylePr w:type="firstRow">
      <w:rPr>
        <w:rFonts w:cs="Arial"/>
        <w:b/>
        <w:bCs/>
        <w:color w:val="000000"/>
      </w:rPr>
      <w:tcPr>
        <w:shd w:val="clear" w:color="auto" w:fill="F2F4F6"/>
      </w:tcPr>
    </w:tblStylePr>
    <w:tblStylePr w:type="lastRow">
      <w:rPr>
        <w:rFonts w:cs="Arial"/>
        <w:b/>
        <w:bCs/>
        <w:color w:val="000000"/>
      </w:rPr>
      <w:tcPr>
        <w:tcBorders>
          <w:top w:val="single" w:color="000000" w:sz="12" w:space="0"/>
          <w:left w:val="nil"/>
          <w:bottom w:val="nil"/>
          <w:right w:val="nil"/>
          <w:insideH w:val="nil"/>
          <w:insideV w:val="nil"/>
          <w:tl2br w:val="nil"/>
          <w:tr2bl w:val="nil"/>
        </w:tcBorders>
        <w:shd w:val="clear" w:color="auto" w:fill="FFFFFF"/>
      </w:tcPr>
    </w:tblStylePr>
    <w:tblStylePr w:type="firstCol">
      <w:rPr>
        <w:rFonts w:cs="Arial"/>
        <w:b/>
        <w:bCs/>
        <w:color w:val="000000"/>
      </w:rPr>
      <w:tcPr>
        <w:tcBorders>
          <w:top w:val="nil"/>
          <w:left w:val="nil"/>
          <w:bottom w:val="nil"/>
          <w:right w:val="nil"/>
          <w:insideH w:val="nil"/>
          <w:insideV w:val="nil"/>
          <w:tl2br w:val="nil"/>
          <w:tr2bl w:val="nil"/>
        </w:tcBorders>
        <w:shd w:val="clear" w:color="auto" w:fill="FFFFFF"/>
      </w:tcPr>
    </w:tblStylePr>
    <w:tblStylePr w:type="lastCol">
      <w:rPr>
        <w:rFonts w:cs="Arial"/>
        <w:b w:val="0"/>
        <w:bCs w:val="0"/>
        <w:color w:val="000000"/>
      </w:rPr>
      <w:tcPr>
        <w:tcBorders>
          <w:top w:val="nil"/>
          <w:left w:val="nil"/>
          <w:bottom w:val="nil"/>
          <w:right w:val="nil"/>
          <w:insideH w:val="nil"/>
          <w:insideV w:val="nil"/>
          <w:tl2br w:val="nil"/>
          <w:tr2bl w:val="nil"/>
        </w:tcBorders>
        <w:shd w:val="clear" w:color="auto" w:fill="E5EAEE"/>
      </w:tcPr>
    </w:tblStylePr>
    <w:tblStylePr w:type="band1Vert">
      <w:rPr>
        <w:rFonts w:cs="Arial"/>
      </w:rPr>
      <w:tcPr>
        <w:shd w:val="clear" w:color="auto" w:fill="BECBD6"/>
      </w:tcPr>
    </w:tblStylePr>
    <w:tblStylePr w:type="band1Horz">
      <w:rPr>
        <w:rFonts w:cs="Arial"/>
      </w:rPr>
      <w:tcPr>
        <w:shd w:val="clear" w:color="auto" w:fill="BECBD6"/>
      </w:tcPr>
    </w:tblStylePr>
    <w:tblStylePr w:type="nwCell">
      <w:rPr>
        <w:rFonts w:cs="Arial"/>
      </w:rPr>
      <w:tcPr>
        <w:shd w:val="clear" w:color="auto" w:fill="FFFFFF"/>
      </w:tcPr>
    </w:tblStylePr>
  </w:style>
  <w:style w:type="table" w:customStyle="1" w:styleId="285">
    <w:name w:val="中等深浅网格 2 强调文字颜色 2"/>
    <w:basedOn w:val="79"/>
    <w:qFormat/>
    <w:uiPriority w:val="68"/>
    <w:rPr>
      <w:rFonts w:ascii="Calibri" w:hAnsi="Calibri" w:cs="Arial"/>
      <w:color w:val="000000"/>
    </w:rPr>
    <w:tblPr>
      <w:tblBorders>
        <w:top w:val="single" w:color="CC8E60" w:sz="8" w:space="0"/>
        <w:left w:val="single" w:color="CC8E60" w:sz="8" w:space="0"/>
        <w:bottom w:val="single" w:color="CC8E60" w:sz="8" w:space="0"/>
        <w:right w:val="single" w:color="CC8E60" w:sz="8" w:space="0"/>
        <w:insideH w:val="single" w:color="CC8E60" w:sz="8" w:space="0"/>
        <w:insideV w:val="single" w:color="CC8E60" w:sz="8" w:space="0"/>
      </w:tblBorders>
    </w:tblPr>
    <w:tcPr>
      <w:shd w:val="clear" w:color="auto" w:fill="F2E2D7"/>
    </w:tcPr>
    <w:tblStylePr w:type="firstRow">
      <w:rPr>
        <w:rFonts w:cs="Arial"/>
        <w:b/>
        <w:bCs/>
        <w:color w:val="000000"/>
      </w:rPr>
      <w:tcPr>
        <w:shd w:val="clear" w:color="auto" w:fill="FAF3EF"/>
      </w:tcPr>
    </w:tblStylePr>
    <w:tblStylePr w:type="lastRow">
      <w:rPr>
        <w:rFonts w:cs="Arial"/>
        <w:b/>
        <w:bCs/>
        <w:color w:val="000000"/>
      </w:rPr>
      <w:tcPr>
        <w:tcBorders>
          <w:top w:val="single" w:color="000000" w:sz="12" w:space="0"/>
          <w:left w:val="nil"/>
          <w:bottom w:val="nil"/>
          <w:right w:val="nil"/>
          <w:insideH w:val="nil"/>
          <w:insideV w:val="nil"/>
          <w:tl2br w:val="nil"/>
          <w:tr2bl w:val="nil"/>
        </w:tcBorders>
        <w:shd w:val="clear" w:color="auto" w:fill="FFFFFF"/>
      </w:tcPr>
    </w:tblStylePr>
    <w:tblStylePr w:type="firstCol">
      <w:rPr>
        <w:rFonts w:cs="Arial"/>
        <w:b/>
        <w:bCs/>
        <w:color w:val="000000"/>
      </w:rPr>
      <w:tcPr>
        <w:tcBorders>
          <w:top w:val="nil"/>
          <w:left w:val="nil"/>
          <w:bottom w:val="nil"/>
          <w:right w:val="nil"/>
          <w:insideH w:val="nil"/>
          <w:insideV w:val="nil"/>
          <w:tl2br w:val="nil"/>
          <w:tr2bl w:val="nil"/>
        </w:tcBorders>
        <w:shd w:val="clear" w:color="auto" w:fill="FFFFFF"/>
      </w:tcPr>
    </w:tblStylePr>
    <w:tblStylePr w:type="lastCol">
      <w:rPr>
        <w:rFonts w:cs="Arial"/>
        <w:b w:val="0"/>
        <w:bCs w:val="0"/>
        <w:color w:val="000000"/>
      </w:rPr>
      <w:tcPr>
        <w:tcBorders>
          <w:top w:val="nil"/>
          <w:left w:val="nil"/>
          <w:bottom w:val="nil"/>
          <w:right w:val="nil"/>
          <w:insideH w:val="nil"/>
          <w:insideV w:val="nil"/>
          <w:tl2br w:val="nil"/>
          <w:tr2bl w:val="nil"/>
        </w:tcBorders>
        <w:shd w:val="clear" w:color="auto" w:fill="F4E8DF"/>
      </w:tcPr>
    </w:tblStylePr>
    <w:tblStylePr w:type="band1Vert">
      <w:rPr>
        <w:rFonts w:cs="Arial"/>
      </w:rPr>
      <w:tcPr>
        <w:shd w:val="clear" w:color="auto" w:fill="E5C6AF"/>
      </w:tcPr>
    </w:tblStylePr>
    <w:tblStylePr w:type="band1Horz">
      <w:rPr>
        <w:rFonts w:cs="Arial"/>
      </w:rPr>
      <w:tcPr>
        <w:shd w:val="clear" w:color="auto" w:fill="E5C6AF"/>
      </w:tcPr>
    </w:tblStylePr>
    <w:tblStylePr w:type="nwCell">
      <w:rPr>
        <w:rFonts w:cs="Arial"/>
      </w:rPr>
      <w:tcPr>
        <w:shd w:val="clear" w:color="auto" w:fill="FFFFFF"/>
      </w:tcPr>
    </w:tblStylePr>
  </w:style>
  <w:style w:type="table" w:customStyle="1" w:styleId="286">
    <w:name w:val="中等深浅网格 2 强调文字颜色 3"/>
    <w:basedOn w:val="79"/>
    <w:qFormat/>
    <w:uiPriority w:val="68"/>
    <w:rPr>
      <w:rFonts w:ascii="Calibri" w:hAnsi="Calibri" w:cs="Arial"/>
      <w:color w:val="000000"/>
    </w:rPr>
    <w:tblPr>
      <w:tblBorders>
        <w:top w:val="single" w:color="7A6A60" w:sz="8" w:space="0"/>
        <w:left w:val="single" w:color="7A6A60" w:sz="8" w:space="0"/>
        <w:bottom w:val="single" w:color="7A6A60" w:sz="8" w:space="0"/>
        <w:right w:val="single" w:color="7A6A60" w:sz="8" w:space="0"/>
        <w:insideH w:val="single" w:color="7A6A60" w:sz="8" w:space="0"/>
        <w:insideV w:val="single" w:color="7A6A60" w:sz="8" w:space="0"/>
      </w:tblBorders>
    </w:tblPr>
    <w:tcPr>
      <w:shd w:val="clear" w:color="auto" w:fill="DFD9D6"/>
    </w:tcPr>
    <w:tblStylePr w:type="firstRow">
      <w:rPr>
        <w:rFonts w:cs="Arial"/>
        <w:b/>
        <w:bCs/>
        <w:color w:val="000000"/>
      </w:rPr>
      <w:tcPr>
        <w:shd w:val="clear" w:color="auto" w:fill="F2F0EE"/>
      </w:tcPr>
    </w:tblStylePr>
    <w:tblStylePr w:type="lastRow">
      <w:rPr>
        <w:rFonts w:cs="Arial"/>
        <w:b/>
        <w:bCs/>
        <w:color w:val="000000"/>
      </w:rPr>
      <w:tcPr>
        <w:tcBorders>
          <w:top w:val="single" w:color="000000" w:sz="12" w:space="0"/>
          <w:left w:val="nil"/>
          <w:bottom w:val="nil"/>
          <w:right w:val="nil"/>
          <w:insideH w:val="nil"/>
          <w:insideV w:val="nil"/>
          <w:tl2br w:val="nil"/>
          <w:tr2bl w:val="nil"/>
        </w:tcBorders>
        <w:shd w:val="clear" w:color="auto" w:fill="FFFFFF"/>
      </w:tcPr>
    </w:tblStylePr>
    <w:tblStylePr w:type="firstCol">
      <w:rPr>
        <w:rFonts w:cs="Arial"/>
        <w:b/>
        <w:bCs/>
        <w:color w:val="000000"/>
      </w:rPr>
      <w:tcPr>
        <w:tcBorders>
          <w:top w:val="nil"/>
          <w:left w:val="nil"/>
          <w:bottom w:val="nil"/>
          <w:right w:val="nil"/>
          <w:insideH w:val="nil"/>
          <w:insideV w:val="nil"/>
          <w:tl2br w:val="nil"/>
          <w:tr2bl w:val="nil"/>
        </w:tcBorders>
        <w:shd w:val="clear" w:color="auto" w:fill="FFFFFF"/>
      </w:tcPr>
    </w:tblStylePr>
    <w:tblStylePr w:type="lastCol">
      <w:rPr>
        <w:rFonts w:cs="Arial"/>
        <w:b w:val="0"/>
        <w:bCs w:val="0"/>
        <w:color w:val="000000"/>
      </w:rPr>
      <w:tcPr>
        <w:tcBorders>
          <w:top w:val="nil"/>
          <w:left w:val="nil"/>
          <w:bottom w:val="nil"/>
          <w:right w:val="nil"/>
          <w:insideH w:val="nil"/>
          <w:insideV w:val="nil"/>
          <w:tl2br w:val="nil"/>
          <w:tr2bl w:val="nil"/>
        </w:tcBorders>
        <w:shd w:val="clear" w:color="auto" w:fill="E5E0DE"/>
      </w:tcPr>
    </w:tblStylePr>
    <w:tblStylePr w:type="band1Vert">
      <w:rPr>
        <w:rFonts w:cs="Arial"/>
      </w:rPr>
      <w:tcPr>
        <w:shd w:val="clear" w:color="auto" w:fill="BEB4AD"/>
      </w:tcPr>
    </w:tblStylePr>
    <w:tblStylePr w:type="band1Horz">
      <w:rPr>
        <w:rFonts w:cs="Arial"/>
      </w:rPr>
      <w:tcPr>
        <w:shd w:val="clear" w:color="auto" w:fill="BEB4AD"/>
      </w:tcPr>
    </w:tblStylePr>
    <w:tblStylePr w:type="nwCell">
      <w:rPr>
        <w:rFonts w:cs="Arial"/>
      </w:rPr>
      <w:tcPr>
        <w:shd w:val="clear" w:color="auto" w:fill="FFFFFF"/>
      </w:tcPr>
    </w:tblStylePr>
  </w:style>
  <w:style w:type="table" w:customStyle="1" w:styleId="287">
    <w:name w:val="中等深浅网格 2 强调文字颜色 4"/>
    <w:basedOn w:val="79"/>
    <w:qFormat/>
    <w:uiPriority w:val="68"/>
    <w:rPr>
      <w:rFonts w:ascii="Calibri" w:hAnsi="Calibri" w:cs="Arial"/>
      <w:color w:val="000000"/>
    </w:rPr>
    <w:tblPr>
      <w:tblBorders>
        <w:top w:val="single" w:color="B4936D" w:sz="8" w:space="0"/>
        <w:left w:val="single" w:color="B4936D" w:sz="8" w:space="0"/>
        <w:bottom w:val="single" w:color="B4936D" w:sz="8" w:space="0"/>
        <w:right w:val="single" w:color="B4936D" w:sz="8" w:space="0"/>
        <w:insideH w:val="single" w:color="B4936D" w:sz="8" w:space="0"/>
        <w:insideV w:val="single" w:color="B4936D" w:sz="8" w:space="0"/>
      </w:tblBorders>
    </w:tblPr>
    <w:tcPr>
      <w:shd w:val="clear" w:color="auto" w:fill="ECE4DA"/>
    </w:tcPr>
    <w:tblStylePr w:type="firstRow">
      <w:rPr>
        <w:rFonts w:cs="Arial"/>
        <w:b/>
        <w:bCs/>
        <w:color w:val="000000"/>
      </w:rPr>
      <w:tcPr>
        <w:shd w:val="clear" w:color="auto" w:fill="F7F4F0"/>
      </w:tcPr>
    </w:tblStylePr>
    <w:tblStylePr w:type="lastRow">
      <w:rPr>
        <w:rFonts w:cs="Arial"/>
        <w:b/>
        <w:bCs/>
        <w:color w:val="000000"/>
      </w:rPr>
      <w:tcPr>
        <w:tcBorders>
          <w:top w:val="single" w:color="000000" w:sz="12" w:space="0"/>
          <w:left w:val="nil"/>
          <w:bottom w:val="nil"/>
          <w:right w:val="nil"/>
          <w:insideH w:val="nil"/>
          <w:insideV w:val="nil"/>
          <w:tl2br w:val="nil"/>
          <w:tr2bl w:val="nil"/>
        </w:tcBorders>
        <w:shd w:val="clear" w:color="auto" w:fill="FFFFFF"/>
      </w:tcPr>
    </w:tblStylePr>
    <w:tblStylePr w:type="firstCol">
      <w:rPr>
        <w:rFonts w:cs="Arial"/>
        <w:b/>
        <w:bCs/>
        <w:color w:val="000000"/>
      </w:rPr>
      <w:tcPr>
        <w:tcBorders>
          <w:top w:val="nil"/>
          <w:left w:val="nil"/>
          <w:bottom w:val="nil"/>
          <w:right w:val="nil"/>
          <w:insideH w:val="nil"/>
          <w:insideV w:val="nil"/>
          <w:tl2br w:val="nil"/>
          <w:tr2bl w:val="nil"/>
        </w:tcBorders>
        <w:shd w:val="clear" w:color="auto" w:fill="FFFFFF"/>
      </w:tcPr>
    </w:tblStylePr>
    <w:tblStylePr w:type="lastCol">
      <w:rPr>
        <w:rFonts w:cs="Arial"/>
        <w:b w:val="0"/>
        <w:bCs w:val="0"/>
        <w:color w:val="000000"/>
      </w:rPr>
      <w:tcPr>
        <w:tcBorders>
          <w:top w:val="nil"/>
          <w:left w:val="nil"/>
          <w:bottom w:val="nil"/>
          <w:right w:val="nil"/>
          <w:insideH w:val="nil"/>
          <w:insideV w:val="nil"/>
          <w:tl2br w:val="nil"/>
          <w:tr2bl w:val="nil"/>
        </w:tcBorders>
        <w:shd w:val="clear" w:color="auto" w:fill="F0E9E1"/>
      </w:tcPr>
    </w:tblStylePr>
    <w:tblStylePr w:type="band1Vert">
      <w:rPr>
        <w:rFonts w:cs="Arial"/>
      </w:rPr>
      <w:tcPr>
        <w:shd w:val="clear" w:color="auto" w:fill="D9C9B6"/>
      </w:tcPr>
    </w:tblStylePr>
    <w:tblStylePr w:type="band1Horz">
      <w:rPr>
        <w:rFonts w:cs="Arial"/>
      </w:rPr>
      <w:tcPr>
        <w:shd w:val="clear" w:color="auto" w:fill="D9C9B6"/>
      </w:tcPr>
    </w:tblStylePr>
    <w:tblStylePr w:type="nwCell">
      <w:rPr>
        <w:rFonts w:cs="Arial"/>
      </w:rPr>
      <w:tcPr>
        <w:shd w:val="clear" w:color="auto" w:fill="FFFFFF"/>
      </w:tcPr>
    </w:tblStylePr>
  </w:style>
  <w:style w:type="table" w:customStyle="1" w:styleId="288">
    <w:name w:val="中等深浅网格 2 强调文字颜色 5"/>
    <w:basedOn w:val="79"/>
    <w:qFormat/>
    <w:uiPriority w:val="68"/>
    <w:rPr>
      <w:rFonts w:ascii="Calibri" w:hAnsi="Calibri" w:cs="Arial"/>
      <w:color w:val="000000"/>
    </w:rPr>
    <w:tblPr>
      <w:tblBorders>
        <w:top w:val="single" w:color="67787B" w:sz="8" w:space="0"/>
        <w:left w:val="single" w:color="67787B" w:sz="8" w:space="0"/>
        <w:bottom w:val="single" w:color="67787B" w:sz="8" w:space="0"/>
        <w:right w:val="single" w:color="67787B" w:sz="8" w:space="0"/>
        <w:insideH w:val="single" w:color="67787B" w:sz="8" w:space="0"/>
        <w:insideV w:val="single" w:color="67787B" w:sz="8" w:space="0"/>
      </w:tblBorders>
    </w:tblPr>
    <w:tcPr>
      <w:shd w:val="clear" w:color="auto" w:fill="D8DEDF"/>
    </w:tcPr>
    <w:tblStylePr w:type="firstRow">
      <w:rPr>
        <w:rFonts w:cs="Arial"/>
        <w:b/>
        <w:bCs/>
        <w:color w:val="000000"/>
      </w:rPr>
      <w:tcPr>
        <w:shd w:val="clear" w:color="auto" w:fill="EFF1F2"/>
      </w:tcPr>
    </w:tblStylePr>
    <w:tblStylePr w:type="lastRow">
      <w:rPr>
        <w:rFonts w:cs="Arial"/>
        <w:b/>
        <w:bCs/>
        <w:color w:val="000000"/>
      </w:rPr>
      <w:tcPr>
        <w:tcBorders>
          <w:top w:val="single" w:color="000000" w:sz="12" w:space="0"/>
          <w:left w:val="nil"/>
          <w:bottom w:val="nil"/>
          <w:right w:val="nil"/>
          <w:insideH w:val="nil"/>
          <w:insideV w:val="nil"/>
          <w:tl2br w:val="nil"/>
          <w:tr2bl w:val="nil"/>
        </w:tcBorders>
        <w:shd w:val="clear" w:color="auto" w:fill="FFFFFF"/>
      </w:tcPr>
    </w:tblStylePr>
    <w:tblStylePr w:type="firstCol">
      <w:rPr>
        <w:rFonts w:cs="Arial"/>
        <w:b/>
        <w:bCs/>
        <w:color w:val="000000"/>
      </w:rPr>
      <w:tcPr>
        <w:tcBorders>
          <w:top w:val="nil"/>
          <w:left w:val="nil"/>
          <w:bottom w:val="nil"/>
          <w:right w:val="nil"/>
          <w:insideH w:val="nil"/>
          <w:insideV w:val="nil"/>
          <w:tl2br w:val="nil"/>
          <w:tr2bl w:val="nil"/>
        </w:tcBorders>
        <w:shd w:val="clear" w:color="auto" w:fill="FFFFFF"/>
      </w:tcPr>
    </w:tblStylePr>
    <w:tblStylePr w:type="lastCol">
      <w:rPr>
        <w:rFonts w:cs="Arial"/>
        <w:b w:val="0"/>
        <w:bCs w:val="0"/>
        <w:color w:val="000000"/>
      </w:rPr>
      <w:tcPr>
        <w:tcBorders>
          <w:top w:val="nil"/>
          <w:left w:val="nil"/>
          <w:bottom w:val="nil"/>
          <w:right w:val="nil"/>
          <w:insideH w:val="nil"/>
          <w:insideV w:val="nil"/>
          <w:tl2br w:val="nil"/>
          <w:tr2bl w:val="nil"/>
        </w:tcBorders>
        <w:shd w:val="clear" w:color="auto" w:fill="DFE4E5"/>
      </w:tcPr>
    </w:tblStylePr>
    <w:tblStylePr w:type="band1Vert">
      <w:rPr>
        <w:rFonts w:cs="Arial"/>
      </w:rPr>
      <w:tcPr>
        <w:shd w:val="clear" w:color="auto" w:fill="B1BCBE"/>
      </w:tcPr>
    </w:tblStylePr>
    <w:tblStylePr w:type="band1Horz">
      <w:rPr>
        <w:rFonts w:cs="Arial"/>
      </w:rPr>
      <w:tcPr>
        <w:shd w:val="clear" w:color="auto" w:fill="B1BCBE"/>
      </w:tcPr>
    </w:tblStylePr>
    <w:tblStylePr w:type="nwCell">
      <w:rPr>
        <w:rFonts w:cs="Arial"/>
      </w:rPr>
      <w:tcPr>
        <w:shd w:val="clear" w:color="auto" w:fill="FFFFFF"/>
      </w:tcPr>
    </w:tblStylePr>
  </w:style>
  <w:style w:type="table" w:customStyle="1" w:styleId="289">
    <w:name w:val="中等深浅网格 2 强调文字颜色 6"/>
    <w:basedOn w:val="79"/>
    <w:qFormat/>
    <w:uiPriority w:val="68"/>
    <w:rPr>
      <w:rFonts w:ascii="Calibri" w:hAnsi="Calibri" w:cs="Arial"/>
      <w:color w:val="000000"/>
    </w:rPr>
    <w:tblPr>
      <w:tblBorders>
        <w:top w:val="single" w:color="9D936F" w:sz="8" w:space="0"/>
        <w:left w:val="single" w:color="9D936F" w:sz="8" w:space="0"/>
        <w:bottom w:val="single" w:color="9D936F" w:sz="8" w:space="0"/>
        <w:right w:val="single" w:color="9D936F" w:sz="8" w:space="0"/>
        <w:insideH w:val="single" w:color="9D936F" w:sz="8" w:space="0"/>
        <w:insideV w:val="single" w:color="9D936F" w:sz="8" w:space="0"/>
      </w:tblBorders>
    </w:tblPr>
    <w:tcPr>
      <w:shd w:val="clear" w:color="auto" w:fill="E6E4DB"/>
    </w:tcPr>
    <w:tblStylePr w:type="firstRow">
      <w:rPr>
        <w:rFonts w:cs="Arial"/>
        <w:b/>
        <w:bCs/>
        <w:color w:val="000000"/>
      </w:rPr>
      <w:tcPr>
        <w:shd w:val="clear" w:color="auto" w:fill="F5F4F0"/>
      </w:tcPr>
    </w:tblStylePr>
    <w:tblStylePr w:type="lastRow">
      <w:rPr>
        <w:rFonts w:cs="Arial"/>
        <w:b/>
        <w:bCs/>
        <w:color w:val="000000"/>
      </w:rPr>
      <w:tcPr>
        <w:tcBorders>
          <w:top w:val="single" w:color="000000" w:sz="12" w:space="0"/>
          <w:left w:val="nil"/>
          <w:bottom w:val="nil"/>
          <w:right w:val="nil"/>
          <w:insideH w:val="nil"/>
          <w:insideV w:val="nil"/>
          <w:tl2br w:val="nil"/>
          <w:tr2bl w:val="nil"/>
        </w:tcBorders>
        <w:shd w:val="clear" w:color="auto" w:fill="FFFFFF"/>
      </w:tcPr>
    </w:tblStylePr>
    <w:tblStylePr w:type="firstCol">
      <w:rPr>
        <w:rFonts w:cs="Arial"/>
        <w:b/>
        <w:bCs/>
        <w:color w:val="000000"/>
      </w:rPr>
      <w:tcPr>
        <w:tcBorders>
          <w:top w:val="nil"/>
          <w:left w:val="nil"/>
          <w:bottom w:val="nil"/>
          <w:right w:val="nil"/>
          <w:insideH w:val="nil"/>
          <w:insideV w:val="nil"/>
          <w:tl2br w:val="nil"/>
          <w:tr2bl w:val="nil"/>
        </w:tcBorders>
        <w:shd w:val="clear" w:color="auto" w:fill="FFFFFF"/>
      </w:tcPr>
    </w:tblStylePr>
    <w:tblStylePr w:type="lastCol">
      <w:rPr>
        <w:rFonts w:cs="Arial"/>
        <w:b w:val="0"/>
        <w:bCs w:val="0"/>
        <w:color w:val="000000"/>
      </w:rPr>
      <w:tcPr>
        <w:tcBorders>
          <w:top w:val="nil"/>
          <w:left w:val="nil"/>
          <w:bottom w:val="nil"/>
          <w:right w:val="nil"/>
          <w:insideH w:val="nil"/>
          <w:insideV w:val="nil"/>
          <w:tl2br w:val="nil"/>
          <w:tr2bl w:val="nil"/>
        </w:tcBorders>
        <w:shd w:val="clear" w:color="auto" w:fill="EBE9E2"/>
      </w:tcPr>
    </w:tblStylePr>
    <w:tblStylePr w:type="band1Vert">
      <w:rPr>
        <w:rFonts w:cs="Arial"/>
      </w:rPr>
      <w:tcPr>
        <w:shd w:val="clear" w:color="auto" w:fill="CEC9B7"/>
      </w:tcPr>
    </w:tblStylePr>
    <w:tblStylePr w:type="band1Horz">
      <w:rPr>
        <w:rFonts w:cs="Arial"/>
      </w:rPr>
      <w:tcPr>
        <w:shd w:val="clear" w:color="auto" w:fill="CEC9B7"/>
      </w:tcPr>
    </w:tblStylePr>
    <w:tblStylePr w:type="nwCell">
      <w:rPr>
        <w:rFonts w:cs="Arial"/>
      </w:rPr>
      <w:tcPr>
        <w:shd w:val="clear" w:color="auto" w:fill="FFFFFF"/>
      </w:tcPr>
    </w:tblStylePr>
  </w:style>
  <w:style w:type="table" w:customStyle="1" w:styleId="290">
    <w:name w:val="中等深浅网格 3 强调文字颜色 1"/>
    <w:basedOn w:val="79"/>
    <w:qFormat/>
    <w:uiPriority w:val="69"/>
    <w:rPr>
      <w:rFonts w:ascii="Cambria" w:hAnsi="Cambria" w:eastAsia="黑体"/>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E5EA"/>
    </w:tcPr>
    <w:tblStylePr w:type="firstRow">
      <w:rPr>
        <w:rFonts w:cs="Times New Roman"/>
        <w:b/>
        <w:bCs/>
        <w:i w:val="0"/>
        <w:iCs w:val="0"/>
        <w:color w:val="FFFFFF"/>
      </w:rPr>
      <w:tcPr>
        <w:tcBorders>
          <w:top w:val="single" w:color="FFFFFF" w:sz="8" w:space="0"/>
          <w:left w:val="single" w:color="FFFFFF" w:sz="8" w:space="0"/>
          <w:bottom w:val="single" w:color="FFFFFF" w:sz="24" w:space="0"/>
          <w:right w:val="single" w:color="FFFFFF" w:sz="8" w:space="0"/>
          <w:insideH w:val="nil"/>
          <w:insideV w:val="nil"/>
          <w:tl2br w:val="nil"/>
          <w:tr2bl w:val="nil"/>
        </w:tcBorders>
        <w:shd w:val="clear" w:color="auto" w:fill="7E97AD"/>
      </w:tcPr>
    </w:tblStylePr>
    <w:tblStylePr w:type="lastRow">
      <w:rPr>
        <w:rFonts w:cs="Times New Roman"/>
        <w:b/>
        <w:bCs/>
        <w:i w:val="0"/>
        <w:iCs w:val="0"/>
        <w:color w:val="FFFFFF"/>
      </w:rPr>
      <w:tcPr>
        <w:tcBorders>
          <w:top w:val="single" w:color="FFFFFF" w:sz="24" w:space="0"/>
          <w:left w:val="single" w:color="FFFFFF" w:sz="8" w:space="0"/>
          <w:bottom w:val="single" w:color="FFFFFF" w:sz="8" w:space="0"/>
          <w:right w:val="single" w:color="FFFFFF" w:sz="8" w:space="0"/>
          <w:insideH w:val="nil"/>
          <w:insideV w:val="nil"/>
          <w:tl2br w:val="nil"/>
          <w:tr2bl w:val="nil"/>
        </w:tcBorders>
        <w:shd w:val="clear" w:color="auto" w:fill="7E97AD"/>
      </w:tcPr>
    </w:tblStylePr>
    <w:tblStylePr w:type="firstCol">
      <w:rPr>
        <w:rFonts w:cs="Times New Roman"/>
        <w:b/>
        <w:bCs/>
        <w:i w:val="0"/>
        <w:iCs w:val="0"/>
        <w:color w:val="FFFFFF"/>
      </w:rPr>
      <w:tcPr>
        <w:tcBorders>
          <w:top w:val="nil"/>
          <w:left w:val="single" w:color="FFFFFF" w:sz="8" w:space="0"/>
          <w:bottom w:val="nil"/>
          <w:right w:val="single" w:color="FFFFFF" w:sz="24" w:space="0"/>
          <w:insideH w:val="nil"/>
          <w:insideV w:val="nil"/>
          <w:tl2br w:val="nil"/>
          <w:tr2bl w:val="nil"/>
        </w:tcBorders>
        <w:shd w:val="clear" w:color="auto" w:fill="7E97AD"/>
      </w:tcPr>
    </w:tblStylePr>
    <w:tblStylePr w:type="lastCol">
      <w:rPr>
        <w:rFonts w:cs="Times New Roman"/>
        <w:b/>
        <w:bCs/>
        <w:i w:val="0"/>
        <w:iCs w:val="0"/>
        <w:color w:val="FFFFFF"/>
      </w:rPr>
      <w:tcPr>
        <w:tcBorders>
          <w:top w:val="nil"/>
          <w:left w:val="single" w:color="FFFFFF" w:sz="24" w:space="0"/>
          <w:bottom w:val="nil"/>
          <w:right w:val="nil"/>
          <w:insideH w:val="nil"/>
          <w:insideV w:val="nil"/>
          <w:tl2br w:val="nil"/>
          <w:tr2bl w:val="nil"/>
        </w:tcBorders>
        <w:shd w:val="clear" w:color="auto" w:fill="7E97AD"/>
      </w:tcPr>
    </w:tblStylePr>
    <w:tblStylePr w:type="band1Vert">
      <w:rPr>
        <w:rFonts w:cs="Times New Roman"/>
      </w:r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BECBD6"/>
      </w:tcPr>
    </w:tblStylePr>
    <w:tblStylePr w:type="band1Horz">
      <w:rPr>
        <w:rFonts w:cs="Times New Roman"/>
      </w:r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BECBD6"/>
      </w:tcPr>
    </w:tblStylePr>
  </w:style>
  <w:style w:type="table" w:customStyle="1" w:styleId="291">
    <w:name w:val="中等深浅网格 3 强调文字颜色 2"/>
    <w:basedOn w:val="79"/>
    <w:qFormat/>
    <w:uiPriority w:val="69"/>
    <w:rPr>
      <w:rFonts w:ascii="Cambria" w:hAnsi="Cambria" w:eastAsia="黑体"/>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2E2D7"/>
    </w:tcPr>
    <w:tblStylePr w:type="firstRow">
      <w:rPr>
        <w:rFonts w:cs="Times New Roman"/>
        <w:b/>
        <w:bCs/>
        <w:i w:val="0"/>
        <w:iCs w:val="0"/>
        <w:color w:val="FFFFFF"/>
      </w:rPr>
      <w:tcPr>
        <w:tcBorders>
          <w:top w:val="single" w:color="FFFFFF" w:sz="8" w:space="0"/>
          <w:left w:val="single" w:color="FFFFFF" w:sz="8" w:space="0"/>
          <w:bottom w:val="single" w:color="FFFFFF" w:sz="24" w:space="0"/>
          <w:right w:val="single" w:color="FFFFFF" w:sz="8" w:space="0"/>
          <w:insideH w:val="nil"/>
          <w:insideV w:val="nil"/>
          <w:tl2br w:val="nil"/>
          <w:tr2bl w:val="nil"/>
        </w:tcBorders>
        <w:shd w:val="clear" w:color="auto" w:fill="CC8E60"/>
      </w:tcPr>
    </w:tblStylePr>
    <w:tblStylePr w:type="lastRow">
      <w:rPr>
        <w:rFonts w:cs="Times New Roman"/>
        <w:b/>
        <w:bCs/>
        <w:i w:val="0"/>
        <w:iCs w:val="0"/>
        <w:color w:val="FFFFFF"/>
      </w:rPr>
      <w:tcPr>
        <w:tcBorders>
          <w:top w:val="single" w:color="FFFFFF" w:sz="24" w:space="0"/>
          <w:left w:val="single" w:color="FFFFFF" w:sz="8" w:space="0"/>
          <w:bottom w:val="single" w:color="FFFFFF" w:sz="8" w:space="0"/>
          <w:right w:val="single" w:color="FFFFFF" w:sz="8" w:space="0"/>
          <w:insideH w:val="nil"/>
          <w:insideV w:val="nil"/>
          <w:tl2br w:val="nil"/>
          <w:tr2bl w:val="nil"/>
        </w:tcBorders>
        <w:shd w:val="clear" w:color="auto" w:fill="CC8E60"/>
      </w:tcPr>
    </w:tblStylePr>
    <w:tblStylePr w:type="firstCol">
      <w:rPr>
        <w:rFonts w:cs="Times New Roman"/>
        <w:b/>
        <w:bCs/>
        <w:i w:val="0"/>
        <w:iCs w:val="0"/>
        <w:color w:val="FFFFFF"/>
      </w:rPr>
      <w:tcPr>
        <w:tcBorders>
          <w:top w:val="nil"/>
          <w:left w:val="single" w:color="FFFFFF" w:sz="8" w:space="0"/>
          <w:bottom w:val="nil"/>
          <w:right w:val="single" w:color="FFFFFF" w:sz="24" w:space="0"/>
          <w:insideH w:val="nil"/>
          <w:insideV w:val="nil"/>
          <w:tl2br w:val="nil"/>
          <w:tr2bl w:val="nil"/>
        </w:tcBorders>
        <w:shd w:val="clear" w:color="auto" w:fill="CC8E60"/>
      </w:tcPr>
    </w:tblStylePr>
    <w:tblStylePr w:type="lastCol">
      <w:rPr>
        <w:rFonts w:cs="Times New Roman"/>
        <w:b/>
        <w:bCs/>
        <w:i w:val="0"/>
        <w:iCs w:val="0"/>
        <w:color w:val="FFFFFF"/>
      </w:rPr>
      <w:tcPr>
        <w:tcBorders>
          <w:top w:val="nil"/>
          <w:left w:val="single" w:color="FFFFFF" w:sz="24" w:space="0"/>
          <w:bottom w:val="nil"/>
          <w:right w:val="nil"/>
          <w:insideH w:val="nil"/>
          <w:insideV w:val="nil"/>
          <w:tl2br w:val="nil"/>
          <w:tr2bl w:val="nil"/>
        </w:tcBorders>
        <w:shd w:val="clear" w:color="auto" w:fill="CC8E60"/>
      </w:tcPr>
    </w:tblStylePr>
    <w:tblStylePr w:type="band1Vert">
      <w:rPr>
        <w:rFonts w:cs="Times New Roman"/>
      </w:r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E5C6AF"/>
      </w:tcPr>
    </w:tblStylePr>
    <w:tblStylePr w:type="band1Horz">
      <w:rPr>
        <w:rFonts w:cs="Times New Roman"/>
      </w:r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E5C6AF"/>
      </w:tcPr>
    </w:tblStylePr>
  </w:style>
  <w:style w:type="table" w:customStyle="1" w:styleId="292">
    <w:name w:val="中等深浅网格 3 强调文字颜色 3"/>
    <w:basedOn w:val="79"/>
    <w:qFormat/>
    <w:uiPriority w:val="69"/>
    <w:rPr>
      <w:rFonts w:ascii="Cambria" w:hAnsi="Cambria" w:eastAsia="黑体"/>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9D6"/>
    </w:tcPr>
    <w:tblStylePr w:type="firstRow">
      <w:rPr>
        <w:rFonts w:cs="Times New Roman"/>
        <w:b/>
        <w:bCs/>
        <w:i w:val="0"/>
        <w:iCs w:val="0"/>
        <w:color w:val="FFFFFF"/>
      </w:rPr>
      <w:tcPr>
        <w:tcBorders>
          <w:top w:val="single" w:color="FFFFFF" w:sz="8" w:space="0"/>
          <w:left w:val="single" w:color="FFFFFF" w:sz="8" w:space="0"/>
          <w:bottom w:val="single" w:color="FFFFFF" w:sz="24" w:space="0"/>
          <w:right w:val="single" w:color="FFFFFF" w:sz="8" w:space="0"/>
          <w:insideH w:val="nil"/>
          <w:insideV w:val="nil"/>
          <w:tl2br w:val="nil"/>
          <w:tr2bl w:val="nil"/>
        </w:tcBorders>
        <w:shd w:val="clear" w:color="auto" w:fill="7A6A60"/>
      </w:tcPr>
    </w:tblStylePr>
    <w:tblStylePr w:type="lastRow">
      <w:rPr>
        <w:rFonts w:cs="Times New Roman"/>
        <w:b/>
        <w:bCs/>
        <w:i w:val="0"/>
        <w:iCs w:val="0"/>
        <w:color w:val="FFFFFF"/>
      </w:rPr>
      <w:tcPr>
        <w:tcBorders>
          <w:top w:val="single" w:color="FFFFFF" w:sz="24" w:space="0"/>
          <w:left w:val="single" w:color="FFFFFF" w:sz="8" w:space="0"/>
          <w:bottom w:val="single" w:color="FFFFFF" w:sz="8" w:space="0"/>
          <w:right w:val="single" w:color="FFFFFF" w:sz="8" w:space="0"/>
          <w:insideH w:val="nil"/>
          <w:insideV w:val="nil"/>
          <w:tl2br w:val="nil"/>
          <w:tr2bl w:val="nil"/>
        </w:tcBorders>
        <w:shd w:val="clear" w:color="auto" w:fill="7A6A60"/>
      </w:tcPr>
    </w:tblStylePr>
    <w:tblStylePr w:type="firstCol">
      <w:rPr>
        <w:rFonts w:cs="Times New Roman"/>
        <w:b/>
        <w:bCs/>
        <w:i w:val="0"/>
        <w:iCs w:val="0"/>
        <w:color w:val="FFFFFF"/>
      </w:rPr>
      <w:tcPr>
        <w:tcBorders>
          <w:top w:val="nil"/>
          <w:left w:val="single" w:color="FFFFFF" w:sz="8" w:space="0"/>
          <w:bottom w:val="nil"/>
          <w:right w:val="single" w:color="FFFFFF" w:sz="24" w:space="0"/>
          <w:insideH w:val="nil"/>
          <w:insideV w:val="nil"/>
          <w:tl2br w:val="nil"/>
          <w:tr2bl w:val="nil"/>
        </w:tcBorders>
        <w:shd w:val="clear" w:color="auto" w:fill="7A6A60"/>
      </w:tcPr>
    </w:tblStylePr>
    <w:tblStylePr w:type="lastCol">
      <w:rPr>
        <w:rFonts w:cs="Times New Roman"/>
        <w:b/>
        <w:bCs/>
        <w:i w:val="0"/>
        <w:iCs w:val="0"/>
        <w:color w:val="FFFFFF"/>
      </w:rPr>
      <w:tcPr>
        <w:tcBorders>
          <w:top w:val="nil"/>
          <w:left w:val="single" w:color="FFFFFF" w:sz="24" w:space="0"/>
          <w:bottom w:val="nil"/>
          <w:right w:val="nil"/>
          <w:insideH w:val="nil"/>
          <w:insideV w:val="nil"/>
          <w:tl2br w:val="nil"/>
          <w:tr2bl w:val="nil"/>
        </w:tcBorders>
        <w:shd w:val="clear" w:color="auto" w:fill="7A6A60"/>
      </w:tcPr>
    </w:tblStylePr>
    <w:tblStylePr w:type="band1Vert">
      <w:rPr>
        <w:rFonts w:cs="Times New Roman"/>
      </w:r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BEB4AD"/>
      </w:tcPr>
    </w:tblStylePr>
    <w:tblStylePr w:type="band1Horz">
      <w:rPr>
        <w:rFonts w:cs="Times New Roman"/>
      </w:r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BEB4AD"/>
      </w:tcPr>
    </w:tblStylePr>
  </w:style>
  <w:style w:type="table" w:customStyle="1" w:styleId="293">
    <w:name w:val="中等深浅网格 3 强调文字颜色 4"/>
    <w:basedOn w:val="79"/>
    <w:qFormat/>
    <w:uiPriority w:val="69"/>
    <w:rPr>
      <w:rFonts w:ascii="Cambria" w:hAnsi="Cambria" w:eastAsia="黑体"/>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CE4DA"/>
    </w:tcPr>
    <w:tblStylePr w:type="firstRow">
      <w:rPr>
        <w:rFonts w:cs="Times New Roman"/>
        <w:b/>
        <w:bCs/>
        <w:i w:val="0"/>
        <w:iCs w:val="0"/>
        <w:color w:val="FFFFFF"/>
      </w:rPr>
      <w:tcPr>
        <w:tcBorders>
          <w:top w:val="single" w:color="FFFFFF" w:sz="8" w:space="0"/>
          <w:left w:val="single" w:color="FFFFFF" w:sz="8" w:space="0"/>
          <w:bottom w:val="single" w:color="FFFFFF" w:sz="24" w:space="0"/>
          <w:right w:val="single" w:color="FFFFFF" w:sz="8" w:space="0"/>
          <w:insideH w:val="nil"/>
          <w:insideV w:val="nil"/>
          <w:tl2br w:val="nil"/>
          <w:tr2bl w:val="nil"/>
        </w:tcBorders>
        <w:shd w:val="clear" w:color="auto" w:fill="B4936D"/>
      </w:tcPr>
    </w:tblStylePr>
    <w:tblStylePr w:type="lastRow">
      <w:rPr>
        <w:rFonts w:cs="Times New Roman"/>
        <w:b/>
        <w:bCs/>
        <w:i w:val="0"/>
        <w:iCs w:val="0"/>
        <w:color w:val="FFFFFF"/>
      </w:rPr>
      <w:tcPr>
        <w:tcBorders>
          <w:top w:val="single" w:color="FFFFFF" w:sz="24" w:space="0"/>
          <w:left w:val="single" w:color="FFFFFF" w:sz="8" w:space="0"/>
          <w:bottom w:val="single" w:color="FFFFFF" w:sz="8" w:space="0"/>
          <w:right w:val="single" w:color="FFFFFF" w:sz="8" w:space="0"/>
          <w:insideH w:val="nil"/>
          <w:insideV w:val="nil"/>
          <w:tl2br w:val="nil"/>
          <w:tr2bl w:val="nil"/>
        </w:tcBorders>
        <w:shd w:val="clear" w:color="auto" w:fill="B4936D"/>
      </w:tcPr>
    </w:tblStylePr>
    <w:tblStylePr w:type="firstCol">
      <w:rPr>
        <w:rFonts w:cs="Times New Roman"/>
        <w:b/>
        <w:bCs/>
        <w:i w:val="0"/>
        <w:iCs w:val="0"/>
        <w:color w:val="FFFFFF"/>
      </w:rPr>
      <w:tcPr>
        <w:tcBorders>
          <w:top w:val="nil"/>
          <w:left w:val="single" w:color="FFFFFF" w:sz="8" w:space="0"/>
          <w:bottom w:val="nil"/>
          <w:right w:val="single" w:color="FFFFFF" w:sz="24" w:space="0"/>
          <w:insideH w:val="nil"/>
          <w:insideV w:val="nil"/>
          <w:tl2br w:val="nil"/>
          <w:tr2bl w:val="nil"/>
        </w:tcBorders>
        <w:shd w:val="clear" w:color="auto" w:fill="B4936D"/>
      </w:tcPr>
    </w:tblStylePr>
    <w:tblStylePr w:type="lastCol">
      <w:rPr>
        <w:rFonts w:cs="Times New Roman"/>
        <w:b/>
        <w:bCs/>
        <w:i w:val="0"/>
        <w:iCs w:val="0"/>
        <w:color w:val="FFFFFF"/>
      </w:rPr>
      <w:tcPr>
        <w:tcBorders>
          <w:top w:val="nil"/>
          <w:left w:val="single" w:color="FFFFFF" w:sz="24" w:space="0"/>
          <w:bottom w:val="nil"/>
          <w:right w:val="nil"/>
          <w:insideH w:val="nil"/>
          <w:insideV w:val="nil"/>
          <w:tl2br w:val="nil"/>
          <w:tr2bl w:val="nil"/>
        </w:tcBorders>
        <w:shd w:val="clear" w:color="auto" w:fill="B4936D"/>
      </w:tcPr>
    </w:tblStylePr>
    <w:tblStylePr w:type="band1Vert">
      <w:rPr>
        <w:rFonts w:cs="Times New Roman"/>
      </w:r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D9C9B6"/>
      </w:tcPr>
    </w:tblStylePr>
    <w:tblStylePr w:type="band1Horz">
      <w:rPr>
        <w:rFonts w:cs="Times New Roman"/>
      </w:r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D9C9B6"/>
      </w:tcPr>
    </w:tblStylePr>
  </w:style>
  <w:style w:type="table" w:customStyle="1" w:styleId="294">
    <w:name w:val="中等深浅网格 3 强调文字颜色 5"/>
    <w:basedOn w:val="79"/>
    <w:qFormat/>
    <w:uiPriority w:val="69"/>
    <w:rPr>
      <w:rFonts w:ascii="Cambria" w:hAnsi="Cambria" w:eastAsia="黑体"/>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8DEDF"/>
    </w:tcPr>
    <w:tblStylePr w:type="firstRow">
      <w:rPr>
        <w:rFonts w:cs="Times New Roman"/>
        <w:b/>
        <w:bCs/>
        <w:i w:val="0"/>
        <w:iCs w:val="0"/>
        <w:color w:val="FFFFFF"/>
      </w:rPr>
      <w:tcPr>
        <w:tcBorders>
          <w:top w:val="single" w:color="FFFFFF" w:sz="8" w:space="0"/>
          <w:left w:val="single" w:color="FFFFFF" w:sz="8" w:space="0"/>
          <w:bottom w:val="single" w:color="FFFFFF" w:sz="24" w:space="0"/>
          <w:right w:val="single" w:color="FFFFFF" w:sz="8" w:space="0"/>
          <w:insideH w:val="nil"/>
          <w:insideV w:val="nil"/>
          <w:tl2br w:val="nil"/>
          <w:tr2bl w:val="nil"/>
        </w:tcBorders>
        <w:shd w:val="clear" w:color="auto" w:fill="67787B"/>
      </w:tcPr>
    </w:tblStylePr>
    <w:tblStylePr w:type="lastRow">
      <w:rPr>
        <w:rFonts w:cs="Times New Roman"/>
        <w:b/>
        <w:bCs/>
        <w:i w:val="0"/>
        <w:iCs w:val="0"/>
        <w:color w:val="FFFFFF"/>
      </w:rPr>
      <w:tcPr>
        <w:tcBorders>
          <w:top w:val="single" w:color="FFFFFF" w:sz="24" w:space="0"/>
          <w:left w:val="single" w:color="FFFFFF" w:sz="8" w:space="0"/>
          <w:bottom w:val="single" w:color="FFFFFF" w:sz="8" w:space="0"/>
          <w:right w:val="single" w:color="FFFFFF" w:sz="8" w:space="0"/>
          <w:insideH w:val="nil"/>
          <w:insideV w:val="nil"/>
          <w:tl2br w:val="nil"/>
          <w:tr2bl w:val="nil"/>
        </w:tcBorders>
        <w:shd w:val="clear" w:color="auto" w:fill="67787B"/>
      </w:tcPr>
    </w:tblStylePr>
    <w:tblStylePr w:type="firstCol">
      <w:rPr>
        <w:rFonts w:cs="Times New Roman"/>
        <w:b/>
        <w:bCs/>
        <w:i w:val="0"/>
        <w:iCs w:val="0"/>
        <w:color w:val="FFFFFF"/>
      </w:rPr>
      <w:tcPr>
        <w:tcBorders>
          <w:top w:val="nil"/>
          <w:left w:val="single" w:color="FFFFFF" w:sz="8" w:space="0"/>
          <w:bottom w:val="nil"/>
          <w:right w:val="single" w:color="FFFFFF" w:sz="24" w:space="0"/>
          <w:insideH w:val="nil"/>
          <w:insideV w:val="nil"/>
          <w:tl2br w:val="nil"/>
          <w:tr2bl w:val="nil"/>
        </w:tcBorders>
        <w:shd w:val="clear" w:color="auto" w:fill="67787B"/>
      </w:tcPr>
    </w:tblStylePr>
    <w:tblStylePr w:type="lastCol">
      <w:rPr>
        <w:rFonts w:cs="Times New Roman"/>
        <w:b/>
        <w:bCs/>
        <w:i w:val="0"/>
        <w:iCs w:val="0"/>
        <w:color w:val="FFFFFF"/>
      </w:rPr>
      <w:tcPr>
        <w:tcBorders>
          <w:top w:val="nil"/>
          <w:left w:val="single" w:color="FFFFFF" w:sz="24" w:space="0"/>
          <w:bottom w:val="nil"/>
          <w:right w:val="nil"/>
          <w:insideH w:val="nil"/>
          <w:insideV w:val="nil"/>
          <w:tl2br w:val="nil"/>
          <w:tr2bl w:val="nil"/>
        </w:tcBorders>
        <w:shd w:val="clear" w:color="auto" w:fill="67787B"/>
      </w:tcPr>
    </w:tblStylePr>
    <w:tblStylePr w:type="band1Vert">
      <w:rPr>
        <w:rFonts w:cs="Times New Roman"/>
      </w:r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B1BCBE"/>
      </w:tcPr>
    </w:tblStylePr>
    <w:tblStylePr w:type="band1Horz">
      <w:rPr>
        <w:rFonts w:cs="Times New Roman"/>
      </w:r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B1BCBE"/>
      </w:tcPr>
    </w:tblStylePr>
  </w:style>
  <w:style w:type="table" w:customStyle="1" w:styleId="295">
    <w:name w:val="中等深浅网格 3 强调文字颜色 6"/>
    <w:basedOn w:val="79"/>
    <w:qFormat/>
    <w:uiPriority w:val="69"/>
    <w:rPr>
      <w:rFonts w:ascii="Cambria" w:hAnsi="Cambria" w:eastAsia="黑体"/>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4DB"/>
    </w:tcPr>
    <w:tblStylePr w:type="firstRow">
      <w:rPr>
        <w:rFonts w:cs="Times New Roman"/>
        <w:b/>
        <w:bCs/>
        <w:i w:val="0"/>
        <w:iCs w:val="0"/>
        <w:color w:val="FFFFFF"/>
      </w:rPr>
      <w:tcPr>
        <w:tcBorders>
          <w:top w:val="single" w:color="FFFFFF" w:sz="8" w:space="0"/>
          <w:left w:val="single" w:color="FFFFFF" w:sz="8" w:space="0"/>
          <w:bottom w:val="single" w:color="FFFFFF" w:sz="24" w:space="0"/>
          <w:right w:val="single" w:color="FFFFFF" w:sz="8" w:space="0"/>
          <w:insideH w:val="nil"/>
          <w:insideV w:val="nil"/>
          <w:tl2br w:val="nil"/>
          <w:tr2bl w:val="nil"/>
        </w:tcBorders>
        <w:shd w:val="clear" w:color="auto" w:fill="9D936F"/>
      </w:tcPr>
    </w:tblStylePr>
    <w:tblStylePr w:type="lastRow">
      <w:rPr>
        <w:rFonts w:cs="Times New Roman"/>
        <w:b/>
        <w:bCs/>
        <w:i w:val="0"/>
        <w:iCs w:val="0"/>
        <w:color w:val="FFFFFF"/>
      </w:rPr>
      <w:tcPr>
        <w:tcBorders>
          <w:top w:val="single" w:color="FFFFFF" w:sz="24" w:space="0"/>
          <w:left w:val="single" w:color="FFFFFF" w:sz="8" w:space="0"/>
          <w:bottom w:val="single" w:color="FFFFFF" w:sz="8" w:space="0"/>
          <w:right w:val="single" w:color="FFFFFF" w:sz="8" w:space="0"/>
          <w:insideH w:val="nil"/>
          <w:insideV w:val="nil"/>
          <w:tl2br w:val="nil"/>
          <w:tr2bl w:val="nil"/>
        </w:tcBorders>
        <w:shd w:val="clear" w:color="auto" w:fill="9D936F"/>
      </w:tcPr>
    </w:tblStylePr>
    <w:tblStylePr w:type="firstCol">
      <w:rPr>
        <w:rFonts w:cs="Times New Roman"/>
        <w:b/>
        <w:bCs/>
        <w:i w:val="0"/>
        <w:iCs w:val="0"/>
        <w:color w:val="FFFFFF"/>
      </w:rPr>
      <w:tcPr>
        <w:tcBorders>
          <w:top w:val="nil"/>
          <w:left w:val="single" w:color="FFFFFF" w:sz="8" w:space="0"/>
          <w:bottom w:val="nil"/>
          <w:right w:val="single" w:color="FFFFFF" w:sz="24" w:space="0"/>
          <w:insideH w:val="nil"/>
          <w:insideV w:val="nil"/>
          <w:tl2br w:val="nil"/>
          <w:tr2bl w:val="nil"/>
        </w:tcBorders>
        <w:shd w:val="clear" w:color="auto" w:fill="9D936F"/>
      </w:tcPr>
    </w:tblStylePr>
    <w:tblStylePr w:type="lastCol">
      <w:rPr>
        <w:rFonts w:cs="Times New Roman"/>
        <w:b/>
        <w:bCs/>
        <w:i w:val="0"/>
        <w:iCs w:val="0"/>
        <w:color w:val="FFFFFF"/>
      </w:rPr>
      <w:tcPr>
        <w:tcBorders>
          <w:top w:val="nil"/>
          <w:left w:val="single" w:color="FFFFFF" w:sz="24" w:space="0"/>
          <w:bottom w:val="nil"/>
          <w:right w:val="nil"/>
          <w:insideH w:val="nil"/>
          <w:insideV w:val="nil"/>
          <w:tl2br w:val="nil"/>
          <w:tr2bl w:val="nil"/>
        </w:tcBorders>
        <w:shd w:val="clear" w:color="auto" w:fill="9D936F"/>
      </w:tcPr>
    </w:tblStylePr>
    <w:tblStylePr w:type="band1Vert">
      <w:rPr>
        <w:rFonts w:cs="Times New Roman"/>
      </w:r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CEC9B7"/>
      </w:tcPr>
    </w:tblStylePr>
    <w:tblStylePr w:type="band1Horz">
      <w:rPr>
        <w:rFonts w:cs="Times New Roman"/>
      </w:r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CEC9B7"/>
      </w:tcPr>
    </w:tblStylePr>
  </w:style>
  <w:style w:type="table" w:customStyle="1" w:styleId="296">
    <w:name w:val="中等深浅列表 1 强调文字颜色 1"/>
    <w:basedOn w:val="79"/>
    <w:qFormat/>
    <w:uiPriority w:val="65"/>
    <w:rPr>
      <w:rFonts w:ascii="Cambria" w:hAnsi="Cambria" w:eastAsia="黑体"/>
      <w:color w:val="000000"/>
    </w:rPr>
    <w:tblPr>
      <w:tblBorders>
        <w:top w:val="single" w:color="7E97AD" w:sz="8" w:space="0"/>
        <w:bottom w:val="single" w:color="7E97AD" w:sz="8" w:space="0"/>
      </w:tblBorders>
    </w:tblPr>
    <w:tblStylePr w:type="firstRow">
      <w:rPr>
        <w:rFonts w:ascii="Calibri" w:hAnsi="Calibri" w:eastAsia="宋体" w:cs="Arial"/>
      </w:rPr>
      <w:tcPr>
        <w:tcBorders>
          <w:top w:val="nil"/>
          <w:left w:val="nil"/>
          <w:bottom w:val="single" w:color="7E97AD" w:sz="8" w:space="0"/>
          <w:right w:val="nil"/>
          <w:insideH w:val="nil"/>
          <w:insideV w:val="nil"/>
          <w:tl2br w:val="nil"/>
          <w:tr2bl w:val="nil"/>
        </w:tcBorders>
      </w:tcPr>
    </w:tblStylePr>
    <w:tblStylePr w:type="lastRow">
      <w:rPr>
        <w:rFonts w:cs="Times New Roman"/>
        <w:b/>
        <w:bCs/>
        <w:color w:val="1F2123"/>
      </w:rPr>
      <w:tcPr>
        <w:tcBorders>
          <w:top w:val="single" w:color="7E97AD" w:sz="8" w:space="0"/>
          <w:left w:val="nil"/>
          <w:bottom w:val="single" w:color="7E97AD" w:sz="8" w:space="0"/>
          <w:right w:val="nil"/>
          <w:insideH w:val="nil"/>
          <w:insideV w:val="nil"/>
          <w:tl2br w:val="nil"/>
          <w:tr2bl w:val="nil"/>
        </w:tcBorders>
      </w:tcPr>
    </w:tblStylePr>
    <w:tblStylePr w:type="firstCol">
      <w:rPr>
        <w:rFonts w:cs="Times New Roman"/>
        <w:b/>
        <w:bCs/>
      </w:rPr>
    </w:tblStylePr>
    <w:tblStylePr w:type="lastCol">
      <w:rPr>
        <w:rFonts w:cs="Times New Roman"/>
        <w:b/>
        <w:bCs/>
      </w:rPr>
      <w:tcPr>
        <w:tcBorders>
          <w:top w:val="single" w:color="7E97AD" w:sz="8" w:space="0"/>
          <w:left w:val="nil"/>
          <w:bottom w:val="single" w:color="7E97AD" w:sz="8" w:space="0"/>
          <w:right w:val="nil"/>
          <w:insideH w:val="nil"/>
          <w:insideV w:val="nil"/>
          <w:tl2br w:val="nil"/>
          <w:tr2bl w:val="nil"/>
        </w:tcBorders>
      </w:tcPr>
    </w:tblStylePr>
    <w:tblStylePr w:type="band1Vert">
      <w:rPr>
        <w:rFonts w:cs="Times New Roman"/>
      </w:rPr>
      <w:tcPr>
        <w:shd w:val="clear" w:color="auto" w:fill="DFE5EA"/>
      </w:tcPr>
    </w:tblStylePr>
    <w:tblStylePr w:type="band1Horz">
      <w:rPr>
        <w:rFonts w:cs="Times New Roman"/>
      </w:rPr>
      <w:tcPr>
        <w:shd w:val="clear" w:color="auto" w:fill="DFE5EA"/>
      </w:tcPr>
    </w:tblStylePr>
  </w:style>
  <w:style w:type="table" w:customStyle="1" w:styleId="297">
    <w:name w:val="中等深浅列表 1 强调文字颜色 2"/>
    <w:basedOn w:val="79"/>
    <w:qFormat/>
    <w:uiPriority w:val="65"/>
    <w:rPr>
      <w:rFonts w:ascii="Cambria" w:hAnsi="Cambria" w:eastAsia="黑体"/>
      <w:color w:val="000000"/>
    </w:rPr>
    <w:tblPr>
      <w:tblBorders>
        <w:top w:val="single" w:color="CC8E60" w:sz="8" w:space="0"/>
        <w:bottom w:val="single" w:color="CC8E60" w:sz="8" w:space="0"/>
      </w:tblBorders>
    </w:tblPr>
    <w:tblStylePr w:type="firstRow">
      <w:rPr>
        <w:rFonts w:ascii="Calibri" w:hAnsi="Calibri" w:eastAsia="宋体" w:cs="Arial"/>
      </w:rPr>
      <w:tcPr>
        <w:tcBorders>
          <w:top w:val="nil"/>
          <w:left w:val="nil"/>
          <w:bottom w:val="single" w:color="CC8E60" w:sz="8" w:space="0"/>
          <w:right w:val="nil"/>
          <w:insideH w:val="nil"/>
          <w:insideV w:val="nil"/>
          <w:tl2br w:val="nil"/>
          <w:tr2bl w:val="nil"/>
        </w:tcBorders>
      </w:tcPr>
    </w:tblStylePr>
    <w:tblStylePr w:type="lastRow">
      <w:rPr>
        <w:rFonts w:cs="Times New Roman"/>
        <w:b/>
        <w:bCs/>
        <w:color w:val="1F2123"/>
      </w:rPr>
      <w:tcPr>
        <w:tcBorders>
          <w:top w:val="single" w:color="CC8E60" w:sz="8" w:space="0"/>
          <w:left w:val="nil"/>
          <w:bottom w:val="single" w:color="CC8E60" w:sz="8" w:space="0"/>
          <w:right w:val="nil"/>
          <w:insideH w:val="nil"/>
          <w:insideV w:val="nil"/>
          <w:tl2br w:val="nil"/>
          <w:tr2bl w:val="nil"/>
        </w:tcBorders>
      </w:tcPr>
    </w:tblStylePr>
    <w:tblStylePr w:type="firstCol">
      <w:rPr>
        <w:rFonts w:cs="Times New Roman"/>
        <w:b/>
        <w:bCs/>
      </w:rPr>
    </w:tblStylePr>
    <w:tblStylePr w:type="lastCol">
      <w:rPr>
        <w:rFonts w:cs="Times New Roman"/>
        <w:b/>
        <w:bCs/>
      </w:rPr>
      <w:tcPr>
        <w:tcBorders>
          <w:top w:val="single" w:color="CC8E60" w:sz="8" w:space="0"/>
          <w:left w:val="nil"/>
          <w:bottom w:val="single" w:color="CC8E60" w:sz="8" w:space="0"/>
          <w:right w:val="nil"/>
          <w:insideH w:val="nil"/>
          <w:insideV w:val="nil"/>
          <w:tl2br w:val="nil"/>
          <w:tr2bl w:val="nil"/>
        </w:tcBorders>
      </w:tcPr>
    </w:tblStylePr>
    <w:tblStylePr w:type="band1Vert">
      <w:rPr>
        <w:rFonts w:cs="Times New Roman"/>
      </w:rPr>
      <w:tcPr>
        <w:shd w:val="clear" w:color="auto" w:fill="F2E2D7"/>
      </w:tcPr>
    </w:tblStylePr>
    <w:tblStylePr w:type="band1Horz">
      <w:rPr>
        <w:rFonts w:cs="Times New Roman"/>
      </w:rPr>
      <w:tcPr>
        <w:shd w:val="clear" w:color="auto" w:fill="F2E2D7"/>
      </w:tcPr>
    </w:tblStylePr>
  </w:style>
  <w:style w:type="table" w:customStyle="1" w:styleId="298">
    <w:name w:val="中等深浅列表 1 强调文字颜色 3"/>
    <w:basedOn w:val="79"/>
    <w:qFormat/>
    <w:uiPriority w:val="65"/>
    <w:rPr>
      <w:rFonts w:ascii="Cambria" w:hAnsi="Cambria" w:eastAsia="黑体"/>
      <w:color w:val="000000"/>
    </w:rPr>
    <w:tblPr>
      <w:tblBorders>
        <w:top w:val="single" w:color="7A6A60" w:sz="8" w:space="0"/>
        <w:bottom w:val="single" w:color="7A6A60" w:sz="8" w:space="0"/>
      </w:tblBorders>
    </w:tblPr>
    <w:tblStylePr w:type="firstRow">
      <w:rPr>
        <w:rFonts w:ascii="Calibri" w:hAnsi="Calibri" w:eastAsia="宋体" w:cs="Arial"/>
      </w:rPr>
      <w:tcPr>
        <w:tcBorders>
          <w:top w:val="nil"/>
          <w:left w:val="nil"/>
          <w:bottom w:val="single" w:color="7A6A60" w:sz="8" w:space="0"/>
          <w:right w:val="nil"/>
          <w:insideH w:val="nil"/>
          <w:insideV w:val="nil"/>
          <w:tl2br w:val="nil"/>
          <w:tr2bl w:val="nil"/>
        </w:tcBorders>
      </w:tcPr>
    </w:tblStylePr>
    <w:tblStylePr w:type="lastRow">
      <w:rPr>
        <w:rFonts w:cs="Times New Roman"/>
        <w:b/>
        <w:bCs/>
        <w:color w:val="1F2123"/>
      </w:rPr>
      <w:tcPr>
        <w:tcBorders>
          <w:top w:val="single" w:color="7A6A60" w:sz="8" w:space="0"/>
          <w:left w:val="nil"/>
          <w:bottom w:val="single" w:color="7A6A60" w:sz="8" w:space="0"/>
          <w:right w:val="nil"/>
          <w:insideH w:val="nil"/>
          <w:insideV w:val="nil"/>
          <w:tl2br w:val="nil"/>
          <w:tr2bl w:val="nil"/>
        </w:tcBorders>
      </w:tcPr>
    </w:tblStylePr>
    <w:tblStylePr w:type="firstCol">
      <w:rPr>
        <w:rFonts w:cs="Times New Roman"/>
        <w:b/>
        <w:bCs/>
      </w:rPr>
    </w:tblStylePr>
    <w:tblStylePr w:type="lastCol">
      <w:rPr>
        <w:rFonts w:cs="Times New Roman"/>
        <w:b/>
        <w:bCs/>
      </w:rPr>
      <w:tcPr>
        <w:tcBorders>
          <w:top w:val="single" w:color="7A6A60" w:sz="8" w:space="0"/>
          <w:left w:val="nil"/>
          <w:bottom w:val="single" w:color="7A6A60" w:sz="8" w:space="0"/>
          <w:right w:val="nil"/>
          <w:insideH w:val="nil"/>
          <w:insideV w:val="nil"/>
          <w:tl2br w:val="nil"/>
          <w:tr2bl w:val="nil"/>
        </w:tcBorders>
      </w:tcPr>
    </w:tblStylePr>
    <w:tblStylePr w:type="band1Vert">
      <w:rPr>
        <w:rFonts w:cs="Times New Roman"/>
      </w:rPr>
      <w:tcPr>
        <w:shd w:val="clear" w:color="auto" w:fill="DFD9D6"/>
      </w:tcPr>
    </w:tblStylePr>
    <w:tblStylePr w:type="band1Horz">
      <w:rPr>
        <w:rFonts w:cs="Times New Roman"/>
      </w:rPr>
      <w:tcPr>
        <w:shd w:val="clear" w:color="auto" w:fill="DFD9D6"/>
      </w:tcPr>
    </w:tblStylePr>
  </w:style>
  <w:style w:type="table" w:customStyle="1" w:styleId="299">
    <w:name w:val="中等深浅列表 1 强调文字颜色 4"/>
    <w:basedOn w:val="79"/>
    <w:qFormat/>
    <w:uiPriority w:val="65"/>
    <w:rPr>
      <w:rFonts w:ascii="Cambria" w:hAnsi="Cambria" w:eastAsia="黑体"/>
      <w:color w:val="000000"/>
    </w:rPr>
    <w:tblPr>
      <w:tblBorders>
        <w:top w:val="single" w:color="B4936D" w:sz="8" w:space="0"/>
        <w:bottom w:val="single" w:color="B4936D" w:sz="8" w:space="0"/>
      </w:tblBorders>
    </w:tblPr>
    <w:tblStylePr w:type="firstRow">
      <w:rPr>
        <w:rFonts w:ascii="Calibri" w:hAnsi="Calibri" w:eastAsia="宋体" w:cs="Arial"/>
      </w:rPr>
      <w:tcPr>
        <w:tcBorders>
          <w:top w:val="nil"/>
          <w:left w:val="nil"/>
          <w:bottom w:val="single" w:color="B4936D" w:sz="8" w:space="0"/>
          <w:right w:val="nil"/>
          <w:insideH w:val="nil"/>
          <w:insideV w:val="nil"/>
          <w:tl2br w:val="nil"/>
          <w:tr2bl w:val="nil"/>
        </w:tcBorders>
      </w:tcPr>
    </w:tblStylePr>
    <w:tblStylePr w:type="lastRow">
      <w:rPr>
        <w:rFonts w:cs="Times New Roman"/>
        <w:b/>
        <w:bCs/>
        <w:color w:val="1F2123"/>
      </w:rPr>
      <w:tcPr>
        <w:tcBorders>
          <w:top w:val="single" w:color="B4936D" w:sz="8" w:space="0"/>
          <w:left w:val="nil"/>
          <w:bottom w:val="single" w:color="B4936D" w:sz="8" w:space="0"/>
          <w:right w:val="nil"/>
          <w:insideH w:val="nil"/>
          <w:insideV w:val="nil"/>
          <w:tl2br w:val="nil"/>
          <w:tr2bl w:val="nil"/>
        </w:tcBorders>
      </w:tcPr>
    </w:tblStylePr>
    <w:tblStylePr w:type="firstCol">
      <w:rPr>
        <w:rFonts w:cs="Times New Roman"/>
        <w:b/>
        <w:bCs/>
      </w:rPr>
    </w:tblStylePr>
    <w:tblStylePr w:type="lastCol">
      <w:rPr>
        <w:rFonts w:cs="Times New Roman"/>
        <w:b/>
        <w:bCs/>
      </w:rPr>
      <w:tcPr>
        <w:tcBorders>
          <w:top w:val="single" w:color="B4936D" w:sz="8" w:space="0"/>
          <w:left w:val="nil"/>
          <w:bottom w:val="single" w:color="B4936D" w:sz="8" w:space="0"/>
          <w:right w:val="nil"/>
          <w:insideH w:val="nil"/>
          <w:insideV w:val="nil"/>
          <w:tl2br w:val="nil"/>
          <w:tr2bl w:val="nil"/>
        </w:tcBorders>
      </w:tcPr>
    </w:tblStylePr>
    <w:tblStylePr w:type="band1Vert">
      <w:rPr>
        <w:rFonts w:cs="Times New Roman"/>
      </w:rPr>
      <w:tcPr>
        <w:shd w:val="clear" w:color="auto" w:fill="ECE4DA"/>
      </w:tcPr>
    </w:tblStylePr>
    <w:tblStylePr w:type="band1Horz">
      <w:rPr>
        <w:rFonts w:cs="Times New Roman"/>
      </w:rPr>
      <w:tcPr>
        <w:shd w:val="clear" w:color="auto" w:fill="ECE4DA"/>
      </w:tcPr>
    </w:tblStylePr>
  </w:style>
  <w:style w:type="table" w:customStyle="1" w:styleId="300">
    <w:name w:val="中等深浅列表 1 强调文字颜色 5"/>
    <w:basedOn w:val="79"/>
    <w:qFormat/>
    <w:uiPriority w:val="65"/>
    <w:rPr>
      <w:rFonts w:ascii="Cambria" w:hAnsi="Cambria" w:eastAsia="黑体"/>
      <w:color w:val="000000"/>
    </w:rPr>
    <w:tblPr>
      <w:tblBorders>
        <w:top w:val="single" w:color="67787B" w:sz="8" w:space="0"/>
        <w:bottom w:val="single" w:color="67787B" w:sz="8" w:space="0"/>
      </w:tblBorders>
    </w:tblPr>
    <w:tblStylePr w:type="firstRow">
      <w:rPr>
        <w:rFonts w:ascii="Calibri" w:hAnsi="Calibri" w:eastAsia="宋体" w:cs="Arial"/>
      </w:rPr>
      <w:tcPr>
        <w:tcBorders>
          <w:top w:val="nil"/>
          <w:left w:val="nil"/>
          <w:bottom w:val="single" w:color="67787B" w:sz="8" w:space="0"/>
          <w:right w:val="nil"/>
          <w:insideH w:val="nil"/>
          <w:insideV w:val="nil"/>
          <w:tl2br w:val="nil"/>
          <w:tr2bl w:val="nil"/>
        </w:tcBorders>
      </w:tcPr>
    </w:tblStylePr>
    <w:tblStylePr w:type="lastRow">
      <w:rPr>
        <w:rFonts w:cs="Times New Roman"/>
        <w:b/>
        <w:bCs/>
        <w:color w:val="1F2123"/>
      </w:rPr>
      <w:tcPr>
        <w:tcBorders>
          <w:top w:val="single" w:color="67787B" w:sz="8" w:space="0"/>
          <w:left w:val="nil"/>
          <w:bottom w:val="single" w:color="67787B" w:sz="8" w:space="0"/>
          <w:right w:val="nil"/>
          <w:insideH w:val="nil"/>
          <w:insideV w:val="nil"/>
          <w:tl2br w:val="nil"/>
          <w:tr2bl w:val="nil"/>
        </w:tcBorders>
      </w:tcPr>
    </w:tblStylePr>
    <w:tblStylePr w:type="firstCol">
      <w:rPr>
        <w:rFonts w:cs="Times New Roman"/>
        <w:b/>
        <w:bCs/>
      </w:rPr>
    </w:tblStylePr>
    <w:tblStylePr w:type="lastCol">
      <w:rPr>
        <w:rFonts w:cs="Times New Roman"/>
        <w:b/>
        <w:bCs/>
      </w:rPr>
      <w:tcPr>
        <w:tcBorders>
          <w:top w:val="single" w:color="67787B" w:sz="8" w:space="0"/>
          <w:left w:val="nil"/>
          <w:bottom w:val="single" w:color="67787B" w:sz="8" w:space="0"/>
          <w:right w:val="nil"/>
          <w:insideH w:val="nil"/>
          <w:insideV w:val="nil"/>
          <w:tl2br w:val="nil"/>
          <w:tr2bl w:val="nil"/>
        </w:tcBorders>
      </w:tcPr>
    </w:tblStylePr>
    <w:tblStylePr w:type="band1Vert">
      <w:rPr>
        <w:rFonts w:cs="Times New Roman"/>
      </w:rPr>
      <w:tcPr>
        <w:shd w:val="clear" w:color="auto" w:fill="D8DEDF"/>
      </w:tcPr>
    </w:tblStylePr>
    <w:tblStylePr w:type="band1Horz">
      <w:rPr>
        <w:rFonts w:cs="Times New Roman"/>
      </w:rPr>
      <w:tcPr>
        <w:shd w:val="clear" w:color="auto" w:fill="D8DEDF"/>
      </w:tcPr>
    </w:tblStylePr>
  </w:style>
  <w:style w:type="table" w:customStyle="1" w:styleId="301">
    <w:name w:val="中等深浅列表 1 强调文字颜色 6"/>
    <w:basedOn w:val="79"/>
    <w:qFormat/>
    <w:uiPriority w:val="65"/>
    <w:rPr>
      <w:rFonts w:ascii="Cambria" w:hAnsi="Cambria" w:eastAsia="黑体"/>
      <w:color w:val="000000"/>
    </w:rPr>
    <w:tblPr>
      <w:tblBorders>
        <w:top w:val="single" w:color="9D936F" w:sz="8" w:space="0"/>
        <w:bottom w:val="single" w:color="9D936F" w:sz="8" w:space="0"/>
      </w:tblBorders>
    </w:tblPr>
    <w:tblStylePr w:type="firstRow">
      <w:rPr>
        <w:rFonts w:ascii="Calibri" w:hAnsi="Calibri" w:eastAsia="宋体" w:cs="Arial"/>
      </w:rPr>
      <w:tcPr>
        <w:tcBorders>
          <w:top w:val="nil"/>
          <w:left w:val="nil"/>
          <w:bottom w:val="single" w:color="9D936F" w:sz="8" w:space="0"/>
          <w:right w:val="nil"/>
          <w:insideH w:val="nil"/>
          <w:insideV w:val="nil"/>
          <w:tl2br w:val="nil"/>
          <w:tr2bl w:val="nil"/>
        </w:tcBorders>
      </w:tcPr>
    </w:tblStylePr>
    <w:tblStylePr w:type="lastRow">
      <w:rPr>
        <w:rFonts w:cs="Times New Roman"/>
        <w:b/>
        <w:bCs/>
        <w:color w:val="1F2123"/>
      </w:rPr>
      <w:tcPr>
        <w:tcBorders>
          <w:top w:val="single" w:color="9D936F" w:sz="8" w:space="0"/>
          <w:left w:val="nil"/>
          <w:bottom w:val="single" w:color="9D936F" w:sz="8" w:space="0"/>
          <w:right w:val="nil"/>
          <w:insideH w:val="nil"/>
          <w:insideV w:val="nil"/>
          <w:tl2br w:val="nil"/>
          <w:tr2bl w:val="nil"/>
        </w:tcBorders>
      </w:tcPr>
    </w:tblStylePr>
    <w:tblStylePr w:type="firstCol">
      <w:rPr>
        <w:rFonts w:cs="Times New Roman"/>
        <w:b/>
        <w:bCs/>
      </w:rPr>
    </w:tblStylePr>
    <w:tblStylePr w:type="lastCol">
      <w:rPr>
        <w:rFonts w:cs="Times New Roman"/>
        <w:b/>
        <w:bCs/>
      </w:rPr>
      <w:tcPr>
        <w:tcBorders>
          <w:top w:val="single" w:color="9D936F" w:sz="8" w:space="0"/>
          <w:left w:val="nil"/>
          <w:bottom w:val="single" w:color="9D936F" w:sz="8" w:space="0"/>
          <w:right w:val="nil"/>
          <w:insideH w:val="nil"/>
          <w:insideV w:val="nil"/>
          <w:tl2br w:val="nil"/>
          <w:tr2bl w:val="nil"/>
        </w:tcBorders>
      </w:tcPr>
    </w:tblStylePr>
    <w:tblStylePr w:type="band1Vert">
      <w:rPr>
        <w:rFonts w:cs="Times New Roman"/>
      </w:rPr>
      <w:tcPr>
        <w:shd w:val="clear" w:color="auto" w:fill="E6E4DB"/>
      </w:tcPr>
    </w:tblStylePr>
    <w:tblStylePr w:type="band1Horz">
      <w:rPr>
        <w:rFonts w:cs="Times New Roman"/>
      </w:rPr>
      <w:tcPr>
        <w:shd w:val="clear" w:color="auto" w:fill="E6E4DB"/>
      </w:tcPr>
    </w:tblStylePr>
  </w:style>
  <w:style w:type="table" w:customStyle="1" w:styleId="302">
    <w:name w:val="中等深浅列表 2 强调文字颜色 1"/>
    <w:basedOn w:val="79"/>
    <w:qFormat/>
    <w:uiPriority w:val="66"/>
    <w:rPr>
      <w:rFonts w:ascii="Calibri" w:hAnsi="Calibri" w:cs="Arial"/>
      <w:color w:val="000000"/>
    </w:rPr>
    <w:tblPr>
      <w:tblBorders>
        <w:top w:val="single" w:color="7E97AD" w:sz="8" w:space="0"/>
        <w:left w:val="single" w:color="7E97AD" w:sz="8" w:space="0"/>
        <w:bottom w:val="single" w:color="7E97AD" w:sz="8" w:space="0"/>
        <w:right w:val="single" w:color="7E97AD" w:sz="8" w:space="0"/>
      </w:tblBorders>
    </w:tblPr>
    <w:tblStylePr w:type="firstRow">
      <w:rPr>
        <w:rFonts w:cs="Arial"/>
        <w:sz w:val="24"/>
        <w:szCs w:val="24"/>
      </w:rPr>
      <w:tcPr>
        <w:tcBorders>
          <w:top w:val="nil"/>
          <w:left w:val="nil"/>
          <w:bottom w:val="single" w:color="7E97AD" w:sz="24" w:space="0"/>
          <w:right w:val="nil"/>
          <w:insideH w:val="nil"/>
          <w:insideV w:val="nil"/>
          <w:tl2br w:val="nil"/>
          <w:tr2bl w:val="nil"/>
        </w:tcBorders>
        <w:shd w:val="clear" w:color="auto" w:fill="FFFFFF"/>
      </w:tcPr>
    </w:tblStylePr>
    <w:tblStylePr w:type="lastRow">
      <w:rPr>
        <w:rFonts w:cs="Arial"/>
      </w:rPr>
      <w:tcPr>
        <w:tcBorders>
          <w:top w:val="single" w:color="7E97AD" w:sz="8" w:space="0"/>
          <w:left w:val="nil"/>
          <w:bottom w:val="nil"/>
          <w:right w:val="nil"/>
          <w:insideH w:val="nil"/>
          <w:insideV w:val="nil"/>
          <w:tl2br w:val="nil"/>
          <w:tr2bl w:val="nil"/>
        </w:tcBorders>
        <w:shd w:val="clear" w:color="auto" w:fill="FFFFFF"/>
      </w:tcPr>
    </w:tblStylePr>
    <w:tblStylePr w:type="firstCol">
      <w:rPr>
        <w:rFonts w:cs="Arial"/>
      </w:rPr>
      <w:tcPr>
        <w:tcBorders>
          <w:top w:val="nil"/>
          <w:left w:val="nil"/>
          <w:bottom w:val="nil"/>
          <w:right w:val="single" w:color="7E97AD" w:sz="8" w:space="0"/>
          <w:insideH w:val="nil"/>
          <w:insideV w:val="nil"/>
          <w:tl2br w:val="nil"/>
          <w:tr2bl w:val="nil"/>
        </w:tcBorders>
        <w:shd w:val="clear" w:color="auto" w:fill="FFFFFF"/>
      </w:tcPr>
    </w:tblStylePr>
    <w:tblStylePr w:type="lastCol">
      <w:rPr>
        <w:rFonts w:cs="Arial"/>
      </w:rPr>
      <w:tcPr>
        <w:tcBorders>
          <w:top w:val="nil"/>
          <w:left w:val="single" w:color="7E97AD" w:sz="8" w:space="0"/>
          <w:bottom w:val="nil"/>
          <w:right w:val="nil"/>
          <w:insideH w:val="nil"/>
          <w:insideV w:val="nil"/>
          <w:tl2br w:val="nil"/>
          <w:tr2bl w:val="nil"/>
        </w:tcBorders>
        <w:shd w:val="clear" w:color="auto" w:fill="FFFFFF"/>
      </w:tcPr>
    </w:tblStylePr>
    <w:tblStylePr w:type="band1Vert">
      <w:rPr>
        <w:rFonts w:cs="Arial"/>
      </w:rPr>
      <w:tcPr>
        <w:tcBorders>
          <w:top w:val="nil"/>
          <w:left w:val="nil"/>
          <w:bottom w:val="nil"/>
          <w:right w:val="nil"/>
          <w:insideH w:val="nil"/>
          <w:insideV w:val="nil"/>
          <w:tl2br w:val="nil"/>
          <w:tr2bl w:val="nil"/>
        </w:tcBorders>
        <w:shd w:val="clear" w:color="auto" w:fill="DFE5EA"/>
      </w:tcPr>
    </w:tblStylePr>
    <w:tblStylePr w:type="band1Horz">
      <w:rPr>
        <w:rFonts w:cs="Arial"/>
      </w:rPr>
      <w:tcPr>
        <w:tcBorders>
          <w:top w:val="nil"/>
          <w:left w:val="nil"/>
          <w:bottom w:val="nil"/>
          <w:right w:val="nil"/>
          <w:insideH w:val="nil"/>
          <w:insideV w:val="nil"/>
          <w:tl2br w:val="nil"/>
          <w:tr2bl w:val="nil"/>
        </w:tcBorders>
        <w:shd w:val="clear" w:color="auto" w:fill="DFE5EA"/>
      </w:tcPr>
    </w:tblStylePr>
    <w:tblStylePr w:type="nwCell">
      <w:rPr>
        <w:rFonts w:cs="Arial"/>
      </w:rPr>
      <w:tcPr>
        <w:shd w:val="clear" w:color="auto" w:fill="FFFFFF"/>
      </w:tcPr>
    </w:tblStylePr>
    <w:tblStylePr w:type="swCell">
      <w:rPr>
        <w:rFonts w:cs="Arial"/>
      </w:rPr>
      <w:tcPr>
        <w:tcBorders>
          <w:top w:val="nil"/>
          <w:left w:val="nil"/>
          <w:bottom w:val="nil"/>
          <w:right w:val="nil"/>
          <w:insideH w:val="nil"/>
          <w:insideV w:val="nil"/>
          <w:tl2br w:val="nil"/>
          <w:tr2bl w:val="nil"/>
        </w:tcBorders>
      </w:tcPr>
    </w:tblStylePr>
  </w:style>
  <w:style w:type="table" w:customStyle="1" w:styleId="303">
    <w:name w:val="中等深浅列表 2 强调文字颜色 2"/>
    <w:basedOn w:val="79"/>
    <w:qFormat/>
    <w:uiPriority w:val="66"/>
    <w:rPr>
      <w:rFonts w:ascii="Calibri" w:hAnsi="Calibri" w:cs="Arial"/>
      <w:color w:val="000000"/>
    </w:rPr>
    <w:tblPr>
      <w:tblBorders>
        <w:top w:val="single" w:color="CC8E60" w:sz="8" w:space="0"/>
        <w:left w:val="single" w:color="CC8E60" w:sz="8" w:space="0"/>
        <w:bottom w:val="single" w:color="CC8E60" w:sz="8" w:space="0"/>
        <w:right w:val="single" w:color="CC8E60" w:sz="8" w:space="0"/>
      </w:tblBorders>
    </w:tblPr>
    <w:tblStylePr w:type="firstRow">
      <w:rPr>
        <w:rFonts w:cs="Arial"/>
        <w:sz w:val="24"/>
        <w:szCs w:val="24"/>
      </w:rPr>
      <w:tcPr>
        <w:tcBorders>
          <w:top w:val="nil"/>
          <w:left w:val="nil"/>
          <w:bottom w:val="single" w:color="CC8E60" w:sz="24" w:space="0"/>
          <w:right w:val="nil"/>
          <w:insideH w:val="nil"/>
          <w:insideV w:val="nil"/>
          <w:tl2br w:val="nil"/>
          <w:tr2bl w:val="nil"/>
        </w:tcBorders>
        <w:shd w:val="clear" w:color="auto" w:fill="FFFFFF"/>
      </w:tcPr>
    </w:tblStylePr>
    <w:tblStylePr w:type="lastRow">
      <w:rPr>
        <w:rFonts w:cs="Arial"/>
      </w:rPr>
      <w:tcPr>
        <w:tcBorders>
          <w:top w:val="single" w:color="CC8E60" w:sz="8" w:space="0"/>
          <w:left w:val="nil"/>
          <w:bottom w:val="nil"/>
          <w:right w:val="nil"/>
          <w:insideH w:val="nil"/>
          <w:insideV w:val="nil"/>
          <w:tl2br w:val="nil"/>
          <w:tr2bl w:val="nil"/>
        </w:tcBorders>
        <w:shd w:val="clear" w:color="auto" w:fill="FFFFFF"/>
      </w:tcPr>
    </w:tblStylePr>
    <w:tblStylePr w:type="firstCol">
      <w:rPr>
        <w:rFonts w:cs="Arial"/>
      </w:rPr>
      <w:tcPr>
        <w:tcBorders>
          <w:top w:val="nil"/>
          <w:left w:val="nil"/>
          <w:bottom w:val="nil"/>
          <w:right w:val="single" w:color="CC8E60" w:sz="8" w:space="0"/>
          <w:insideH w:val="nil"/>
          <w:insideV w:val="nil"/>
          <w:tl2br w:val="nil"/>
          <w:tr2bl w:val="nil"/>
        </w:tcBorders>
        <w:shd w:val="clear" w:color="auto" w:fill="FFFFFF"/>
      </w:tcPr>
    </w:tblStylePr>
    <w:tblStylePr w:type="lastCol">
      <w:rPr>
        <w:rFonts w:cs="Arial"/>
      </w:rPr>
      <w:tcPr>
        <w:tcBorders>
          <w:top w:val="nil"/>
          <w:left w:val="single" w:color="CC8E60" w:sz="8" w:space="0"/>
          <w:bottom w:val="nil"/>
          <w:right w:val="nil"/>
          <w:insideH w:val="nil"/>
          <w:insideV w:val="nil"/>
          <w:tl2br w:val="nil"/>
          <w:tr2bl w:val="nil"/>
        </w:tcBorders>
        <w:shd w:val="clear" w:color="auto" w:fill="FFFFFF"/>
      </w:tcPr>
    </w:tblStylePr>
    <w:tblStylePr w:type="band1Vert">
      <w:rPr>
        <w:rFonts w:cs="Arial"/>
      </w:rPr>
      <w:tcPr>
        <w:tcBorders>
          <w:top w:val="nil"/>
          <w:left w:val="nil"/>
          <w:bottom w:val="nil"/>
          <w:right w:val="nil"/>
          <w:insideH w:val="nil"/>
          <w:insideV w:val="nil"/>
          <w:tl2br w:val="nil"/>
          <w:tr2bl w:val="nil"/>
        </w:tcBorders>
        <w:shd w:val="clear" w:color="auto" w:fill="F2E2D7"/>
      </w:tcPr>
    </w:tblStylePr>
    <w:tblStylePr w:type="band1Horz">
      <w:rPr>
        <w:rFonts w:cs="Arial"/>
      </w:rPr>
      <w:tcPr>
        <w:tcBorders>
          <w:top w:val="nil"/>
          <w:left w:val="nil"/>
          <w:bottom w:val="nil"/>
          <w:right w:val="nil"/>
          <w:insideH w:val="nil"/>
          <w:insideV w:val="nil"/>
          <w:tl2br w:val="nil"/>
          <w:tr2bl w:val="nil"/>
        </w:tcBorders>
        <w:shd w:val="clear" w:color="auto" w:fill="F2E2D7"/>
      </w:tcPr>
    </w:tblStylePr>
    <w:tblStylePr w:type="nwCell">
      <w:rPr>
        <w:rFonts w:cs="Arial"/>
      </w:rPr>
      <w:tcPr>
        <w:shd w:val="clear" w:color="auto" w:fill="FFFFFF"/>
      </w:tcPr>
    </w:tblStylePr>
    <w:tblStylePr w:type="swCell">
      <w:rPr>
        <w:rFonts w:cs="Arial"/>
      </w:rPr>
      <w:tcPr>
        <w:tcBorders>
          <w:top w:val="nil"/>
          <w:left w:val="nil"/>
          <w:bottom w:val="nil"/>
          <w:right w:val="nil"/>
          <w:insideH w:val="nil"/>
          <w:insideV w:val="nil"/>
          <w:tl2br w:val="nil"/>
          <w:tr2bl w:val="nil"/>
        </w:tcBorders>
      </w:tcPr>
    </w:tblStylePr>
  </w:style>
  <w:style w:type="table" w:customStyle="1" w:styleId="304">
    <w:name w:val="中等深浅列表 2 强调文字颜色 3"/>
    <w:basedOn w:val="79"/>
    <w:qFormat/>
    <w:uiPriority w:val="66"/>
    <w:rPr>
      <w:rFonts w:ascii="Calibri" w:hAnsi="Calibri" w:cs="Arial"/>
      <w:color w:val="000000"/>
    </w:rPr>
    <w:tblPr>
      <w:tblBorders>
        <w:top w:val="single" w:color="7A6A60" w:sz="8" w:space="0"/>
        <w:left w:val="single" w:color="7A6A60" w:sz="8" w:space="0"/>
        <w:bottom w:val="single" w:color="7A6A60" w:sz="8" w:space="0"/>
        <w:right w:val="single" w:color="7A6A60" w:sz="8" w:space="0"/>
      </w:tblBorders>
    </w:tblPr>
    <w:tblStylePr w:type="firstRow">
      <w:rPr>
        <w:rFonts w:cs="Arial"/>
        <w:sz w:val="24"/>
        <w:szCs w:val="24"/>
      </w:rPr>
      <w:tcPr>
        <w:tcBorders>
          <w:top w:val="nil"/>
          <w:left w:val="nil"/>
          <w:bottom w:val="single" w:color="7A6A60" w:sz="24" w:space="0"/>
          <w:right w:val="nil"/>
          <w:insideH w:val="nil"/>
          <w:insideV w:val="nil"/>
          <w:tl2br w:val="nil"/>
          <w:tr2bl w:val="nil"/>
        </w:tcBorders>
        <w:shd w:val="clear" w:color="auto" w:fill="FFFFFF"/>
      </w:tcPr>
    </w:tblStylePr>
    <w:tblStylePr w:type="lastRow">
      <w:rPr>
        <w:rFonts w:cs="Arial"/>
      </w:rPr>
      <w:tcPr>
        <w:tcBorders>
          <w:top w:val="single" w:color="7A6A60" w:sz="8" w:space="0"/>
          <w:left w:val="nil"/>
          <w:bottom w:val="nil"/>
          <w:right w:val="nil"/>
          <w:insideH w:val="nil"/>
          <w:insideV w:val="nil"/>
          <w:tl2br w:val="nil"/>
          <w:tr2bl w:val="nil"/>
        </w:tcBorders>
        <w:shd w:val="clear" w:color="auto" w:fill="FFFFFF"/>
      </w:tcPr>
    </w:tblStylePr>
    <w:tblStylePr w:type="firstCol">
      <w:rPr>
        <w:rFonts w:cs="Arial"/>
      </w:rPr>
      <w:tcPr>
        <w:tcBorders>
          <w:top w:val="nil"/>
          <w:left w:val="nil"/>
          <w:bottom w:val="nil"/>
          <w:right w:val="single" w:color="7A6A60" w:sz="8" w:space="0"/>
          <w:insideH w:val="nil"/>
          <w:insideV w:val="nil"/>
          <w:tl2br w:val="nil"/>
          <w:tr2bl w:val="nil"/>
        </w:tcBorders>
        <w:shd w:val="clear" w:color="auto" w:fill="FFFFFF"/>
      </w:tcPr>
    </w:tblStylePr>
    <w:tblStylePr w:type="lastCol">
      <w:rPr>
        <w:rFonts w:cs="Arial"/>
      </w:rPr>
      <w:tcPr>
        <w:tcBorders>
          <w:top w:val="nil"/>
          <w:left w:val="single" w:color="7A6A60" w:sz="8" w:space="0"/>
          <w:bottom w:val="nil"/>
          <w:right w:val="nil"/>
          <w:insideH w:val="nil"/>
          <w:insideV w:val="nil"/>
          <w:tl2br w:val="nil"/>
          <w:tr2bl w:val="nil"/>
        </w:tcBorders>
        <w:shd w:val="clear" w:color="auto" w:fill="FFFFFF"/>
      </w:tcPr>
    </w:tblStylePr>
    <w:tblStylePr w:type="band1Vert">
      <w:rPr>
        <w:rFonts w:cs="Arial"/>
      </w:rPr>
      <w:tcPr>
        <w:tcBorders>
          <w:top w:val="nil"/>
          <w:left w:val="nil"/>
          <w:bottom w:val="nil"/>
          <w:right w:val="nil"/>
          <w:insideH w:val="nil"/>
          <w:insideV w:val="nil"/>
          <w:tl2br w:val="nil"/>
          <w:tr2bl w:val="nil"/>
        </w:tcBorders>
        <w:shd w:val="clear" w:color="auto" w:fill="DFD9D6"/>
      </w:tcPr>
    </w:tblStylePr>
    <w:tblStylePr w:type="band1Horz">
      <w:rPr>
        <w:rFonts w:cs="Arial"/>
      </w:rPr>
      <w:tcPr>
        <w:tcBorders>
          <w:top w:val="nil"/>
          <w:left w:val="nil"/>
          <w:bottom w:val="nil"/>
          <w:right w:val="nil"/>
          <w:insideH w:val="nil"/>
          <w:insideV w:val="nil"/>
          <w:tl2br w:val="nil"/>
          <w:tr2bl w:val="nil"/>
        </w:tcBorders>
        <w:shd w:val="clear" w:color="auto" w:fill="DFD9D6"/>
      </w:tcPr>
    </w:tblStylePr>
    <w:tblStylePr w:type="nwCell">
      <w:rPr>
        <w:rFonts w:cs="Arial"/>
      </w:rPr>
      <w:tcPr>
        <w:shd w:val="clear" w:color="auto" w:fill="FFFFFF"/>
      </w:tcPr>
    </w:tblStylePr>
    <w:tblStylePr w:type="swCell">
      <w:rPr>
        <w:rFonts w:cs="Arial"/>
      </w:rPr>
      <w:tcPr>
        <w:tcBorders>
          <w:top w:val="nil"/>
          <w:left w:val="nil"/>
          <w:bottom w:val="nil"/>
          <w:right w:val="nil"/>
          <w:insideH w:val="nil"/>
          <w:insideV w:val="nil"/>
          <w:tl2br w:val="nil"/>
          <w:tr2bl w:val="nil"/>
        </w:tcBorders>
      </w:tcPr>
    </w:tblStylePr>
  </w:style>
  <w:style w:type="table" w:customStyle="1" w:styleId="305">
    <w:name w:val="中等深浅列表 2 强调文字颜色 4"/>
    <w:basedOn w:val="79"/>
    <w:qFormat/>
    <w:uiPriority w:val="66"/>
    <w:rPr>
      <w:rFonts w:ascii="Calibri" w:hAnsi="Calibri" w:cs="Arial"/>
      <w:color w:val="000000"/>
    </w:rPr>
    <w:tblPr>
      <w:tblBorders>
        <w:top w:val="single" w:color="B4936D" w:sz="8" w:space="0"/>
        <w:left w:val="single" w:color="B4936D" w:sz="8" w:space="0"/>
        <w:bottom w:val="single" w:color="B4936D" w:sz="8" w:space="0"/>
        <w:right w:val="single" w:color="B4936D" w:sz="8" w:space="0"/>
      </w:tblBorders>
    </w:tblPr>
    <w:tblStylePr w:type="firstRow">
      <w:rPr>
        <w:rFonts w:cs="Arial"/>
        <w:sz w:val="24"/>
        <w:szCs w:val="24"/>
      </w:rPr>
      <w:tcPr>
        <w:tcBorders>
          <w:top w:val="nil"/>
          <w:left w:val="nil"/>
          <w:bottom w:val="single" w:color="B4936D" w:sz="24" w:space="0"/>
          <w:right w:val="nil"/>
          <w:insideH w:val="nil"/>
          <w:insideV w:val="nil"/>
          <w:tl2br w:val="nil"/>
          <w:tr2bl w:val="nil"/>
        </w:tcBorders>
        <w:shd w:val="clear" w:color="auto" w:fill="FFFFFF"/>
      </w:tcPr>
    </w:tblStylePr>
    <w:tblStylePr w:type="lastRow">
      <w:rPr>
        <w:rFonts w:cs="Arial"/>
      </w:rPr>
      <w:tcPr>
        <w:tcBorders>
          <w:top w:val="single" w:color="B4936D" w:sz="8" w:space="0"/>
          <w:left w:val="nil"/>
          <w:bottom w:val="nil"/>
          <w:right w:val="nil"/>
          <w:insideH w:val="nil"/>
          <w:insideV w:val="nil"/>
          <w:tl2br w:val="nil"/>
          <w:tr2bl w:val="nil"/>
        </w:tcBorders>
        <w:shd w:val="clear" w:color="auto" w:fill="FFFFFF"/>
      </w:tcPr>
    </w:tblStylePr>
    <w:tblStylePr w:type="firstCol">
      <w:rPr>
        <w:rFonts w:cs="Arial"/>
      </w:rPr>
      <w:tcPr>
        <w:tcBorders>
          <w:top w:val="nil"/>
          <w:left w:val="nil"/>
          <w:bottom w:val="nil"/>
          <w:right w:val="single" w:color="B4936D" w:sz="8" w:space="0"/>
          <w:insideH w:val="nil"/>
          <w:insideV w:val="nil"/>
          <w:tl2br w:val="nil"/>
          <w:tr2bl w:val="nil"/>
        </w:tcBorders>
        <w:shd w:val="clear" w:color="auto" w:fill="FFFFFF"/>
      </w:tcPr>
    </w:tblStylePr>
    <w:tblStylePr w:type="lastCol">
      <w:rPr>
        <w:rFonts w:cs="Arial"/>
      </w:rPr>
      <w:tcPr>
        <w:tcBorders>
          <w:top w:val="nil"/>
          <w:left w:val="single" w:color="B4936D" w:sz="8" w:space="0"/>
          <w:bottom w:val="nil"/>
          <w:right w:val="nil"/>
          <w:insideH w:val="nil"/>
          <w:insideV w:val="nil"/>
          <w:tl2br w:val="nil"/>
          <w:tr2bl w:val="nil"/>
        </w:tcBorders>
        <w:shd w:val="clear" w:color="auto" w:fill="FFFFFF"/>
      </w:tcPr>
    </w:tblStylePr>
    <w:tblStylePr w:type="band1Vert">
      <w:rPr>
        <w:rFonts w:cs="Arial"/>
      </w:rPr>
      <w:tcPr>
        <w:tcBorders>
          <w:top w:val="nil"/>
          <w:left w:val="nil"/>
          <w:bottom w:val="nil"/>
          <w:right w:val="nil"/>
          <w:insideH w:val="nil"/>
          <w:insideV w:val="nil"/>
          <w:tl2br w:val="nil"/>
          <w:tr2bl w:val="nil"/>
        </w:tcBorders>
        <w:shd w:val="clear" w:color="auto" w:fill="ECE4DA"/>
      </w:tcPr>
    </w:tblStylePr>
    <w:tblStylePr w:type="band1Horz">
      <w:rPr>
        <w:rFonts w:cs="Arial"/>
      </w:rPr>
      <w:tcPr>
        <w:tcBorders>
          <w:top w:val="nil"/>
          <w:left w:val="nil"/>
          <w:bottom w:val="nil"/>
          <w:right w:val="nil"/>
          <w:insideH w:val="nil"/>
          <w:insideV w:val="nil"/>
          <w:tl2br w:val="nil"/>
          <w:tr2bl w:val="nil"/>
        </w:tcBorders>
        <w:shd w:val="clear" w:color="auto" w:fill="ECE4DA"/>
      </w:tcPr>
    </w:tblStylePr>
    <w:tblStylePr w:type="nwCell">
      <w:rPr>
        <w:rFonts w:cs="Arial"/>
      </w:rPr>
      <w:tcPr>
        <w:shd w:val="clear" w:color="auto" w:fill="FFFFFF"/>
      </w:tcPr>
    </w:tblStylePr>
    <w:tblStylePr w:type="swCell">
      <w:rPr>
        <w:rFonts w:cs="Arial"/>
      </w:rPr>
      <w:tcPr>
        <w:tcBorders>
          <w:top w:val="nil"/>
          <w:left w:val="nil"/>
          <w:bottom w:val="nil"/>
          <w:right w:val="nil"/>
          <w:insideH w:val="nil"/>
          <w:insideV w:val="nil"/>
          <w:tl2br w:val="nil"/>
          <w:tr2bl w:val="nil"/>
        </w:tcBorders>
      </w:tcPr>
    </w:tblStylePr>
  </w:style>
  <w:style w:type="table" w:customStyle="1" w:styleId="306">
    <w:name w:val="中等深浅列表 2 强调文字颜色 5"/>
    <w:basedOn w:val="79"/>
    <w:qFormat/>
    <w:uiPriority w:val="66"/>
    <w:rPr>
      <w:rFonts w:ascii="Calibri" w:hAnsi="Calibri" w:cs="Arial"/>
      <w:color w:val="000000"/>
    </w:rPr>
    <w:tblPr>
      <w:tblBorders>
        <w:top w:val="single" w:color="67787B" w:sz="8" w:space="0"/>
        <w:left w:val="single" w:color="67787B" w:sz="8" w:space="0"/>
        <w:bottom w:val="single" w:color="67787B" w:sz="8" w:space="0"/>
        <w:right w:val="single" w:color="67787B" w:sz="8" w:space="0"/>
      </w:tblBorders>
    </w:tblPr>
    <w:tblStylePr w:type="firstRow">
      <w:rPr>
        <w:rFonts w:cs="Arial"/>
        <w:sz w:val="24"/>
        <w:szCs w:val="24"/>
      </w:rPr>
      <w:tcPr>
        <w:tcBorders>
          <w:top w:val="nil"/>
          <w:left w:val="nil"/>
          <w:bottom w:val="single" w:color="67787B" w:sz="24" w:space="0"/>
          <w:right w:val="nil"/>
          <w:insideH w:val="nil"/>
          <w:insideV w:val="nil"/>
          <w:tl2br w:val="nil"/>
          <w:tr2bl w:val="nil"/>
        </w:tcBorders>
        <w:shd w:val="clear" w:color="auto" w:fill="FFFFFF"/>
      </w:tcPr>
    </w:tblStylePr>
    <w:tblStylePr w:type="lastRow">
      <w:rPr>
        <w:rFonts w:cs="Arial"/>
      </w:rPr>
      <w:tcPr>
        <w:tcBorders>
          <w:top w:val="single" w:color="67787B" w:sz="8" w:space="0"/>
          <w:left w:val="nil"/>
          <w:bottom w:val="nil"/>
          <w:right w:val="nil"/>
          <w:insideH w:val="nil"/>
          <w:insideV w:val="nil"/>
          <w:tl2br w:val="nil"/>
          <w:tr2bl w:val="nil"/>
        </w:tcBorders>
        <w:shd w:val="clear" w:color="auto" w:fill="FFFFFF"/>
      </w:tcPr>
    </w:tblStylePr>
    <w:tblStylePr w:type="firstCol">
      <w:rPr>
        <w:rFonts w:cs="Arial"/>
      </w:rPr>
      <w:tcPr>
        <w:tcBorders>
          <w:top w:val="nil"/>
          <w:left w:val="nil"/>
          <w:bottom w:val="nil"/>
          <w:right w:val="single" w:color="67787B" w:sz="8" w:space="0"/>
          <w:insideH w:val="nil"/>
          <w:insideV w:val="nil"/>
          <w:tl2br w:val="nil"/>
          <w:tr2bl w:val="nil"/>
        </w:tcBorders>
        <w:shd w:val="clear" w:color="auto" w:fill="FFFFFF"/>
      </w:tcPr>
    </w:tblStylePr>
    <w:tblStylePr w:type="lastCol">
      <w:rPr>
        <w:rFonts w:cs="Arial"/>
      </w:rPr>
      <w:tcPr>
        <w:tcBorders>
          <w:top w:val="nil"/>
          <w:left w:val="single" w:color="67787B" w:sz="8" w:space="0"/>
          <w:bottom w:val="nil"/>
          <w:right w:val="nil"/>
          <w:insideH w:val="nil"/>
          <w:insideV w:val="nil"/>
          <w:tl2br w:val="nil"/>
          <w:tr2bl w:val="nil"/>
        </w:tcBorders>
        <w:shd w:val="clear" w:color="auto" w:fill="FFFFFF"/>
      </w:tcPr>
    </w:tblStylePr>
    <w:tblStylePr w:type="band1Vert">
      <w:rPr>
        <w:rFonts w:cs="Arial"/>
      </w:rPr>
      <w:tcPr>
        <w:tcBorders>
          <w:top w:val="nil"/>
          <w:left w:val="nil"/>
          <w:bottom w:val="nil"/>
          <w:right w:val="nil"/>
          <w:insideH w:val="nil"/>
          <w:insideV w:val="nil"/>
          <w:tl2br w:val="nil"/>
          <w:tr2bl w:val="nil"/>
        </w:tcBorders>
        <w:shd w:val="clear" w:color="auto" w:fill="D8DEDF"/>
      </w:tcPr>
    </w:tblStylePr>
    <w:tblStylePr w:type="band1Horz">
      <w:rPr>
        <w:rFonts w:cs="Arial"/>
      </w:rPr>
      <w:tcPr>
        <w:tcBorders>
          <w:top w:val="nil"/>
          <w:left w:val="nil"/>
          <w:bottom w:val="nil"/>
          <w:right w:val="nil"/>
          <w:insideH w:val="nil"/>
          <w:insideV w:val="nil"/>
          <w:tl2br w:val="nil"/>
          <w:tr2bl w:val="nil"/>
        </w:tcBorders>
        <w:shd w:val="clear" w:color="auto" w:fill="D8DEDF"/>
      </w:tcPr>
    </w:tblStylePr>
    <w:tblStylePr w:type="nwCell">
      <w:rPr>
        <w:rFonts w:cs="Arial"/>
      </w:rPr>
      <w:tcPr>
        <w:shd w:val="clear" w:color="auto" w:fill="FFFFFF"/>
      </w:tcPr>
    </w:tblStylePr>
    <w:tblStylePr w:type="swCell">
      <w:rPr>
        <w:rFonts w:cs="Arial"/>
      </w:rPr>
      <w:tcPr>
        <w:tcBorders>
          <w:top w:val="nil"/>
          <w:left w:val="nil"/>
          <w:bottom w:val="nil"/>
          <w:right w:val="nil"/>
          <w:insideH w:val="nil"/>
          <w:insideV w:val="nil"/>
          <w:tl2br w:val="nil"/>
          <w:tr2bl w:val="nil"/>
        </w:tcBorders>
      </w:tcPr>
    </w:tblStylePr>
  </w:style>
  <w:style w:type="table" w:customStyle="1" w:styleId="307">
    <w:name w:val="中等深浅列表 2 强调文字颜色 6"/>
    <w:basedOn w:val="79"/>
    <w:qFormat/>
    <w:uiPriority w:val="66"/>
    <w:rPr>
      <w:rFonts w:ascii="Calibri" w:hAnsi="Calibri" w:cs="Arial"/>
      <w:color w:val="000000"/>
    </w:rPr>
    <w:tblPr>
      <w:tblBorders>
        <w:top w:val="single" w:color="9D936F" w:sz="8" w:space="0"/>
        <w:left w:val="single" w:color="9D936F" w:sz="8" w:space="0"/>
        <w:bottom w:val="single" w:color="9D936F" w:sz="8" w:space="0"/>
        <w:right w:val="single" w:color="9D936F" w:sz="8" w:space="0"/>
      </w:tblBorders>
    </w:tblPr>
    <w:tblStylePr w:type="firstRow">
      <w:rPr>
        <w:rFonts w:cs="Arial"/>
        <w:sz w:val="24"/>
        <w:szCs w:val="24"/>
      </w:rPr>
      <w:tcPr>
        <w:tcBorders>
          <w:top w:val="nil"/>
          <w:left w:val="nil"/>
          <w:bottom w:val="single" w:color="9D936F" w:sz="24" w:space="0"/>
          <w:right w:val="nil"/>
          <w:insideH w:val="nil"/>
          <w:insideV w:val="nil"/>
          <w:tl2br w:val="nil"/>
          <w:tr2bl w:val="nil"/>
        </w:tcBorders>
        <w:shd w:val="clear" w:color="auto" w:fill="FFFFFF"/>
      </w:tcPr>
    </w:tblStylePr>
    <w:tblStylePr w:type="lastRow">
      <w:rPr>
        <w:rFonts w:cs="Arial"/>
      </w:rPr>
      <w:tcPr>
        <w:tcBorders>
          <w:top w:val="single" w:color="9D936F" w:sz="8" w:space="0"/>
          <w:left w:val="nil"/>
          <w:bottom w:val="nil"/>
          <w:right w:val="nil"/>
          <w:insideH w:val="nil"/>
          <w:insideV w:val="nil"/>
          <w:tl2br w:val="nil"/>
          <w:tr2bl w:val="nil"/>
        </w:tcBorders>
        <w:shd w:val="clear" w:color="auto" w:fill="FFFFFF"/>
      </w:tcPr>
    </w:tblStylePr>
    <w:tblStylePr w:type="firstCol">
      <w:rPr>
        <w:rFonts w:cs="Arial"/>
      </w:rPr>
      <w:tcPr>
        <w:tcBorders>
          <w:top w:val="nil"/>
          <w:left w:val="nil"/>
          <w:bottom w:val="nil"/>
          <w:right w:val="single" w:color="9D936F" w:sz="8" w:space="0"/>
          <w:insideH w:val="nil"/>
          <w:insideV w:val="nil"/>
          <w:tl2br w:val="nil"/>
          <w:tr2bl w:val="nil"/>
        </w:tcBorders>
        <w:shd w:val="clear" w:color="auto" w:fill="FFFFFF"/>
      </w:tcPr>
    </w:tblStylePr>
    <w:tblStylePr w:type="lastCol">
      <w:rPr>
        <w:rFonts w:cs="Arial"/>
      </w:rPr>
      <w:tcPr>
        <w:tcBorders>
          <w:top w:val="nil"/>
          <w:left w:val="single" w:color="9D936F" w:sz="8" w:space="0"/>
          <w:bottom w:val="nil"/>
          <w:right w:val="nil"/>
          <w:insideH w:val="nil"/>
          <w:insideV w:val="nil"/>
          <w:tl2br w:val="nil"/>
          <w:tr2bl w:val="nil"/>
        </w:tcBorders>
        <w:shd w:val="clear" w:color="auto" w:fill="FFFFFF"/>
      </w:tcPr>
    </w:tblStylePr>
    <w:tblStylePr w:type="band1Vert">
      <w:rPr>
        <w:rFonts w:cs="Arial"/>
      </w:rPr>
      <w:tcPr>
        <w:tcBorders>
          <w:top w:val="nil"/>
          <w:left w:val="nil"/>
          <w:bottom w:val="nil"/>
          <w:right w:val="nil"/>
          <w:insideH w:val="nil"/>
          <w:insideV w:val="nil"/>
          <w:tl2br w:val="nil"/>
          <w:tr2bl w:val="nil"/>
        </w:tcBorders>
        <w:shd w:val="clear" w:color="auto" w:fill="E6E4DB"/>
      </w:tcPr>
    </w:tblStylePr>
    <w:tblStylePr w:type="band1Horz">
      <w:rPr>
        <w:rFonts w:cs="Arial"/>
      </w:rPr>
      <w:tcPr>
        <w:tcBorders>
          <w:top w:val="nil"/>
          <w:left w:val="nil"/>
          <w:bottom w:val="nil"/>
          <w:right w:val="nil"/>
          <w:insideH w:val="nil"/>
          <w:insideV w:val="nil"/>
          <w:tl2br w:val="nil"/>
          <w:tr2bl w:val="nil"/>
        </w:tcBorders>
        <w:shd w:val="clear" w:color="auto" w:fill="E6E4DB"/>
      </w:tcPr>
    </w:tblStylePr>
    <w:tblStylePr w:type="nwCell">
      <w:rPr>
        <w:rFonts w:cs="Arial"/>
      </w:rPr>
      <w:tcPr>
        <w:shd w:val="clear" w:color="auto" w:fill="FFFFFF"/>
      </w:tcPr>
    </w:tblStylePr>
    <w:tblStylePr w:type="swCell">
      <w:rPr>
        <w:rFonts w:cs="Arial"/>
      </w:rPr>
      <w:tcPr>
        <w:tcBorders>
          <w:top w:val="nil"/>
          <w:left w:val="nil"/>
          <w:bottom w:val="nil"/>
          <w:right w:val="nil"/>
          <w:insideH w:val="nil"/>
          <w:insideV w:val="nil"/>
          <w:tl2br w:val="nil"/>
          <w:tr2bl w:val="nil"/>
        </w:tcBorders>
      </w:tcPr>
    </w:tblStylePr>
  </w:style>
  <w:style w:type="table" w:customStyle="1" w:styleId="308">
    <w:name w:val="中等深浅底纹 1 强调文字颜色 1"/>
    <w:basedOn w:val="79"/>
    <w:qFormat/>
    <w:uiPriority w:val="63"/>
    <w:rPr>
      <w:rFonts w:ascii="Cambria" w:hAnsi="Cambria" w:eastAsia="黑体"/>
    </w:rPr>
    <w:tblPr>
      <w:tblBorders>
        <w:top w:val="single" w:color="9EB0C1" w:sz="8" w:space="0"/>
        <w:left w:val="single" w:color="9EB0C1" w:sz="8" w:space="0"/>
        <w:bottom w:val="single" w:color="9EB0C1" w:sz="8" w:space="0"/>
        <w:right w:val="single" w:color="9EB0C1" w:sz="8" w:space="0"/>
        <w:insideH w:val="single" w:color="9EB0C1" w:sz="8" w:space="0"/>
      </w:tblBorders>
    </w:tblPr>
    <w:tblStylePr w:type="firstRow">
      <w:pPr>
        <w:spacing w:before="0" w:after="0"/>
      </w:pPr>
      <w:rPr>
        <w:rFonts w:cs="Times New Roman"/>
        <w:b/>
        <w:bCs/>
        <w:color w:val="FFFFFF"/>
      </w:rPr>
      <w:tcPr>
        <w:tcBorders>
          <w:top w:val="single" w:color="9EB0C1" w:sz="8" w:space="0"/>
          <w:left w:val="single" w:color="9EB0C1" w:sz="8" w:space="0"/>
          <w:bottom w:val="single" w:color="9EB0C1" w:sz="8" w:space="0"/>
          <w:right w:val="single" w:color="9EB0C1" w:sz="8" w:space="0"/>
          <w:insideH w:val="nil"/>
          <w:insideV w:val="nil"/>
          <w:tl2br w:val="nil"/>
          <w:tr2bl w:val="nil"/>
        </w:tcBorders>
        <w:shd w:val="clear" w:color="auto" w:fill="7E97AD"/>
      </w:tcPr>
    </w:tblStylePr>
    <w:tblStylePr w:type="lastRow">
      <w:pPr>
        <w:spacing w:before="0" w:after="0"/>
      </w:pPr>
      <w:rPr>
        <w:rFonts w:cs="Times New Roman"/>
        <w:b/>
        <w:bCs/>
      </w:rPr>
      <w:tcPr>
        <w:tcBorders>
          <w:top w:val="double" w:color="9EB0C1" w:sz="6" w:space="0"/>
          <w:left w:val="single" w:color="9EB0C1" w:sz="8" w:space="0"/>
          <w:bottom w:val="single" w:color="9EB0C1" w:sz="8" w:space="0"/>
          <w:right w:val="single" w:color="9EB0C1" w:sz="8" w:space="0"/>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FE5EA"/>
      </w:tcPr>
    </w:tblStylePr>
    <w:tblStylePr w:type="band1Horz">
      <w:rPr>
        <w:rFonts w:cs="Times New Roman"/>
      </w:rPr>
      <w:tcPr>
        <w:shd w:val="clear" w:color="auto" w:fill="DFE5EA"/>
      </w:tcPr>
    </w:tblStylePr>
    <w:tblStylePr w:type="band2Horz">
      <w:rPr>
        <w:rFonts w:cs="Times New Roman"/>
      </w:rPr>
    </w:tblStylePr>
  </w:style>
  <w:style w:type="table" w:customStyle="1" w:styleId="309">
    <w:name w:val="中等深浅底纹 1 强调文字颜色 2"/>
    <w:basedOn w:val="79"/>
    <w:qFormat/>
    <w:uiPriority w:val="63"/>
    <w:rPr>
      <w:rFonts w:ascii="Cambria" w:hAnsi="Cambria" w:eastAsia="黑体"/>
    </w:rPr>
    <w:tblPr>
      <w:tblBorders>
        <w:top w:val="single" w:color="D8AA87" w:sz="8" w:space="0"/>
        <w:left w:val="single" w:color="D8AA87" w:sz="8" w:space="0"/>
        <w:bottom w:val="single" w:color="D8AA87" w:sz="8" w:space="0"/>
        <w:right w:val="single" w:color="D8AA87" w:sz="8" w:space="0"/>
        <w:insideH w:val="single" w:color="D8AA87" w:sz="8" w:space="0"/>
      </w:tblBorders>
    </w:tblPr>
    <w:tblStylePr w:type="firstRow">
      <w:pPr>
        <w:spacing w:before="0" w:after="0"/>
      </w:pPr>
      <w:rPr>
        <w:rFonts w:cs="Times New Roman"/>
        <w:b/>
        <w:bCs/>
        <w:color w:val="FFFFFF"/>
      </w:rPr>
      <w:tcPr>
        <w:tcBorders>
          <w:top w:val="single" w:color="D8AA87" w:sz="8" w:space="0"/>
          <w:left w:val="single" w:color="D8AA87" w:sz="8" w:space="0"/>
          <w:bottom w:val="single" w:color="D8AA87" w:sz="8" w:space="0"/>
          <w:right w:val="single" w:color="D8AA87" w:sz="8" w:space="0"/>
          <w:insideH w:val="nil"/>
          <w:insideV w:val="nil"/>
          <w:tl2br w:val="nil"/>
          <w:tr2bl w:val="nil"/>
        </w:tcBorders>
        <w:shd w:val="clear" w:color="auto" w:fill="CC8E60"/>
      </w:tcPr>
    </w:tblStylePr>
    <w:tblStylePr w:type="lastRow">
      <w:pPr>
        <w:spacing w:before="0" w:after="0"/>
      </w:pPr>
      <w:rPr>
        <w:rFonts w:cs="Times New Roman"/>
        <w:b/>
        <w:bCs/>
      </w:rPr>
      <w:tcPr>
        <w:tcBorders>
          <w:top w:val="double" w:color="D8AA87" w:sz="6" w:space="0"/>
          <w:left w:val="single" w:color="D8AA87" w:sz="8" w:space="0"/>
          <w:bottom w:val="single" w:color="D8AA87" w:sz="8" w:space="0"/>
          <w:right w:val="single" w:color="D8AA87" w:sz="8" w:space="0"/>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F2E2D7"/>
      </w:tcPr>
    </w:tblStylePr>
    <w:tblStylePr w:type="band1Horz">
      <w:rPr>
        <w:rFonts w:cs="Times New Roman"/>
      </w:rPr>
      <w:tcPr>
        <w:shd w:val="clear" w:color="auto" w:fill="F2E2D7"/>
      </w:tcPr>
    </w:tblStylePr>
    <w:tblStylePr w:type="band2Horz">
      <w:rPr>
        <w:rFonts w:cs="Times New Roman"/>
      </w:rPr>
    </w:tblStylePr>
  </w:style>
  <w:style w:type="table" w:customStyle="1" w:styleId="310">
    <w:name w:val="中等深浅底纹 1 强调文字颜色 3"/>
    <w:basedOn w:val="79"/>
    <w:qFormat/>
    <w:uiPriority w:val="63"/>
    <w:rPr>
      <w:rFonts w:ascii="Cambria" w:hAnsi="Cambria" w:eastAsia="黑体"/>
    </w:rPr>
    <w:tblPr>
      <w:tblBorders>
        <w:top w:val="single" w:color="9E8E84" w:sz="8" w:space="0"/>
        <w:left w:val="single" w:color="9E8E84" w:sz="8" w:space="0"/>
        <w:bottom w:val="single" w:color="9E8E84" w:sz="8" w:space="0"/>
        <w:right w:val="single" w:color="9E8E84" w:sz="8" w:space="0"/>
        <w:insideH w:val="single" w:color="9E8E84" w:sz="8" w:space="0"/>
      </w:tblBorders>
    </w:tblPr>
    <w:tblStylePr w:type="firstRow">
      <w:pPr>
        <w:spacing w:before="0" w:after="0"/>
      </w:pPr>
      <w:rPr>
        <w:rFonts w:cs="Times New Roman"/>
        <w:b/>
        <w:bCs/>
        <w:color w:val="FFFFFF"/>
      </w:rPr>
      <w:tcPr>
        <w:tcBorders>
          <w:top w:val="single" w:color="9E8E84" w:sz="8" w:space="0"/>
          <w:left w:val="single" w:color="9E8E84" w:sz="8" w:space="0"/>
          <w:bottom w:val="single" w:color="9E8E84" w:sz="8" w:space="0"/>
          <w:right w:val="single" w:color="9E8E84" w:sz="8" w:space="0"/>
          <w:insideH w:val="nil"/>
          <w:insideV w:val="nil"/>
          <w:tl2br w:val="nil"/>
          <w:tr2bl w:val="nil"/>
        </w:tcBorders>
        <w:shd w:val="clear" w:color="auto" w:fill="7A6A60"/>
      </w:tcPr>
    </w:tblStylePr>
    <w:tblStylePr w:type="lastRow">
      <w:pPr>
        <w:spacing w:before="0" w:after="0"/>
      </w:pPr>
      <w:rPr>
        <w:rFonts w:cs="Times New Roman"/>
        <w:b/>
        <w:bCs/>
      </w:rPr>
      <w:tcPr>
        <w:tcBorders>
          <w:top w:val="double" w:color="9E8E84" w:sz="6" w:space="0"/>
          <w:left w:val="single" w:color="9E8E84" w:sz="8" w:space="0"/>
          <w:bottom w:val="single" w:color="9E8E84" w:sz="8" w:space="0"/>
          <w:right w:val="single" w:color="9E8E84" w:sz="8" w:space="0"/>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FD9D6"/>
      </w:tcPr>
    </w:tblStylePr>
    <w:tblStylePr w:type="band1Horz">
      <w:rPr>
        <w:rFonts w:cs="Times New Roman"/>
      </w:rPr>
      <w:tcPr>
        <w:shd w:val="clear" w:color="auto" w:fill="DFD9D6"/>
      </w:tcPr>
    </w:tblStylePr>
    <w:tblStylePr w:type="band2Horz">
      <w:rPr>
        <w:rFonts w:cs="Times New Roman"/>
      </w:rPr>
    </w:tblStylePr>
  </w:style>
  <w:style w:type="table" w:customStyle="1" w:styleId="311">
    <w:name w:val="中等深浅底纹 1 强调文字颜色 4"/>
    <w:basedOn w:val="79"/>
    <w:qFormat/>
    <w:uiPriority w:val="63"/>
    <w:rPr>
      <w:rFonts w:ascii="Cambria" w:hAnsi="Cambria" w:eastAsia="黑体"/>
    </w:rPr>
    <w:tblPr>
      <w:tblBorders>
        <w:top w:val="single" w:color="C6AD91" w:sz="8" w:space="0"/>
        <w:left w:val="single" w:color="C6AD91" w:sz="8" w:space="0"/>
        <w:bottom w:val="single" w:color="C6AD91" w:sz="8" w:space="0"/>
        <w:right w:val="single" w:color="C6AD91" w:sz="8" w:space="0"/>
        <w:insideH w:val="single" w:color="C6AD91" w:sz="8" w:space="0"/>
      </w:tblBorders>
    </w:tblPr>
    <w:tblStylePr w:type="firstRow">
      <w:pPr>
        <w:spacing w:before="0" w:after="0"/>
      </w:pPr>
      <w:rPr>
        <w:rFonts w:cs="Times New Roman"/>
        <w:b/>
        <w:bCs/>
        <w:color w:val="FFFFFF"/>
      </w:rPr>
      <w:tcPr>
        <w:tcBorders>
          <w:top w:val="single" w:color="C6AD91" w:sz="8" w:space="0"/>
          <w:left w:val="single" w:color="C6AD91" w:sz="8" w:space="0"/>
          <w:bottom w:val="single" w:color="C6AD91" w:sz="8" w:space="0"/>
          <w:right w:val="single" w:color="C6AD91" w:sz="8" w:space="0"/>
          <w:insideH w:val="nil"/>
          <w:insideV w:val="nil"/>
          <w:tl2br w:val="nil"/>
          <w:tr2bl w:val="nil"/>
        </w:tcBorders>
        <w:shd w:val="clear" w:color="auto" w:fill="B4936D"/>
      </w:tcPr>
    </w:tblStylePr>
    <w:tblStylePr w:type="lastRow">
      <w:pPr>
        <w:spacing w:before="0" w:after="0"/>
      </w:pPr>
      <w:rPr>
        <w:rFonts w:cs="Times New Roman"/>
        <w:b/>
        <w:bCs/>
      </w:rPr>
      <w:tcPr>
        <w:tcBorders>
          <w:top w:val="double" w:color="C6AD91" w:sz="6" w:space="0"/>
          <w:left w:val="single" w:color="C6AD91" w:sz="8" w:space="0"/>
          <w:bottom w:val="single" w:color="C6AD91" w:sz="8" w:space="0"/>
          <w:right w:val="single" w:color="C6AD91" w:sz="8" w:space="0"/>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ECE4DA"/>
      </w:tcPr>
    </w:tblStylePr>
    <w:tblStylePr w:type="band1Horz">
      <w:rPr>
        <w:rFonts w:cs="Times New Roman"/>
      </w:rPr>
      <w:tcPr>
        <w:shd w:val="clear" w:color="auto" w:fill="ECE4DA"/>
      </w:tcPr>
    </w:tblStylePr>
    <w:tblStylePr w:type="band2Horz">
      <w:rPr>
        <w:rFonts w:cs="Times New Roman"/>
      </w:rPr>
    </w:tblStylePr>
  </w:style>
  <w:style w:type="table" w:customStyle="1" w:styleId="312">
    <w:name w:val="中等深浅底纹 1 强调文字颜色 5"/>
    <w:basedOn w:val="79"/>
    <w:qFormat/>
    <w:uiPriority w:val="63"/>
    <w:rPr>
      <w:rFonts w:ascii="Cambria" w:hAnsi="Cambria" w:eastAsia="黑体"/>
    </w:rPr>
    <w:tblPr>
      <w:tblBorders>
        <w:top w:val="single" w:color="8B9B9E" w:sz="8" w:space="0"/>
        <w:left w:val="single" w:color="8B9B9E" w:sz="8" w:space="0"/>
        <w:bottom w:val="single" w:color="8B9B9E" w:sz="8" w:space="0"/>
        <w:right w:val="single" w:color="8B9B9E" w:sz="8" w:space="0"/>
        <w:insideH w:val="single" w:color="8B9B9E" w:sz="8" w:space="0"/>
      </w:tblBorders>
    </w:tblPr>
    <w:tblStylePr w:type="firstRow">
      <w:pPr>
        <w:spacing w:before="0" w:after="0"/>
      </w:pPr>
      <w:rPr>
        <w:rFonts w:cs="Times New Roman"/>
        <w:b/>
        <w:bCs/>
        <w:color w:val="FFFFFF"/>
      </w:rPr>
      <w:tcPr>
        <w:tcBorders>
          <w:top w:val="single" w:color="8B9B9E" w:sz="8" w:space="0"/>
          <w:left w:val="single" w:color="8B9B9E" w:sz="8" w:space="0"/>
          <w:bottom w:val="single" w:color="8B9B9E" w:sz="8" w:space="0"/>
          <w:right w:val="single" w:color="8B9B9E" w:sz="8" w:space="0"/>
          <w:insideH w:val="nil"/>
          <w:insideV w:val="nil"/>
          <w:tl2br w:val="nil"/>
          <w:tr2bl w:val="nil"/>
        </w:tcBorders>
        <w:shd w:val="clear" w:color="auto" w:fill="67787B"/>
      </w:tcPr>
    </w:tblStylePr>
    <w:tblStylePr w:type="lastRow">
      <w:pPr>
        <w:spacing w:before="0" w:after="0"/>
      </w:pPr>
      <w:rPr>
        <w:rFonts w:cs="Times New Roman"/>
        <w:b/>
        <w:bCs/>
      </w:rPr>
      <w:tcPr>
        <w:tcBorders>
          <w:top w:val="double" w:color="8B9B9E" w:sz="6" w:space="0"/>
          <w:left w:val="single" w:color="8B9B9E" w:sz="8" w:space="0"/>
          <w:bottom w:val="single" w:color="8B9B9E" w:sz="8" w:space="0"/>
          <w:right w:val="single" w:color="8B9B9E" w:sz="8" w:space="0"/>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8DEDF"/>
      </w:tcPr>
    </w:tblStylePr>
    <w:tblStylePr w:type="band1Horz">
      <w:rPr>
        <w:rFonts w:cs="Times New Roman"/>
      </w:rPr>
      <w:tcPr>
        <w:shd w:val="clear" w:color="auto" w:fill="D8DEDF"/>
      </w:tcPr>
    </w:tblStylePr>
    <w:tblStylePr w:type="band2Horz">
      <w:rPr>
        <w:rFonts w:cs="Times New Roman"/>
      </w:rPr>
    </w:tblStylePr>
  </w:style>
  <w:style w:type="table" w:customStyle="1" w:styleId="313">
    <w:name w:val="中等深浅底纹 1 强调文字颜色 6"/>
    <w:basedOn w:val="79"/>
    <w:qFormat/>
    <w:uiPriority w:val="63"/>
    <w:rPr>
      <w:rFonts w:ascii="Cambria" w:hAnsi="Cambria" w:eastAsia="黑体"/>
    </w:rPr>
    <w:tblPr>
      <w:tblBorders>
        <w:top w:val="single" w:color="B5AE93" w:sz="8" w:space="0"/>
        <w:left w:val="single" w:color="B5AE93" w:sz="8" w:space="0"/>
        <w:bottom w:val="single" w:color="B5AE93" w:sz="8" w:space="0"/>
        <w:right w:val="single" w:color="B5AE93" w:sz="8" w:space="0"/>
        <w:insideH w:val="single" w:color="B5AE93" w:sz="8" w:space="0"/>
      </w:tblBorders>
    </w:tblPr>
    <w:tblStylePr w:type="firstRow">
      <w:pPr>
        <w:spacing w:before="0" w:after="0"/>
      </w:pPr>
      <w:rPr>
        <w:rFonts w:cs="Times New Roman"/>
        <w:b/>
        <w:bCs/>
        <w:color w:val="FFFFFF"/>
      </w:rPr>
      <w:tcPr>
        <w:tcBorders>
          <w:top w:val="single" w:color="B5AE93" w:sz="8" w:space="0"/>
          <w:left w:val="single" w:color="B5AE93" w:sz="8" w:space="0"/>
          <w:bottom w:val="single" w:color="B5AE93" w:sz="8" w:space="0"/>
          <w:right w:val="single" w:color="B5AE93" w:sz="8" w:space="0"/>
          <w:insideH w:val="nil"/>
          <w:insideV w:val="nil"/>
          <w:tl2br w:val="nil"/>
          <w:tr2bl w:val="nil"/>
        </w:tcBorders>
        <w:shd w:val="clear" w:color="auto" w:fill="9D936F"/>
      </w:tcPr>
    </w:tblStylePr>
    <w:tblStylePr w:type="lastRow">
      <w:pPr>
        <w:spacing w:before="0" w:after="0"/>
      </w:pPr>
      <w:rPr>
        <w:rFonts w:cs="Times New Roman"/>
        <w:b/>
        <w:bCs/>
      </w:rPr>
      <w:tcPr>
        <w:tcBorders>
          <w:top w:val="double" w:color="B5AE93" w:sz="6" w:space="0"/>
          <w:left w:val="single" w:color="B5AE93" w:sz="8" w:space="0"/>
          <w:bottom w:val="single" w:color="B5AE93" w:sz="8" w:space="0"/>
          <w:right w:val="single" w:color="B5AE93" w:sz="8" w:space="0"/>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E6E4DB"/>
      </w:tcPr>
    </w:tblStylePr>
    <w:tblStylePr w:type="band1Horz">
      <w:rPr>
        <w:rFonts w:cs="Times New Roman"/>
      </w:rPr>
      <w:tcPr>
        <w:shd w:val="clear" w:color="auto" w:fill="E6E4DB"/>
      </w:tcPr>
    </w:tblStylePr>
    <w:tblStylePr w:type="band2Horz">
      <w:rPr>
        <w:rFonts w:cs="Times New Roman"/>
      </w:rPr>
    </w:tblStylePr>
  </w:style>
  <w:style w:type="table" w:customStyle="1" w:styleId="314">
    <w:name w:val="中等深浅底纹 2 强调文字颜色 1"/>
    <w:basedOn w:val="79"/>
    <w:qFormat/>
    <w:uiPriority w:val="64"/>
    <w:rPr>
      <w:rFonts w:ascii="Cambria" w:hAnsi="Cambria" w:eastAsia="黑体"/>
    </w:rPr>
    <w:tblPr>
      <w:tblBorders>
        <w:top w:val="single" w:color="auto" w:sz="18" w:space="0"/>
        <w:bottom w:val="single" w:color="auto" w:sz="18" w:space="0"/>
      </w:tblBorders>
    </w:tblPr>
    <w:tblStylePr w:type="firstRow">
      <w:pPr>
        <w:spacing w:before="0" w:after="0"/>
      </w:pPr>
      <w:rPr>
        <w:rFonts w:cs="Times New Roman"/>
        <w:b/>
        <w:bCs/>
        <w:color w:val="FFFFFF"/>
      </w:rPr>
      <w:tcPr>
        <w:tcBorders>
          <w:top w:val="single" w:color="auto" w:sz="18" w:space="0"/>
          <w:left w:val="nil"/>
          <w:bottom w:val="single" w:color="auto" w:sz="18" w:space="0"/>
          <w:right w:val="nil"/>
          <w:insideH w:val="nil"/>
          <w:insideV w:val="nil"/>
          <w:tl2br w:val="nil"/>
          <w:tr2bl w:val="nil"/>
        </w:tcBorders>
        <w:shd w:val="clear" w:color="auto" w:fill="7E97AD"/>
      </w:tcPr>
    </w:tblStylePr>
    <w:tblStylePr w:type="lastRow">
      <w:pPr>
        <w:spacing w:before="0" w:after="0"/>
      </w:pPr>
      <w:rPr>
        <w:rFonts w:cs="Times New Roman"/>
        <w:color w:val="auto"/>
      </w:rPr>
      <w:tcPr>
        <w:tcBorders>
          <w:top w:val="double" w:color="auto" w:sz="6" w:space="0"/>
          <w:left w:val="nil"/>
          <w:bottom w:val="single" w:color="auto" w:sz="18" w:space="0"/>
          <w:right w:val="nil"/>
          <w:insideH w:val="nil"/>
          <w:insideV w:val="nil"/>
          <w:tl2br w:val="nil"/>
          <w:tr2bl w:val="nil"/>
        </w:tcBorders>
        <w:shd w:val="clear" w:color="auto" w:fill="FFFFFF"/>
      </w:tcPr>
    </w:tblStylePr>
    <w:tblStylePr w:type="firstCol">
      <w:rPr>
        <w:rFonts w:cs="Times New Roman"/>
        <w:b/>
        <w:bCs/>
        <w:color w:val="FFFFFF"/>
      </w:rPr>
      <w:tcPr>
        <w:tcBorders>
          <w:top w:val="nil"/>
          <w:left w:val="nil"/>
          <w:bottom w:val="single" w:color="auto" w:sz="18" w:space="0"/>
          <w:right w:val="nil"/>
          <w:insideH w:val="nil"/>
          <w:insideV w:val="nil"/>
          <w:tl2br w:val="nil"/>
          <w:tr2bl w:val="nil"/>
        </w:tcBorders>
        <w:shd w:val="clear" w:color="auto" w:fill="7E97AD"/>
      </w:tcPr>
    </w:tblStylePr>
    <w:tblStylePr w:type="lastCol">
      <w:rPr>
        <w:rFonts w:cs="Times New Roman"/>
        <w:b/>
        <w:bCs/>
        <w:color w:val="FFFFFF"/>
      </w:rPr>
      <w:tcPr>
        <w:tcBorders>
          <w:top w:val="nil"/>
          <w:left w:val="nil"/>
          <w:bottom w:val="nil"/>
          <w:right w:val="nil"/>
          <w:insideH w:val="nil"/>
          <w:insideV w:val="nil"/>
          <w:tl2br w:val="nil"/>
          <w:tr2bl w:val="nil"/>
        </w:tcBorders>
        <w:shd w:val="clear" w:color="auto" w:fill="7E97AD"/>
      </w:tcPr>
    </w:tblStylePr>
    <w:tblStylePr w:type="band1Vert">
      <w:rPr>
        <w:rFonts w:cs="Times New Roman"/>
      </w:rPr>
      <w:tcPr>
        <w:tcBorders>
          <w:top w:val="nil"/>
          <w:left w:val="nil"/>
          <w:bottom w:val="nil"/>
          <w:right w:val="nil"/>
          <w:insideH w:val="nil"/>
          <w:insideV w:val="nil"/>
          <w:tl2br w:val="nil"/>
          <w:tr2bl w:val="nil"/>
        </w:tcBorders>
        <w:shd w:val="clear" w:color="auto" w:fill="D8D8D8"/>
      </w:tcPr>
    </w:tblStylePr>
    <w:tblStylePr w:type="band1Horz">
      <w:rPr>
        <w:rFonts w:cs="Times New Roman"/>
      </w:rPr>
      <w:tcPr>
        <w:shd w:val="clear" w:color="auto" w:fill="D8D8D8"/>
      </w:tcPr>
    </w:tblStylePr>
    <w:tblStylePr w:type="neCell">
      <w:rPr>
        <w:rFonts w:cs="Times New Roman"/>
      </w:rPr>
      <w:tcPr>
        <w:tcBorders>
          <w:top w:val="single" w:color="auto" w:sz="18" w:space="0"/>
          <w:left w:val="nil"/>
          <w:bottom w:val="single" w:color="auto" w:sz="18" w:space="0"/>
          <w:right w:val="nil"/>
          <w:insideH w:val="nil"/>
          <w:insideV w:val="nil"/>
          <w:tl2br w:val="nil"/>
          <w:tr2bl w:val="nil"/>
        </w:tcBorders>
      </w:tcPr>
    </w:tblStylePr>
    <w:tblStylePr w:type="nwCell">
      <w:rPr>
        <w:rFonts w:cs="Times New Roman"/>
        <w:color w:val="FFFFFF"/>
      </w:rPr>
      <w:tcPr>
        <w:tcBorders>
          <w:top w:val="single" w:color="auto" w:sz="18" w:space="0"/>
          <w:left w:val="nil"/>
          <w:bottom w:val="single" w:color="auto" w:sz="18" w:space="0"/>
          <w:right w:val="nil"/>
          <w:insideH w:val="nil"/>
          <w:insideV w:val="nil"/>
          <w:tl2br w:val="nil"/>
          <w:tr2bl w:val="nil"/>
        </w:tcBorders>
      </w:tcPr>
    </w:tblStylePr>
  </w:style>
  <w:style w:type="table" w:customStyle="1" w:styleId="315">
    <w:name w:val="中等深浅底纹 2 强调文字颜色 2"/>
    <w:basedOn w:val="79"/>
    <w:qFormat/>
    <w:uiPriority w:val="64"/>
    <w:rPr>
      <w:rFonts w:ascii="Cambria" w:hAnsi="Cambria" w:eastAsia="黑体"/>
    </w:rPr>
    <w:tblPr>
      <w:tblBorders>
        <w:top w:val="single" w:color="auto" w:sz="18" w:space="0"/>
        <w:bottom w:val="single" w:color="auto" w:sz="18" w:space="0"/>
      </w:tblBorders>
    </w:tblPr>
    <w:tblStylePr w:type="firstRow">
      <w:pPr>
        <w:spacing w:before="0" w:after="0"/>
      </w:pPr>
      <w:rPr>
        <w:rFonts w:cs="Times New Roman"/>
        <w:b/>
        <w:bCs/>
        <w:color w:val="FFFFFF"/>
      </w:rPr>
      <w:tcPr>
        <w:tcBorders>
          <w:top w:val="single" w:color="auto" w:sz="18" w:space="0"/>
          <w:left w:val="nil"/>
          <w:bottom w:val="single" w:color="auto" w:sz="18" w:space="0"/>
          <w:right w:val="nil"/>
          <w:insideH w:val="nil"/>
          <w:insideV w:val="nil"/>
          <w:tl2br w:val="nil"/>
          <w:tr2bl w:val="nil"/>
        </w:tcBorders>
        <w:shd w:val="clear" w:color="auto" w:fill="CC8E60"/>
      </w:tcPr>
    </w:tblStylePr>
    <w:tblStylePr w:type="lastRow">
      <w:pPr>
        <w:spacing w:before="0" w:after="0"/>
      </w:pPr>
      <w:rPr>
        <w:rFonts w:cs="Times New Roman"/>
        <w:color w:val="auto"/>
      </w:rPr>
      <w:tcPr>
        <w:tcBorders>
          <w:top w:val="double" w:color="auto" w:sz="6" w:space="0"/>
          <w:left w:val="nil"/>
          <w:bottom w:val="single" w:color="auto" w:sz="18" w:space="0"/>
          <w:right w:val="nil"/>
          <w:insideH w:val="nil"/>
          <w:insideV w:val="nil"/>
          <w:tl2br w:val="nil"/>
          <w:tr2bl w:val="nil"/>
        </w:tcBorders>
        <w:shd w:val="clear" w:color="auto" w:fill="FFFFFF"/>
      </w:tcPr>
    </w:tblStylePr>
    <w:tblStylePr w:type="firstCol">
      <w:rPr>
        <w:rFonts w:cs="Times New Roman"/>
        <w:b/>
        <w:bCs/>
        <w:color w:val="FFFFFF"/>
      </w:rPr>
      <w:tcPr>
        <w:tcBorders>
          <w:top w:val="nil"/>
          <w:left w:val="nil"/>
          <w:bottom w:val="single" w:color="auto" w:sz="18" w:space="0"/>
          <w:right w:val="nil"/>
          <w:insideH w:val="nil"/>
          <w:insideV w:val="nil"/>
          <w:tl2br w:val="nil"/>
          <w:tr2bl w:val="nil"/>
        </w:tcBorders>
        <w:shd w:val="clear" w:color="auto" w:fill="CC8E60"/>
      </w:tcPr>
    </w:tblStylePr>
    <w:tblStylePr w:type="lastCol">
      <w:rPr>
        <w:rFonts w:cs="Times New Roman"/>
        <w:b/>
        <w:bCs/>
        <w:color w:val="FFFFFF"/>
      </w:rPr>
      <w:tcPr>
        <w:tcBorders>
          <w:top w:val="nil"/>
          <w:left w:val="nil"/>
          <w:bottom w:val="nil"/>
          <w:right w:val="nil"/>
          <w:insideH w:val="nil"/>
          <w:insideV w:val="nil"/>
          <w:tl2br w:val="nil"/>
          <w:tr2bl w:val="nil"/>
        </w:tcBorders>
        <w:shd w:val="clear" w:color="auto" w:fill="CC8E60"/>
      </w:tcPr>
    </w:tblStylePr>
    <w:tblStylePr w:type="band1Vert">
      <w:rPr>
        <w:rFonts w:cs="Times New Roman"/>
      </w:rPr>
      <w:tcPr>
        <w:tcBorders>
          <w:top w:val="nil"/>
          <w:left w:val="nil"/>
          <w:bottom w:val="nil"/>
          <w:right w:val="nil"/>
          <w:insideH w:val="nil"/>
          <w:insideV w:val="nil"/>
          <w:tl2br w:val="nil"/>
          <w:tr2bl w:val="nil"/>
        </w:tcBorders>
        <w:shd w:val="clear" w:color="auto" w:fill="D8D8D8"/>
      </w:tcPr>
    </w:tblStylePr>
    <w:tblStylePr w:type="band1Horz">
      <w:rPr>
        <w:rFonts w:cs="Times New Roman"/>
      </w:rPr>
      <w:tcPr>
        <w:shd w:val="clear" w:color="auto" w:fill="D8D8D8"/>
      </w:tcPr>
    </w:tblStylePr>
    <w:tblStylePr w:type="neCell">
      <w:rPr>
        <w:rFonts w:cs="Times New Roman"/>
      </w:rPr>
      <w:tcPr>
        <w:tcBorders>
          <w:top w:val="single" w:color="auto" w:sz="18" w:space="0"/>
          <w:left w:val="nil"/>
          <w:bottom w:val="single" w:color="auto" w:sz="18" w:space="0"/>
          <w:right w:val="nil"/>
          <w:insideH w:val="nil"/>
          <w:insideV w:val="nil"/>
          <w:tl2br w:val="nil"/>
          <w:tr2bl w:val="nil"/>
        </w:tcBorders>
      </w:tcPr>
    </w:tblStylePr>
    <w:tblStylePr w:type="nwCell">
      <w:rPr>
        <w:rFonts w:cs="Times New Roman"/>
        <w:color w:val="FFFFFF"/>
      </w:rPr>
      <w:tcPr>
        <w:tcBorders>
          <w:top w:val="single" w:color="auto" w:sz="18" w:space="0"/>
          <w:left w:val="nil"/>
          <w:bottom w:val="single" w:color="auto" w:sz="18" w:space="0"/>
          <w:right w:val="nil"/>
          <w:insideH w:val="nil"/>
          <w:insideV w:val="nil"/>
          <w:tl2br w:val="nil"/>
          <w:tr2bl w:val="nil"/>
        </w:tcBorders>
      </w:tcPr>
    </w:tblStylePr>
  </w:style>
  <w:style w:type="table" w:customStyle="1" w:styleId="316">
    <w:name w:val="中等深浅底纹 2 强调文字颜色 3"/>
    <w:basedOn w:val="79"/>
    <w:qFormat/>
    <w:uiPriority w:val="64"/>
    <w:rPr>
      <w:rFonts w:ascii="Cambria" w:hAnsi="Cambria" w:eastAsia="黑体"/>
    </w:rPr>
    <w:tblPr>
      <w:tblBorders>
        <w:top w:val="single" w:color="auto" w:sz="18" w:space="0"/>
        <w:bottom w:val="single" w:color="auto" w:sz="18" w:space="0"/>
      </w:tblBorders>
    </w:tblPr>
    <w:tblStylePr w:type="firstRow">
      <w:pPr>
        <w:spacing w:before="0" w:after="0"/>
      </w:pPr>
      <w:rPr>
        <w:rFonts w:cs="Times New Roman"/>
        <w:b/>
        <w:bCs/>
        <w:color w:val="FFFFFF"/>
      </w:rPr>
      <w:tcPr>
        <w:tcBorders>
          <w:top w:val="single" w:color="auto" w:sz="18" w:space="0"/>
          <w:left w:val="nil"/>
          <w:bottom w:val="single" w:color="auto" w:sz="18" w:space="0"/>
          <w:right w:val="nil"/>
          <w:insideH w:val="nil"/>
          <w:insideV w:val="nil"/>
          <w:tl2br w:val="nil"/>
          <w:tr2bl w:val="nil"/>
        </w:tcBorders>
        <w:shd w:val="clear" w:color="auto" w:fill="7A6A60"/>
      </w:tcPr>
    </w:tblStylePr>
    <w:tblStylePr w:type="lastRow">
      <w:pPr>
        <w:spacing w:before="0" w:after="0"/>
      </w:pPr>
      <w:rPr>
        <w:rFonts w:cs="Times New Roman"/>
        <w:color w:val="auto"/>
      </w:rPr>
      <w:tcPr>
        <w:tcBorders>
          <w:top w:val="double" w:color="auto" w:sz="6" w:space="0"/>
          <w:left w:val="nil"/>
          <w:bottom w:val="single" w:color="auto" w:sz="18" w:space="0"/>
          <w:right w:val="nil"/>
          <w:insideH w:val="nil"/>
          <w:insideV w:val="nil"/>
          <w:tl2br w:val="nil"/>
          <w:tr2bl w:val="nil"/>
        </w:tcBorders>
        <w:shd w:val="clear" w:color="auto" w:fill="FFFFFF"/>
      </w:tcPr>
    </w:tblStylePr>
    <w:tblStylePr w:type="firstCol">
      <w:rPr>
        <w:rFonts w:cs="Times New Roman"/>
        <w:b/>
        <w:bCs/>
        <w:color w:val="FFFFFF"/>
      </w:rPr>
      <w:tcPr>
        <w:tcBorders>
          <w:top w:val="nil"/>
          <w:left w:val="nil"/>
          <w:bottom w:val="single" w:color="auto" w:sz="18" w:space="0"/>
          <w:right w:val="nil"/>
          <w:insideH w:val="nil"/>
          <w:insideV w:val="nil"/>
          <w:tl2br w:val="nil"/>
          <w:tr2bl w:val="nil"/>
        </w:tcBorders>
        <w:shd w:val="clear" w:color="auto" w:fill="7A6A60"/>
      </w:tcPr>
    </w:tblStylePr>
    <w:tblStylePr w:type="lastCol">
      <w:rPr>
        <w:rFonts w:cs="Times New Roman"/>
        <w:b/>
        <w:bCs/>
        <w:color w:val="FFFFFF"/>
      </w:rPr>
      <w:tcPr>
        <w:tcBorders>
          <w:top w:val="nil"/>
          <w:left w:val="nil"/>
          <w:bottom w:val="nil"/>
          <w:right w:val="nil"/>
          <w:insideH w:val="nil"/>
          <w:insideV w:val="nil"/>
          <w:tl2br w:val="nil"/>
          <w:tr2bl w:val="nil"/>
        </w:tcBorders>
        <w:shd w:val="clear" w:color="auto" w:fill="7A6A60"/>
      </w:tcPr>
    </w:tblStylePr>
    <w:tblStylePr w:type="band1Vert">
      <w:rPr>
        <w:rFonts w:cs="Times New Roman"/>
      </w:rPr>
      <w:tcPr>
        <w:tcBorders>
          <w:top w:val="nil"/>
          <w:left w:val="nil"/>
          <w:bottom w:val="nil"/>
          <w:right w:val="nil"/>
          <w:insideH w:val="nil"/>
          <w:insideV w:val="nil"/>
          <w:tl2br w:val="nil"/>
          <w:tr2bl w:val="nil"/>
        </w:tcBorders>
        <w:shd w:val="clear" w:color="auto" w:fill="D8D8D8"/>
      </w:tcPr>
    </w:tblStylePr>
    <w:tblStylePr w:type="band1Horz">
      <w:rPr>
        <w:rFonts w:cs="Times New Roman"/>
      </w:rPr>
      <w:tcPr>
        <w:shd w:val="clear" w:color="auto" w:fill="D8D8D8"/>
      </w:tcPr>
    </w:tblStylePr>
    <w:tblStylePr w:type="neCell">
      <w:rPr>
        <w:rFonts w:cs="Times New Roman"/>
      </w:rPr>
      <w:tcPr>
        <w:tcBorders>
          <w:top w:val="single" w:color="auto" w:sz="18" w:space="0"/>
          <w:left w:val="nil"/>
          <w:bottom w:val="single" w:color="auto" w:sz="18" w:space="0"/>
          <w:right w:val="nil"/>
          <w:insideH w:val="nil"/>
          <w:insideV w:val="nil"/>
          <w:tl2br w:val="nil"/>
          <w:tr2bl w:val="nil"/>
        </w:tcBorders>
      </w:tcPr>
    </w:tblStylePr>
    <w:tblStylePr w:type="nwCell">
      <w:rPr>
        <w:rFonts w:cs="Times New Roman"/>
        <w:color w:val="FFFFFF"/>
      </w:rPr>
      <w:tcPr>
        <w:tcBorders>
          <w:top w:val="single" w:color="auto" w:sz="18" w:space="0"/>
          <w:left w:val="nil"/>
          <w:bottom w:val="single" w:color="auto" w:sz="18" w:space="0"/>
          <w:right w:val="nil"/>
          <w:insideH w:val="nil"/>
          <w:insideV w:val="nil"/>
          <w:tl2br w:val="nil"/>
          <w:tr2bl w:val="nil"/>
        </w:tcBorders>
      </w:tcPr>
    </w:tblStylePr>
  </w:style>
  <w:style w:type="table" w:customStyle="1" w:styleId="317">
    <w:name w:val="中等深浅底纹 2 强调文字颜色 4"/>
    <w:basedOn w:val="79"/>
    <w:qFormat/>
    <w:uiPriority w:val="64"/>
    <w:rPr>
      <w:rFonts w:ascii="Cambria" w:hAnsi="Cambria" w:eastAsia="黑体"/>
    </w:rPr>
    <w:tblPr>
      <w:tblBorders>
        <w:top w:val="single" w:color="auto" w:sz="18" w:space="0"/>
        <w:bottom w:val="single" w:color="auto" w:sz="18" w:space="0"/>
      </w:tblBorders>
    </w:tblPr>
    <w:tblStylePr w:type="firstRow">
      <w:pPr>
        <w:spacing w:before="0" w:after="0"/>
      </w:pPr>
      <w:rPr>
        <w:rFonts w:cs="Times New Roman"/>
        <w:b/>
        <w:bCs/>
        <w:color w:val="FFFFFF"/>
      </w:rPr>
      <w:tcPr>
        <w:tcBorders>
          <w:top w:val="single" w:color="auto" w:sz="18" w:space="0"/>
          <w:left w:val="nil"/>
          <w:bottom w:val="single" w:color="auto" w:sz="18" w:space="0"/>
          <w:right w:val="nil"/>
          <w:insideH w:val="nil"/>
          <w:insideV w:val="nil"/>
          <w:tl2br w:val="nil"/>
          <w:tr2bl w:val="nil"/>
        </w:tcBorders>
        <w:shd w:val="clear" w:color="auto" w:fill="B4936D"/>
      </w:tcPr>
    </w:tblStylePr>
    <w:tblStylePr w:type="lastRow">
      <w:pPr>
        <w:spacing w:before="0" w:after="0"/>
      </w:pPr>
      <w:rPr>
        <w:rFonts w:cs="Times New Roman"/>
        <w:color w:val="auto"/>
      </w:rPr>
      <w:tcPr>
        <w:tcBorders>
          <w:top w:val="double" w:color="auto" w:sz="6" w:space="0"/>
          <w:left w:val="nil"/>
          <w:bottom w:val="single" w:color="auto" w:sz="18" w:space="0"/>
          <w:right w:val="nil"/>
          <w:insideH w:val="nil"/>
          <w:insideV w:val="nil"/>
          <w:tl2br w:val="nil"/>
          <w:tr2bl w:val="nil"/>
        </w:tcBorders>
        <w:shd w:val="clear" w:color="auto" w:fill="FFFFFF"/>
      </w:tcPr>
    </w:tblStylePr>
    <w:tblStylePr w:type="firstCol">
      <w:rPr>
        <w:rFonts w:cs="Times New Roman"/>
        <w:b/>
        <w:bCs/>
        <w:color w:val="FFFFFF"/>
      </w:rPr>
      <w:tcPr>
        <w:tcBorders>
          <w:top w:val="nil"/>
          <w:left w:val="nil"/>
          <w:bottom w:val="single" w:color="auto" w:sz="18" w:space="0"/>
          <w:right w:val="nil"/>
          <w:insideH w:val="nil"/>
          <w:insideV w:val="nil"/>
          <w:tl2br w:val="nil"/>
          <w:tr2bl w:val="nil"/>
        </w:tcBorders>
        <w:shd w:val="clear" w:color="auto" w:fill="B4936D"/>
      </w:tcPr>
    </w:tblStylePr>
    <w:tblStylePr w:type="lastCol">
      <w:rPr>
        <w:rFonts w:cs="Times New Roman"/>
        <w:b/>
        <w:bCs/>
        <w:color w:val="FFFFFF"/>
      </w:rPr>
      <w:tcPr>
        <w:tcBorders>
          <w:top w:val="nil"/>
          <w:left w:val="nil"/>
          <w:bottom w:val="nil"/>
          <w:right w:val="nil"/>
          <w:insideH w:val="nil"/>
          <w:insideV w:val="nil"/>
          <w:tl2br w:val="nil"/>
          <w:tr2bl w:val="nil"/>
        </w:tcBorders>
        <w:shd w:val="clear" w:color="auto" w:fill="B4936D"/>
      </w:tcPr>
    </w:tblStylePr>
    <w:tblStylePr w:type="band1Vert">
      <w:rPr>
        <w:rFonts w:cs="Times New Roman"/>
      </w:rPr>
      <w:tcPr>
        <w:tcBorders>
          <w:top w:val="nil"/>
          <w:left w:val="nil"/>
          <w:bottom w:val="nil"/>
          <w:right w:val="nil"/>
          <w:insideH w:val="nil"/>
          <w:insideV w:val="nil"/>
          <w:tl2br w:val="nil"/>
          <w:tr2bl w:val="nil"/>
        </w:tcBorders>
        <w:shd w:val="clear" w:color="auto" w:fill="D8D8D8"/>
      </w:tcPr>
    </w:tblStylePr>
    <w:tblStylePr w:type="band1Horz">
      <w:rPr>
        <w:rFonts w:cs="Times New Roman"/>
      </w:rPr>
      <w:tcPr>
        <w:shd w:val="clear" w:color="auto" w:fill="D8D8D8"/>
      </w:tcPr>
    </w:tblStylePr>
    <w:tblStylePr w:type="neCell">
      <w:rPr>
        <w:rFonts w:cs="Times New Roman"/>
      </w:rPr>
      <w:tcPr>
        <w:tcBorders>
          <w:top w:val="single" w:color="auto" w:sz="18" w:space="0"/>
          <w:left w:val="nil"/>
          <w:bottom w:val="single" w:color="auto" w:sz="18" w:space="0"/>
          <w:right w:val="nil"/>
          <w:insideH w:val="nil"/>
          <w:insideV w:val="nil"/>
          <w:tl2br w:val="nil"/>
          <w:tr2bl w:val="nil"/>
        </w:tcBorders>
      </w:tcPr>
    </w:tblStylePr>
    <w:tblStylePr w:type="nwCell">
      <w:rPr>
        <w:rFonts w:cs="Times New Roman"/>
        <w:color w:val="FFFFFF"/>
      </w:rPr>
      <w:tcPr>
        <w:tcBorders>
          <w:top w:val="single" w:color="auto" w:sz="18" w:space="0"/>
          <w:left w:val="nil"/>
          <w:bottom w:val="single" w:color="auto" w:sz="18" w:space="0"/>
          <w:right w:val="nil"/>
          <w:insideH w:val="nil"/>
          <w:insideV w:val="nil"/>
          <w:tl2br w:val="nil"/>
          <w:tr2bl w:val="nil"/>
        </w:tcBorders>
      </w:tcPr>
    </w:tblStylePr>
  </w:style>
  <w:style w:type="table" w:customStyle="1" w:styleId="318">
    <w:name w:val="中等深浅底纹 2 强调文字颜色 5"/>
    <w:basedOn w:val="79"/>
    <w:qFormat/>
    <w:uiPriority w:val="64"/>
    <w:rPr>
      <w:rFonts w:ascii="Cambria" w:hAnsi="Cambria" w:eastAsia="黑体"/>
    </w:rPr>
    <w:tblPr>
      <w:tblBorders>
        <w:top w:val="single" w:color="auto" w:sz="18" w:space="0"/>
        <w:bottom w:val="single" w:color="auto" w:sz="18" w:space="0"/>
      </w:tblBorders>
    </w:tblPr>
    <w:tblStylePr w:type="firstRow">
      <w:pPr>
        <w:spacing w:before="0" w:after="0"/>
      </w:pPr>
      <w:rPr>
        <w:rFonts w:cs="Times New Roman"/>
        <w:b/>
        <w:bCs/>
        <w:color w:val="FFFFFF"/>
      </w:rPr>
      <w:tcPr>
        <w:tcBorders>
          <w:top w:val="single" w:color="auto" w:sz="18" w:space="0"/>
          <w:left w:val="nil"/>
          <w:bottom w:val="single" w:color="auto" w:sz="18" w:space="0"/>
          <w:right w:val="nil"/>
          <w:insideH w:val="nil"/>
          <w:insideV w:val="nil"/>
          <w:tl2br w:val="nil"/>
          <w:tr2bl w:val="nil"/>
        </w:tcBorders>
        <w:shd w:val="clear" w:color="auto" w:fill="67787B"/>
      </w:tcPr>
    </w:tblStylePr>
    <w:tblStylePr w:type="lastRow">
      <w:pPr>
        <w:spacing w:before="0" w:after="0"/>
      </w:pPr>
      <w:rPr>
        <w:rFonts w:cs="Times New Roman"/>
        <w:color w:val="auto"/>
      </w:rPr>
      <w:tcPr>
        <w:tcBorders>
          <w:top w:val="double" w:color="auto" w:sz="6" w:space="0"/>
          <w:left w:val="nil"/>
          <w:bottom w:val="single" w:color="auto" w:sz="18" w:space="0"/>
          <w:right w:val="nil"/>
          <w:insideH w:val="nil"/>
          <w:insideV w:val="nil"/>
          <w:tl2br w:val="nil"/>
          <w:tr2bl w:val="nil"/>
        </w:tcBorders>
        <w:shd w:val="clear" w:color="auto" w:fill="FFFFFF"/>
      </w:tcPr>
    </w:tblStylePr>
    <w:tblStylePr w:type="firstCol">
      <w:rPr>
        <w:rFonts w:cs="Times New Roman"/>
        <w:b/>
        <w:bCs/>
        <w:color w:val="FFFFFF"/>
      </w:rPr>
      <w:tcPr>
        <w:tcBorders>
          <w:top w:val="nil"/>
          <w:left w:val="nil"/>
          <w:bottom w:val="single" w:color="auto" w:sz="18" w:space="0"/>
          <w:right w:val="nil"/>
          <w:insideH w:val="nil"/>
          <w:insideV w:val="nil"/>
          <w:tl2br w:val="nil"/>
          <w:tr2bl w:val="nil"/>
        </w:tcBorders>
        <w:shd w:val="clear" w:color="auto" w:fill="67787B"/>
      </w:tcPr>
    </w:tblStylePr>
    <w:tblStylePr w:type="lastCol">
      <w:rPr>
        <w:rFonts w:cs="Times New Roman"/>
        <w:b/>
        <w:bCs/>
        <w:color w:val="FFFFFF"/>
      </w:rPr>
      <w:tcPr>
        <w:tcBorders>
          <w:top w:val="nil"/>
          <w:left w:val="nil"/>
          <w:bottom w:val="nil"/>
          <w:right w:val="nil"/>
          <w:insideH w:val="nil"/>
          <w:insideV w:val="nil"/>
          <w:tl2br w:val="nil"/>
          <w:tr2bl w:val="nil"/>
        </w:tcBorders>
        <w:shd w:val="clear" w:color="auto" w:fill="67787B"/>
      </w:tcPr>
    </w:tblStylePr>
    <w:tblStylePr w:type="band1Vert">
      <w:rPr>
        <w:rFonts w:cs="Times New Roman"/>
      </w:rPr>
      <w:tcPr>
        <w:tcBorders>
          <w:top w:val="nil"/>
          <w:left w:val="nil"/>
          <w:bottom w:val="nil"/>
          <w:right w:val="nil"/>
          <w:insideH w:val="nil"/>
          <w:insideV w:val="nil"/>
          <w:tl2br w:val="nil"/>
          <w:tr2bl w:val="nil"/>
        </w:tcBorders>
        <w:shd w:val="clear" w:color="auto" w:fill="D8D8D8"/>
      </w:tcPr>
    </w:tblStylePr>
    <w:tblStylePr w:type="band1Horz">
      <w:rPr>
        <w:rFonts w:cs="Times New Roman"/>
      </w:rPr>
      <w:tcPr>
        <w:shd w:val="clear" w:color="auto" w:fill="D8D8D8"/>
      </w:tcPr>
    </w:tblStylePr>
    <w:tblStylePr w:type="neCell">
      <w:rPr>
        <w:rFonts w:cs="Times New Roman"/>
      </w:rPr>
      <w:tcPr>
        <w:tcBorders>
          <w:top w:val="single" w:color="auto" w:sz="18" w:space="0"/>
          <w:left w:val="nil"/>
          <w:bottom w:val="single" w:color="auto" w:sz="18" w:space="0"/>
          <w:right w:val="nil"/>
          <w:insideH w:val="nil"/>
          <w:insideV w:val="nil"/>
          <w:tl2br w:val="nil"/>
          <w:tr2bl w:val="nil"/>
        </w:tcBorders>
      </w:tcPr>
    </w:tblStylePr>
    <w:tblStylePr w:type="nwCell">
      <w:rPr>
        <w:rFonts w:cs="Times New Roman"/>
        <w:color w:val="FFFFFF"/>
      </w:rPr>
      <w:tcPr>
        <w:tcBorders>
          <w:top w:val="single" w:color="auto" w:sz="18" w:space="0"/>
          <w:left w:val="nil"/>
          <w:bottom w:val="single" w:color="auto" w:sz="18" w:space="0"/>
          <w:right w:val="nil"/>
          <w:insideH w:val="nil"/>
          <w:insideV w:val="nil"/>
          <w:tl2br w:val="nil"/>
          <w:tr2bl w:val="nil"/>
        </w:tcBorders>
      </w:tcPr>
    </w:tblStylePr>
  </w:style>
  <w:style w:type="table" w:customStyle="1" w:styleId="319">
    <w:name w:val="中等深浅底纹 2 强调文字颜色 6"/>
    <w:basedOn w:val="79"/>
    <w:qFormat/>
    <w:uiPriority w:val="64"/>
    <w:rPr>
      <w:rFonts w:ascii="Cambria" w:hAnsi="Cambria" w:eastAsia="黑体"/>
    </w:rPr>
    <w:tblPr>
      <w:tblBorders>
        <w:top w:val="single" w:color="auto" w:sz="18" w:space="0"/>
        <w:bottom w:val="single" w:color="auto" w:sz="18" w:space="0"/>
      </w:tblBorders>
    </w:tblPr>
    <w:tblStylePr w:type="firstRow">
      <w:pPr>
        <w:spacing w:before="0" w:after="0"/>
      </w:pPr>
      <w:rPr>
        <w:rFonts w:cs="Times New Roman"/>
        <w:b/>
        <w:bCs/>
        <w:color w:val="FFFFFF"/>
      </w:rPr>
      <w:tcPr>
        <w:tcBorders>
          <w:top w:val="single" w:color="auto" w:sz="18" w:space="0"/>
          <w:left w:val="nil"/>
          <w:bottom w:val="single" w:color="auto" w:sz="18" w:space="0"/>
          <w:right w:val="nil"/>
          <w:insideH w:val="nil"/>
          <w:insideV w:val="nil"/>
          <w:tl2br w:val="nil"/>
          <w:tr2bl w:val="nil"/>
        </w:tcBorders>
        <w:shd w:val="clear" w:color="auto" w:fill="9D936F"/>
      </w:tcPr>
    </w:tblStylePr>
    <w:tblStylePr w:type="lastRow">
      <w:pPr>
        <w:spacing w:before="0" w:after="0"/>
      </w:pPr>
      <w:rPr>
        <w:rFonts w:cs="Times New Roman"/>
        <w:color w:val="auto"/>
      </w:rPr>
      <w:tcPr>
        <w:tcBorders>
          <w:top w:val="double" w:color="auto" w:sz="6" w:space="0"/>
          <w:left w:val="nil"/>
          <w:bottom w:val="single" w:color="auto" w:sz="18" w:space="0"/>
          <w:right w:val="nil"/>
          <w:insideH w:val="nil"/>
          <w:insideV w:val="nil"/>
          <w:tl2br w:val="nil"/>
          <w:tr2bl w:val="nil"/>
        </w:tcBorders>
        <w:shd w:val="clear" w:color="auto" w:fill="FFFFFF"/>
      </w:tcPr>
    </w:tblStylePr>
    <w:tblStylePr w:type="firstCol">
      <w:rPr>
        <w:rFonts w:cs="Times New Roman"/>
        <w:b/>
        <w:bCs/>
        <w:color w:val="FFFFFF"/>
      </w:rPr>
      <w:tcPr>
        <w:tcBorders>
          <w:top w:val="nil"/>
          <w:left w:val="nil"/>
          <w:bottom w:val="single" w:color="auto" w:sz="18" w:space="0"/>
          <w:right w:val="nil"/>
          <w:insideH w:val="nil"/>
          <w:insideV w:val="nil"/>
          <w:tl2br w:val="nil"/>
          <w:tr2bl w:val="nil"/>
        </w:tcBorders>
        <w:shd w:val="clear" w:color="auto" w:fill="9D936F"/>
      </w:tcPr>
    </w:tblStylePr>
    <w:tblStylePr w:type="lastCol">
      <w:rPr>
        <w:rFonts w:cs="Times New Roman"/>
        <w:b/>
        <w:bCs/>
        <w:color w:val="FFFFFF"/>
      </w:rPr>
      <w:tcPr>
        <w:tcBorders>
          <w:top w:val="nil"/>
          <w:left w:val="nil"/>
          <w:bottom w:val="nil"/>
          <w:right w:val="nil"/>
          <w:insideH w:val="nil"/>
          <w:insideV w:val="nil"/>
          <w:tl2br w:val="nil"/>
          <w:tr2bl w:val="nil"/>
        </w:tcBorders>
        <w:shd w:val="clear" w:color="auto" w:fill="9D936F"/>
      </w:tcPr>
    </w:tblStylePr>
    <w:tblStylePr w:type="band1Vert">
      <w:rPr>
        <w:rFonts w:cs="Times New Roman"/>
      </w:rPr>
      <w:tcPr>
        <w:tcBorders>
          <w:top w:val="nil"/>
          <w:left w:val="nil"/>
          <w:bottom w:val="nil"/>
          <w:right w:val="nil"/>
          <w:insideH w:val="nil"/>
          <w:insideV w:val="nil"/>
          <w:tl2br w:val="nil"/>
          <w:tr2bl w:val="nil"/>
        </w:tcBorders>
        <w:shd w:val="clear" w:color="auto" w:fill="D8D8D8"/>
      </w:tcPr>
    </w:tblStylePr>
    <w:tblStylePr w:type="band1Horz">
      <w:rPr>
        <w:rFonts w:cs="Times New Roman"/>
      </w:rPr>
      <w:tcPr>
        <w:shd w:val="clear" w:color="auto" w:fill="D8D8D8"/>
      </w:tcPr>
    </w:tblStylePr>
    <w:tblStylePr w:type="neCell">
      <w:rPr>
        <w:rFonts w:cs="Times New Roman"/>
      </w:rPr>
      <w:tcPr>
        <w:tcBorders>
          <w:top w:val="single" w:color="auto" w:sz="18" w:space="0"/>
          <w:left w:val="nil"/>
          <w:bottom w:val="single" w:color="auto" w:sz="18" w:space="0"/>
          <w:right w:val="nil"/>
          <w:insideH w:val="nil"/>
          <w:insideV w:val="nil"/>
          <w:tl2br w:val="nil"/>
          <w:tr2bl w:val="nil"/>
        </w:tcBorders>
      </w:tcPr>
    </w:tblStylePr>
    <w:tblStylePr w:type="nwCell">
      <w:rPr>
        <w:rFonts w:cs="Times New Roman"/>
        <w:color w:val="FFFFFF"/>
      </w:rPr>
      <w:tcPr>
        <w:tcBorders>
          <w:top w:val="single" w:color="auto" w:sz="18" w:space="0"/>
          <w:left w:val="nil"/>
          <w:bottom w:val="single" w:color="auto" w:sz="18" w:space="0"/>
          <w:right w:val="nil"/>
          <w:insideH w:val="nil"/>
          <w:insideV w:val="nil"/>
          <w:tl2br w:val="nil"/>
          <w:tr2bl w:val="nil"/>
        </w:tcBorders>
      </w:tcPr>
    </w:tblStylePr>
  </w:style>
  <w:style w:type="table" w:customStyle="1" w:styleId="320">
    <w:name w:val="表格 3D 效果 1"/>
    <w:basedOn w:val="79"/>
    <w:unhideWhenUsed/>
    <w:qFormat/>
    <w:uiPriority w:val="99"/>
    <w:pPr>
      <w:spacing w:line="300" w:lineRule="auto"/>
    </w:pPr>
    <w:rPr>
      <w:rFonts w:ascii="Cambria" w:hAnsi="Cambria" w:eastAsia="黑体"/>
    </w:rPr>
    <w:tcPr>
      <w:shd w:val="solid" w:color="C0C0C0" w:fill="FFFFFF"/>
    </w:tcPr>
    <w:tblStylePr w:type="firstRow">
      <w:rPr>
        <w:rFonts w:cs="Times New Roman"/>
        <w:b/>
        <w:bCs/>
        <w:color w:val="800080"/>
      </w:rPr>
      <w:tcPr>
        <w:tcBorders>
          <w:top w:val="nil"/>
          <w:left w:val="nil"/>
          <w:bottom w:val="single" w:color="808080" w:sz="6" w:space="0"/>
          <w:right w:val="nil"/>
          <w:insideH w:val="nil"/>
          <w:insideV w:val="nil"/>
          <w:tl2br w:val="nil"/>
          <w:tr2bl w:val="nil"/>
        </w:tcBorders>
      </w:tcPr>
    </w:tblStylePr>
    <w:tblStylePr w:type="lastRow">
      <w:rPr>
        <w:rFonts w:cs="Times New Roman"/>
      </w:rPr>
      <w:tcPr>
        <w:tcBorders>
          <w:top w:val="single" w:color="FFFFFF" w:sz="6" w:space="0"/>
          <w:left w:val="nil"/>
          <w:bottom w:val="nil"/>
          <w:right w:val="nil"/>
          <w:insideH w:val="nil"/>
          <w:insideV w:val="nil"/>
          <w:tl2br w:val="nil"/>
          <w:tr2bl w:val="nil"/>
        </w:tcBorders>
      </w:tcPr>
    </w:tblStylePr>
    <w:tblStylePr w:type="firstCol">
      <w:rPr>
        <w:rFonts w:cs="Times New Roman"/>
        <w:b/>
        <w:bCs/>
      </w:rPr>
      <w:tcPr>
        <w:tcBorders>
          <w:top w:val="nil"/>
          <w:left w:val="nil"/>
          <w:bottom w:val="nil"/>
          <w:right w:val="single" w:color="808080" w:sz="6" w:space="0"/>
          <w:insideH w:val="nil"/>
          <w:insideV w:val="nil"/>
          <w:tl2br w:val="nil"/>
          <w:tr2bl w:val="nil"/>
        </w:tcBorders>
      </w:tcPr>
    </w:tblStylePr>
    <w:tblStylePr w:type="lastCol">
      <w:rPr>
        <w:rFonts w:cs="Times New Roman"/>
      </w:rPr>
      <w:tcPr>
        <w:tcBorders>
          <w:top w:val="nil"/>
          <w:left w:val="single" w:color="FFFFFF" w:sz="6" w:space="0"/>
          <w:bottom w:val="nil"/>
          <w:right w:val="nil"/>
          <w:insideH w:val="nil"/>
          <w:insideV w:val="nil"/>
          <w:tl2br w:val="nil"/>
          <w:tr2bl w:val="nil"/>
        </w:tcBorders>
      </w:tcPr>
    </w:tblStylePr>
    <w:tblStylePr w:type="neCell">
      <w:rPr>
        <w:rFonts w:cs="Times New Roman"/>
      </w:rPr>
      <w:tcPr>
        <w:tcBorders>
          <w:top w:val="nil"/>
          <w:left w:val="nil"/>
          <w:bottom w:val="nil"/>
          <w:right w:val="nil"/>
          <w:insideH w:val="nil"/>
          <w:insideV w:val="nil"/>
          <w:tl2br w:val="nil"/>
          <w:tr2bl w:val="nil"/>
        </w:tcBorders>
      </w:tcPr>
    </w:tblStylePr>
    <w:tblStylePr w:type="nwCell">
      <w:rPr>
        <w:rFonts w:cs="Times New Roman"/>
      </w:rPr>
      <w:tcPr>
        <w:tcBorders>
          <w:top w:val="nil"/>
          <w:left w:val="nil"/>
          <w:bottom w:val="nil"/>
          <w:right w:val="nil"/>
          <w:insideH w:val="nil"/>
          <w:insideV w:val="nil"/>
          <w:tl2br w:val="nil"/>
          <w:tr2bl w:val="nil"/>
        </w:tcBorders>
      </w:tcPr>
    </w:tblStylePr>
    <w:tblStylePr w:type="seCell">
      <w:rPr>
        <w:rFonts w:cs="Times New Roman"/>
      </w:rPr>
      <w:tcPr>
        <w:tcBorders>
          <w:top w:val="nil"/>
          <w:left w:val="nil"/>
          <w:bottom w:val="nil"/>
          <w:right w:val="nil"/>
          <w:insideH w:val="nil"/>
          <w:insideV w:val="nil"/>
          <w:tl2br w:val="nil"/>
          <w:tr2bl w:val="nil"/>
        </w:tcBorders>
      </w:tcPr>
    </w:tblStylePr>
    <w:tblStylePr w:type="swCell">
      <w:rPr>
        <w:rFonts w:cs="Times New Roman"/>
        <w:color w:val="000080"/>
      </w:rPr>
      <w:tcPr>
        <w:tcBorders>
          <w:top w:val="nil"/>
          <w:left w:val="nil"/>
          <w:bottom w:val="nil"/>
          <w:right w:val="nil"/>
          <w:insideH w:val="nil"/>
          <w:insideV w:val="nil"/>
          <w:tl2br w:val="nil"/>
          <w:tr2bl w:val="nil"/>
        </w:tcBorders>
      </w:tcPr>
    </w:tblStylePr>
  </w:style>
  <w:style w:type="table" w:customStyle="1" w:styleId="321">
    <w:name w:val="表格 3D 效果 2"/>
    <w:basedOn w:val="79"/>
    <w:unhideWhenUsed/>
    <w:qFormat/>
    <w:uiPriority w:val="99"/>
    <w:pPr>
      <w:spacing w:line="300" w:lineRule="auto"/>
    </w:pPr>
    <w:rPr>
      <w:rFonts w:ascii="Cambria" w:hAnsi="Cambria" w:eastAsia="黑体"/>
    </w:rPr>
    <w:tcPr>
      <w:shd w:val="solid" w:color="C0C0C0" w:fill="FFFFFF"/>
    </w:tcPr>
    <w:tblStylePr w:type="firstRow">
      <w:rPr>
        <w:rFonts w:cs="Times New Roman"/>
        <w:b/>
        <w:bCs/>
      </w:rPr>
      <w:tcPr>
        <w:tcBorders>
          <w:top w:val="nil"/>
          <w:left w:val="nil"/>
          <w:bottom w:val="nil"/>
          <w:right w:val="nil"/>
          <w:insideH w:val="nil"/>
          <w:insideV w:val="nil"/>
          <w:tl2br w:val="nil"/>
          <w:tr2bl w:val="nil"/>
        </w:tcBorders>
      </w:tcPr>
    </w:tblStylePr>
    <w:tblStylePr w:type="firstCol">
      <w:rPr>
        <w:rFonts w:cs="Times New Roman"/>
      </w:rPr>
      <w:tcPr>
        <w:tcBorders>
          <w:top w:val="nil"/>
          <w:left w:val="nil"/>
          <w:bottom w:val="nil"/>
          <w:right w:val="single" w:color="808080" w:sz="6" w:space="0"/>
          <w:insideH w:val="nil"/>
          <w:insideV w:val="nil"/>
          <w:tl2br w:val="nil"/>
          <w:tr2bl w:val="nil"/>
        </w:tcBorders>
      </w:tcPr>
    </w:tblStylePr>
    <w:tblStylePr w:type="lastCol">
      <w:rPr>
        <w:rFonts w:cs="Times New Roman"/>
      </w:rPr>
      <w:tcPr>
        <w:tcBorders>
          <w:top w:val="nil"/>
          <w:left w:val="nil"/>
          <w:bottom w:val="nil"/>
          <w:right w:val="single" w:color="FFFFFF" w:sz="6" w:space="0"/>
          <w:insideH w:val="nil"/>
          <w:insideV w:val="nil"/>
          <w:tl2br w:val="nil"/>
          <w:tr2bl w:val="nil"/>
        </w:tcBorders>
      </w:tcPr>
    </w:tblStylePr>
    <w:tblStylePr w:type="band1Horz">
      <w:rPr>
        <w:rFonts w:cs="Times New Roman"/>
      </w:rPr>
      <w:tcPr>
        <w:tcBorders>
          <w:top w:val="single" w:color="808080" w:sz="6" w:space="0"/>
          <w:left w:val="nil"/>
          <w:bottom w:val="single" w:color="FFFFFF" w:sz="6" w:space="0"/>
          <w:right w:val="nil"/>
          <w:insideH w:val="nil"/>
          <w:insideV w:val="nil"/>
          <w:tl2br w:val="nil"/>
          <w:tr2bl w:val="nil"/>
        </w:tcBorders>
      </w:tcPr>
    </w:tblStylePr>
    <w:tblStylePr w:type="swCell">
      <w:rPr>
        <w:rFonts w:cs="Times New Roman"/>
        <w:b/>
        <w:bCs/>
      </w:rPr>
      <w:tcPr>
        <w:tcBorders>
          <w:top w:val="nil"/>
          <w:left w:val="nil"/>
          <w:bottom w:val="nil"/>
          <w:right w:val="nil"/>
          <w:insideH w:val="nil"/>
          <w:insideV w:val="nil"/>
          <w:tl2br w:val="nil"/>
          <w:tr2bl w:val="nil"/>
        </w:tcBorders>
      </w:tcPr>
    </w:tblStylePr>
  </w:style>
  <w:style w:type="table" w:customStyle="1" w:styleId="322">
    <w:name w:val="表格 3D 效果 3"/>
    <w:basedOn w:val="79"/>
    <w:unhideWhenUsed/>
    <w:qFormat/>
    <w:uiPriority w:val="99"/>
    <w:pPr>
      <w:spacing w:line="300" w:lineRule="auto"/>
    </w:pPr>
    <w:rPr>
      <w:rFonts w:ascii="Cambria" w:hAnsi="Cambria" w:eastAsia="黑体"/>
    </w:rPr>
    <w:tblStylePr w:type="firstRow">
      <w:rPr>
        <w:rFonts w:cs="Times New Roman"/>
        <w:b/>
        <w:bCs/>
      </w:rPr>
      <w:tcPr>
        <w:tcBorders>
          <w:top w:val="nil"/>
          <w:left w:val="nil"/>
          <w:bottom w:val="nil"/>
          <w:right w:val="nil"/>
          <w:insideH w:val="nil"/>
          <w:insideV w:val="nil"/>
          <w:tl2br w:val="nil"/>
          <w:tr2bl w:val="nil"/>
        </w:tcBorders>
      </w:tcPr>
    </w:tblStylePr>
    <w:tblStylePr w:type="firstCol">
      <w:rPr>
        <w:rFonts w:cs="Times New Roman"/>
      </w:rPr>
      <w:tcPr>
        <w:tcBorders>
          <w:top w:val="nil"/>
          <w:left w:val="nil"/>
          <w:bottom w:val="nil"/>
          <w:right w:val="single" w:color="808080" w:sz="6" w:space="0"/>
          <w:insideH w:val="nil"/>
          <w:insideV w:val="nil"/>
          <w:tl2br w:val="nil"/>
          <w:tr2bl w:val="nil"/>
        </w:tcBorders>
      </w:tcPr>
    </w:tblStylePr>
    <w:tblStylePr w:type="lastCol">
      <w:rPr>
        <w:rFonts w:cs="Times New Roman"/>
      </w:rPr>
      <w:tcPr>
        <w:tcBorders>
          <w:top w:val="nil"/>
          <w:left w:val="nil"/>
          <w:bottom w:val="nil"/>
          <w:right w:val="single" w:color="FFFFFF" w:sz="6" w:space="0"/>
          <w:insideH w:val="nil"/>
          <w:insideV w:val="nil"/>
          <w:tl2br w:val="nil"/>
          <w:tr2bl w:val="nil"/>
        </w:tcBorders>
      </w:tcPr>
    </w:tblStylePr>
    <w:tblStylePr w:type="band1Vert">
      <w:rPr>
        <w:rFonts w:cs="Times New Roman"/>
        <w:color w:val="auto"/>
      </w:rPr>
      <w:tcPr>
        <w:shd w:val="solid" w:color="C0C0C0" w:fill="FFFFFF"/>
      </w:tcPr>
    </w:tblStylePr>
    <w:tblStylePr w:type="band2Vert">
      <w:rPr>
        <w:rFonts w:cs="Times New Roman"/>
        <w:color w:val="auto"/>
      </w:rPr>
      <w:tcPr>
        <w:shd w:val="pct50" w:color="C0C0C0" w:fill="FFFFFF"/>
      </w:tcPr>
    </w:tblStylePr>
    <w:tblStylePr w:type="band1Horz">
      <w:rPr>
        <w:rFonts w:cs="Times New Roman"/>
      </w:rPr>
      <w:tcPr>
        <w:tcBorders>
          <w:top w:val="single" w:color="808080" w:sz="6" w:space="0"/>
          <w:left w:val="nil"/>
          <w:bottom w:val="single" w:color="FFFFFF" w:sz="6" w:space="0"/>
          <w:right w:val="nil"/>
          <w:insideH w:val="nil"/>
          <w:insideV w:val="nil"/>
          <w:tl2br w:val="nil"/>
          <w:tr2bl w:val="nil"/>
        </w:tcBorders>
      </w:tcPr>
    </w:tblStylePr>
    <w:tblStylePr w:type="swCell">
      <w:rPr>
        <w:rFonts w:cs="Times New Roman"/>
        <w:b/>
        <w:bCs/>
      </w:rPr>
      <w:tcPr>
        <w:tcBorders>
          <w:top w:val="nil"/>
          <w:left w:val="nil"/>
          <w:bottom w:val="nil"/>
          <w:right w:val="nil"/>
          <w:insideH w:val="nil"/>
          <w:insideV w:val="nil"/>
          <w:tl2br w:val="nil"/>
          <w:tr2bl w:val="nil"/>
        </w:tcBorders>
      </w:tcPr>
    </w:tblStylePr>
  </w:style>
  <w:style w:type="table" w:customStyle="1" w:styleId="323">
    <w:name w:val="表列 1"/>
    <w:basedOn w:val="79"/>
    <w:unhideWhenUsed/>
    <w:qFormat/>
    <w:uiPriority w:val="99"/>
    <w:pPr>
      <w:spacing w:line="300" w:lineRule="auto"/>
    </w:pPr>
    <w:rPr>
      <w:rFonts w:ascii="Cambria" w:hAnsi="Cambria" w:eastAsia="黑体"/>
      <w:b/>
      <w:bCs/>
    </w:rPr>
    <w:tblPr>
      <w:tblBorders>
        <w:top w:val="single" w:color="000000" w:sz="12" w:space="0"/>
        <w:left w:val="single" w:color="000000" w:sz="12" w:space="0"/>
        <w:bottom w:val="single" w:color="000000" w:sz="12" w:space="0"/>
        <w:right w:val="single" w:color="000000" w:sz="12" w:space="0"/>
      </w:tblBorders>
    </w:tblPr>
    <w:tblStylePr w:type="firstRow">
      <w:rPr>
        <w:rFonts w:cs="Times New Roman"/>
        <w:b w:val="0"/>
        <w:bCs w:val="0"/>
      </w:rPr>
      <w:tcPr>
        <w:tcBorders>
          <w:top w:val="nil"/>
          <w:left w:val="nil"/>
          <w:bottom w:val="double" w:color="000000" w:sz="6" w:space="0"/>
          <w:right w:val="nil"/>
          <w:insideH w:val="nil"/>
          <w:insideV w:val="nil"/>
          <w:tl2br w:val="nil"/>
          <w:tr2bl w:val="nil"/>
        </w:tcBorders>
      </w:tcPr>
    </w:tblStylePr>
    <w:tblStylePr w:type="lastRow">
      <w:rPr>
        <w:rFonts w:cs="Times New Roman"/>
        <w:b w:val="0"/>
        <w:bCs w:val="0"/>
      </w:rPr>
      <w:tcPr>
        <w:tcBorders>
          <w:top w:val="nil"/>
          <w:left w:val="nil"/>
          <w:bottom w:val="nil"/>
          <w:right w:val="nil"/>
          <w:insideH w:val="nil"/>
          <w:insideV w:val="nil"/>
          <w:tl2br w:val="nil"/>
          <w:tr2bl w:val="nil"/>
        </w:tcBorders>
      </w:tcPr>
    </w:tblStylePr>
    <w:tblStylePr w:type="firstCol">
      <w:rPr>
        <w:rFonts w:cs="Times New Roman"/>
        <w:b w:val="0"/>
        <w:bCs w:val="0"/>
      </w:rPr>
      <w:tcPr>
        <w:tcBorders>
          <w:top w:val="nil"/>
          <w:left w:val="nil"/>
          <w:bottom w:val="nil"/>
          <w:right w:val="nil"/>
          <w:insideH w:val="nil"/>
          <w:insideV w:val="nil"/>
          <w:tl2br w:val="nil"/>
          <w:tr2bl w:val="nil"/>
        </w:tcBorders>
      </w:tcPr>
    </w:tblStylePr>
    <w:tblStylePr w:type="lastCol">
      <w:rPr>
        <w:rFonts w:cs="Times New Roman"/>
        <w:b w:val="0"/>
        <w:bCs w:val="0"/>
      </w:rPr>
      <w:tcPr>
        <w:tcBorders>
          <w:top w:val="nil"/>
          <w:left w:val="nil"/>
          <w:bottom w:val="nil"/>
          <w:right w:val="nil"/>
          <w:insideH w:val="nil"/>
          <w:insideV w:val="nil"/>
          <w:tl2br w:val="nil"/>
          <w:tr2bl w:val="nil"/>
        </w:tcBorders>
      </w:tcPr>
    </w:tblStylePr>
    <w:tblStylePr w:type="band1Vert">
      <w:rPr>
        <w:rFonts w:cs="Times New Roman"/>
        <w:color w:val="auto"/>
      </w:rPr>
      <w:tcPr>
        <w:shd w:val="pct25" w:color="000000" w:fill="FFFFFF"/>
      </w:tcPr>
    </w:tblStylePr>
    <w:tblStylePr w:type="band2Vert">
      <w:rPr>
        <w:rFonts w:cs="Times New Roman"/>
        <w:color w:val="auto"/>
      </w:rPr>
      <w:tcPr>
        <w:shd w:val="pct25" w:color="FFFF00" w:fill="FFFFFF"/>
      </w:tcPr>
    </w:tblStylePr>
    <w:tblStylePr w:type="neCell">
      <w:rPr>
        <w:rFonts w:cs="Times New Roman"/>
        <w:b/>
        <w:bCs/>
      </w:rPr>
      <w:tcPr>
        <w:tcBorders>
          <w:top w:val="nil"/>
          <w:left w:val="nil"/>
          <w:bottom w:val="nil"/>
          <w:right w:val="nil"/>
          <w:insideH w:val="nil"/>
          <w:insideV w:val="nil"/>
          <w:tl2br w:val="nil"/>
          <w:tr2bl w:val="nil"/>
        </w:tcBorders>
      </w:tcPr>
    </w:tblStylePr>
    <w:tblStylePr w:type="swCell">
      <w:rPr>
        <w:rFonts w:cs="Times New Roman"/>
        <w:b/>
        <w:bCs/>
      </w:rPr>
      <w:tcPr>
        <w:tcBorders>
          <w:top w:val="nil"/>
          <w:left w:val="nil"/>
          <w:bottom w:val="nil"/>
          <w:right w:val="nil"/>
          <w:insideH w:val="nil"/>
          <w:insideV w:val="nil"/>
          <w:tl2br w:val="nil"/>
          <w:tr2bl w:val="nil"/>
        </w:tcBorders>
      </w:tcPr>
    </w:tblStylePr>
  </w:style>
  <w:style w:type="table" w:customStyle="1" w:styleId="324">
    <w:name w:val="表列 2"/>
    <w:basedOn w:val="79"/>
    <w:unhideWhenUsed/>
    <w:qFormat/>
    <w:uiPriority w:val="99"/>
    <w:pPr>
      <w:spacing w:line="300" w:lineRule="auto"/>
    </w:pPr>
    <w:rPr>
      <w:rFonts w:ascii="Cambria" w:hAnsi="Cambria" w:eastAsia="黑体"/>
      <w:b/>
      <w:bCs/>
    </w:rPr>
    <w:tblStylePr w:type="firstRow">
      <w:rPr>
        <w:rFonts w:cs="Times New Roman"/>
        <w:color w:val="FFFFFF"/>
      </w:rPr>
      <w:tcPr>
        <w:tcBorders>
          <w:top w:val="nil"/>
          <w:left w:val="nil"/>
          <w:bottom w:val="nil"/>
          <w:right w:val="nil"/>
          <w:insideH w:val="nil"/>
          <w:insideV w:val="nil"/>
          <w:tl2br w:val="nil"/>
          <w:tr2bl w:val="nil"/>
        </w:tcBorders>
        <w:shd w:val="solid" w:color="000080" w:fill="FFFFFF"/>
      </w:tcPr>
    </w:tblStylePr>
    <w:tblStylePr w:type="lastRow">
      <w:rPr>
        <w:rFonts w:cs="Times New Roman"/>
        <w:b w:val="0"/>
        <w:bCs w:val="0"/>
      </w:rPr>
      <w:tcPr>
        <w:tcBorders>
          <w:top w:val="nil"/>
          <w:left w:val="nil"/>
          <w:bottom w:val="nil"/>
          <w:right w:val="nil"/>
          <w:insideH w:val="nil"/>
          <w:insideV w:val="nil"/>
          <w:tl2br w:val="nil"/>
          <w:tr2bl w:val="nil"/>
        </w:tcBorders>
      </w:tcPr>
    </w:tblStylePr>
    <w:tblStylePr w:type="firstCol">
      <w:rPr>
        <w:rFonts w:cs="Times New Roman"/>
        <w:b w:val="0"/>
        <w:bCs w:val="0"/>
        <w:color w:val="000000"/>
      </w:rPr>
      <w:tcPr>
        <w:tcBorders>
          <w:top w:val="nil"/>
          <w:left w:val="nil"/>
          <w:bottom w:val="nil"/>
          <w:right w:val="nil"/>
          <w:insideH w:val="nil"/>
          <w:insideV w:val="nil"/>
          <w:tl2br w:val="nil"/>
          <w:tr2bl w:val="nil"/>
        </w:tcBorders>
      </w:tcPr>
    </w:tblStylePr>
    <w:tblStylePr w:type="lastCol">
      <w:rPr>
        <w:rFonts w:cs="Times New Roman"/>
        <w:b w:val="0"/>
        <w:bCs w:val="0"/>
      </w:rPr>
      <w:tcPr>
        <w:tcBorders>
          <w:top w:val="nil"/>
          <w:left w:val="nil"/>
          <w:bottom w:val="nil"/>
          <w:right w:val="nil"/>
          <w:insideH w:val="nil"/>
          <w:insideV w:val="nil"/>
          <w:tl2br w:val="nil"/>
          <w:tr2bl w:val="nil"/>
        </w:tcBorders>
      </w:tcPr>
    </w:tblStylePr>
    <w:tblStylePr w:type="band1Vert">
      <w:rPr>
        <w:rFonts w:cs="Times New Roman"/>
        <w:color w:val="auto"/>
      </w:rPr>
      <w:tcPr>
        <w:shd w:val="pct30" w:color="000000" w:fill="FFFFFF"/>
      </w:tcPr>
    </w:tblStylePr>
    <w:tblStylePr w:type="band2Vert">
      <w:rPr>
        <w:rFonts w:cs="Times New Roman"/>
        <w:color w:val="auto"/>
      </w:rPr>
      <w:tcPr>
        <w:shd w:val="pct25" w:color="00FF00" w:fill="FFFFFF"/>
      </w:tcPr>
    </w:tblStylePr>
    <w:tblStylePr w:type="neCell">
      <w:rPr>
        <w:rFonts w:cs="Times New Roman"/>
        <w:b/>
        <w:bCs/>
      </w:rPr>
      <w:tcPr>
        <w:tcBorders>
          <w:top w:val="nil"/>
          <w:left w:val="nil"/>
          <w:bottom w:val="nil"/>
          <w:right w:val="nil"/>
          <w:insideH w:val="nil"/>
          <w:insideV w:val="nil"/>
          <w:tl2br w:val="nil"/>
          <w:tr2bl w:val="nil"/>
        </w:tcBorders>
      </w:tcPr>
    </w:tblStylePr>
    <w:tblStylePr w:type="swCell">
      <w:rPr>
        <w:rFonts w:cs="Times New Roman"/>
        <w:b/>
        <w:bCs/>
      </w:rPr>
      <w:tcPr>
        <w:tcBorders>
          <w:top w:val="nil"/>
          <w:left w:val="nil"/>
          <w:bottom w:val="nil"/>
          <w:right w:val="nil"/>
          <w:insideH w:val="nil"/>
          <w:insideV w:val="nil"/>
          <w:tl2br w:val="nil"/>
          <w:tr2bl w:val="nil"/>
        </w:tcBorders>
      </w:tcPr>
    </w:tblStylePr>
  </w:style>
  <w:style w:type="table" w:customStyle="1" w:styleId="325">
    <w:name w:val="表列 3"/>
    <w:basedOn w:val="79"/>
    <w:unhideWhenUsed/>
    <w:qFormat/>
    <w:uiPriority w:val="99"/>
    <w:pPr>
      <w:spacing w:line="300" w:lineRule="auto"/>
    </w:pPr>
    <w:rPr>
      <w:rFonts w:ascii="Cambria" w:hAnsi="Cambria" w:eastAsia="黑体"/>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rFonts w:cs="Times New Roman"/>
        <w:color w:val="FFFFFF"/>
      </w:rPr>
      <w:tcPr>
        <w:tcBorders>
          <w:top w:val="nil"/>
          <w:left w:val="nil"/>
          <w:bottom w:val="nil"/>
          <w:right w:val="nil"/>
          <w:insideH w:val="nil"/>
          <w:insideV w:val="nil"/>
          <w:tl2br w:val="nil"/>
          <w:tr2bl w:val="nil"/>
        </w:tcBorders>
        <w:shd w:val="solid" w:color="000080" w:fill="FFFFFF"/>
      </w:tcPr>
    </w:tblStylePr>
    <w:tblStylePr w:type="lastRow">
      <w:rPr>
        <w:rFonts w:cs="Times New Roman"/>
        <w:b w:val="0"/>
        <w:bCs w:val="0"/>
      </w:rPr>
      <w:tcPr>
        <w:tcBorders>
          <w:top w:val="single" w:color="000080" w:sz="6" w:space="0"/>
          <w:left w:val="nil"/>
          <w:bottom w:val="nil"/>
          <w:right w:val="nil"/>
          <w:insideH w:val="nil"/>
          <w:insideV w:val="nil"/>
          <w:tl2br w:val="nil"/>
          <w:tr2bl w:val="nil"/>
        </w:tcBorders>
      </w:tcPr>
    </w:tblStylePr>
    <w:tblStylePr w:type="firstCol">
      <w:rPr>
        <w:rFonts w:cs="Times New Roman"/>
        <w:b w:val="0"/>
        <w:bCs w:val="0"/>
      </w:rPr>
      <w:tcPr>
        <w:tcBorders>
          <w:top w:val="nil"/>
          <w:left w:val="nil"/>
          <w:bottom w:val="nil"/>
          <w:right w:val="nil"/>
          <w:insideH w:val="nil"/>
          <w:insideV w:val="nil"/>
          <w:tl2br w:val="nil"/>
          <w:tr2bl w:val="nil"/>
        </w:tcBorders>
      </w:tcPr>
    </w:tblStylePr>
    <w:tblStylePr w:type="lastCol">
      <w:rPr>
        <w:rFonts w:cs="Times New Roman"/>
        <w:b w:val="0"/>
        <w:bCs w:val="0"/>
      </w:rPr>
      <w:tcPr>
        <w:tcBorders>
          <w:top w:val="nil"/>
          <w:left w:val="nil"/>
          <w:bottom w:val="nil"/>
          <w:right w:val="nil"/>
          <w:insideH w:val="nil"/>
          <w:insideV w:val="nil"/>
          <w:tl2br w:val="nil"/>
          <w:tr2bl w:val="nil"/>
        </w:tcBorders>
      </w:tcPr>
    </w:tblStylePr>
    <w:tblStylePr w:type="band1Vert">
      <w:rPr>
        <w:rFonts w:cs="Times New Roman"/>
        <w:color w:val="auto"/>
      </w:rPr>
      <w:tcPr>
        <w:shd w:val="solid" w:color="C0C0C0" w:fill="FFFFFF"/>
      </w:tcPr>
    </w:tblStylePr>
    <w:tblStylePr w:type="band2Vert">
      <w:rPr>
        <w:rFonts w:cs="Times New Roman"/>
        <w:color w:val="auto"/>
      </w:rPr>
      <w:tcPr>
        <w:shd w:val="pct10" w:color="000000" w:fill="FFFFFF"/>
      </w:tcPr>
    </w:tblStylePr>
    <w:tblStylePr w:type="neCell">
      <w:rPr>
        <w:rFonts w:cs="Times New Roman"/>
        <w:b/>
        <w:bCs/>
      </w:rPr>
      <w:tcPr>
        <w:tcBorders>
          <w:top w:val="nil"/>
          <w:left w:val="nil"/>
          <w:bottom w:val="nil"/>
          <w:right w:val="nil"/>
          <w:insideH w:val="nil"/>
          <w:insideV w:val="nil"/>
          <w:tl2br w:val="nil"/>
          <w:tr2bl w:val="nil"/>
        </w:tcBorders>
      </w:tcPr>
    </w:tblStylePr>
  </w:style>
  <w:style w:type="table" w:customStyle="1" w:styleId="326">
    <w:name w:val="表列 4"/>
    <w:basedOn w:val="79"/>
    <w:unhideWhenUsed/>
    <w:qFormat/>
    <w:uiPriority w:val="99"/>
    <w:pPr>
      <w:spacing w:line="300" w:lineRule="auto"/>
    </w:pPr>
    <w:rPr>
      <w:rFonts w:ascii="Cambria" w:hAnsi="Cambria" w:eastAsia="黑体"/>
    </w:rPr>
    <w:tblStylePr w:type="firstRow">
      <w:rPr>
        <w:rFonts w:cs="Times New Roman"/>
        <w:color w:val="FFFFFF"/>
      </w:rPr>
      <w:tcPr>
        <w:tcBorders>
          <w:top w:val="nil"/>
          <w:left w:val="nil"/>
          <w:bottom w:val="nil"/>
          <w:right w:val="nil"/>
          <w:insideH w:val="nil"/>
          <w:insideV w:val="nil"/>
          <w:tl2br w:val="nil"/>
          <w:tr2bl w:val="nil"/>
        </w:tcBorders>
        <w:shd w:val="solid" w:color="000000" w:fill="FFFFFF"/>
      </w:tcPr>
    </w:tblStylePr>
    <w:tblStylePr w:type="lastRow">
      <w:rPr>
        <w:rFonts w:cs="Times New Roman"/>
        <w:b/>
        <w:bCs/>
      </w:rPr>
      <w:tcPr>
        <w:tcBorders>
          <w:top w:val="nil"/>
          <w:left w:val="nil"/>
          <w:bottom w:val="nil"/>
          <w:right w:val="nil"/>
          <w:insideH w:val="nil"/>
          <w:insideV w:val="nil"/>
          <w:tl2br w:val="nil"/>
          <w:tr2bl w:val="nil"/>
        </w:tcBorders>
      </w:tcPr>
    </w:tblStylePr>
    <w:tblStylePr w:type="lastCol">
      <w:rPr>
        <w:rFonts w:cs="Times New Roman"/>
        <w:b/>
        <w:bCs/>
      </w:rPr>
      <w:tcPr>
        <w:tcBorders>
          <w:top w:val="nil"/>
          <w:left w:val="nil"/>
          <w:bottom w:val="nil"/>
          <w:right w:val="nil"/>
          <w:insideH w:val="nil"/>
          <w:insideV w:val="nil"/>
          <w:tl2br w:val="nil"/>
          <w:tr2bl w:val="nil"/>
        </w:tcBorders>
      </w:tcPr>
    </w:tblStylePr>
    <w:tblStylePr w:type="band1Vert">
      <w:rPr>
        <w:rFonts w:cs="Times New Roman"/>
        <w:color w:val="auto"/>
      </w:rPr>
      <w:tcPr>
        <w:shd w:val="pct50" w:color="008080" w:fill="FFFFFF"/>
      </w:tcPr>
    </w:tblStylePr>
    <w:tblStylePr w:type="band2Vert">
      <w:rPr>
        <w:rFonts w:cs="Times New Roman"/>
        <w:color w:val="auto"/>
      </w:rPr>
      <w:tcPr>
        <w:shd w:val="pct10" w:color="000000" w:fill="FFFFFF"/>
      </w:tcPr>
    </w:tblStylePr>
  </w:style>
  <w:style w:type="table" w:customStyle="1" w:styleId="327">
    <w:name w:val="表列 5"/>
    <w:basedOn w:val="79"/>
    <w:unhideWhenUsed/>
    <w:qFormat/>
    <w:uiPriority w:val="99"/>
    <w:pPr>
      <w:spacing w:line="300" w:lineRule="auto"/>
    </w:pPr>
    <w:rPr>
      <w:rFonts w:ascii="Cambria" w:hAnsi="Cambria" w:eastAsia="黑体"/>
    </w:r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rFonts w:cs="Times New Roman"/>
        <w:b/>
        <w:bCs/>
        <w:i/>
        <w:iCs/>
      </w:rPr>
      <w:tcPr>
        <w:tcBorders>
          <w:top w:val="nil"/>
          <w:left w:val="nil"/>
          <w:bottom w:val="single" w:color="808080" w:sz="6" w:space="0"/>
          <w:right w:val="nil"/>
          <w:insideH w:val="nil"/>
          <w:insideV w:val="nil"/>
          <w:tl2br w:val="nil"/>
          <w:tr2bl w:val="nil"/>
        </w:tcBorders>
      </w:tcPr>
    </w:tblStylePr>
    <w:tblStylePr w:type="lastRow">
      <w:rPr>
        <w:rFonts w:cs="Times New Roman"/>
        <w:b/>
        <w:bCs/>
      </w:rPr>
      <w:tcPr>
        <w:tcBorders>
          <w:top w:val="single" w:color="808080" w:sz="6" w:space="0"/>
          <w:left w:val="nil"/>
          <w:bottom w:val="nil"/>
          <w:right w:val="nil"/>
          <w:insideH w:val="nil"/>
          <w:insideV w:val="nil"/>
          <w:tl2br w:val="nil"/>
          <w:tr2bl w:val="nil"/>
        </w:tcBorders>
      </w:tcPr>
    </w:tblStylePr>
    <w:tblStylePr w:type="firstCol">
      <w:rPr>
        <w:rFonts w:cs="Times New Roman"/>
        <w:b/>
        <w:bCs/>
      </w:rPr>
      <w:tcPr>
        <w:tcBorders>
          <w:top w:val="nil"/>
          <w:left w:val="nil"/>
          <w:bottom w:val="nil"/>
          <w:right w:val="nil"/>
          <w:insideH w:val="nil"/>
          <w:insideV w:val="nil"/>
          <w:tl2br w:val="nil"/>
          <w:tr2bl w:val="nil"/>
        </w:tcBorders>
      </w:tcPr>
    </w:tblStylePr>
    <w:tblStylePr w:type="lastCol">
      <w:rPr>
        <w:rFonts w:cs="Times New Roman"/>
        <w:b/>
        <w:bCs/>
      </w:rPr>
      <w:tcPr>
        <w:tcBorders>
          <w:top w:val="nil"/>
          <w:left w:val="nil"/>
          <w:bottom w:val="nil"/>
          <w:right w:val="nil"/>
          <w:insideH w:val="nil"/>
          <w:insideV w:val="nil"/>
          <w:tl2br w:val="nil"/>
          <w:tr2bl w:val="nil"/>
        </w:tcBorders>
      </w:tcPr>
    </w:tblStylePr>
    <w:tblStylePr w:type="band1Vert">
      <w:rPr>
        <w:rFonts w:cs="Times New Roman"/>
        <w:color w:val="auto"/>
      </w:rPr>
      <w:tcPr>
        <w:shd w:val="solid" w:color="C0C0C0" w:fill="FFFFFF"/>
      </w:tcPr>
    </w:tblStylePr>
    <w:tblStylePr w:type="band2Vert">
      <w:rPr>
        <w:rFonts w:cs="Times New Roman"/>
        <w:color w:val="auto"/>
      </w:rPr>
    </w:tblStylePr>
  </w:style>
  <w:style w:type="table" w:customStyle="1" w:styleId="328">
    <w:name w:val="财务表格"/>
    <w:basedOn w:val="79"/>
    <w:qFormat/>
    <w:uiPriority w:val="99"/>
    <w:pPr>
      <w:ind w:left="144" w:right="144"/>
      <w:jc w:val="right"/>
    </w:pPr>
    <w:rPr>
      <w:rFonts w:ascii="Cambria" w:hAnsi="Cambria" w:eastAsia="黑体"/>
    </w:rPr>
    <w:tblPr>
      <w:tblBorders>
        <w:insideH w:val="single" w:color="D9D9D9" w:sz="4" w:space="0"/>
      </w:tblBorders>
      <w:tblCellMar>
        <w:left w:w="0" w:type="dxa"/>
        <w:right w:w="0" w:type="dxa"/>
      </w:tblCellMar>
    </w:tblPr>
    <w:tblStylePr w:type="firstRow">
      <w:pPr>
        <w:jc w:val="right"/>
      </w:pPr>
      <w:rPr>
        <w:rFonts w:ascii="Calibri" w:hAnsi="Calibri" w:eastAsia="宋体" w:cs="Times New Roman"/>
        <w:b w:val="0"/>
        <w:caps/>
        <w:smallCaps w:val="0"/>
        <w:color w:val="7E97AD"/>
        <w:sz w:val="22"/>
      </w:rPr>
    </w:tblStylePr>
    <w:tblStylePr w:type="firstCol">
      <w:pPr>
        <w:jc w:val="left"/>
      </w:pPr>
      <w:rPr>
        <w:rFonts w:cs="Times New Roman"/>
        <w:b/>
      </w:rPr>
    </w:tblStylePr>
  </w:style>
  <w:style w:type="paragraph" w:customStyle="1" w:styleId="329">
    <w:name w:val="修订1"/>
    <w:hidden/>
    <w:semiHidden/>
    <w:qFormat/>
    <w:uiPriority w:val="99"/>
    <w:rPr>
      <w:rFonts w:ascii="Cambria" w:hAnsi="Cambria" w:eastAsia="微软雅黑" w:cs="Times New Roman"/>
      <w:color w:val="000000"/>
      <w:kern w:val="20"/>
      <w:sz w:val="21"/>
      <w:lang w:val="zh-CN" w:eastAsia="zh-CN" w:bidi="ar-SA"/>
    </w:rPr>
  </w:style>
  <w:style w:type="paragraph" w:styleId="330">
    <w:name w:val="List Paragraph"/>
    <w:basedOn w:val="1"/>
    <w:qFormat/>
    <w:uiPriority w:val="99"/>
    <w:pPr>
      <w:ind w:firstLine="420" w:firstLineChars="200"/>
    </w:pPr>
  </w:style>
  <w:style w:type="paragraph" w:customStyle="1" w:styleId="331">
    <w:name w:val="Char Char2 Char Char Char Char"/>
    <w:basedOn w:val="1"/>
    <w:qFormat/>
    <w:uiPriority w:val="0"/>
    <w:pPr>
      <w:widowControl w:val="0"/>
      <w:jc w:val="both"/>
    </w:pPr>
    <w:rPr>
      <w:rFonts w:ascii="Times New Roman" w:hAnsi="Times New Roman" w:eastAsia="宋体"/>
      <w:kern w:val="2"/>
      <w:szCs w:val="21"/>
      <w:lang w:val="en-US"/>
    </w:rPr>
  </w:style>
  <w:style w:type="table" w:customStyle="1" w:styleId="332">
    <w:name w:val="Table Normal"/>
    <w:autoRedefine/>
    <w:semiHidden/>
    <w:unhideWhenUsed/>
    <w:qFormat/>
    <w:uiPriority w:val="0"/>
    <w:tblPr>
      <w:tblCellMar>
        <w:top w:w="0" w:type="dxa"/>
        <w:left w:w="0" w:type="dxa"/>
        <w:bottom w:w="0" w:type="dxa"/>
        <w:right w:w="0" w:type="dxa"/>
      </w:tblCellMar>
    </w:tblPr>
  </w:style>
  <w:style w:type="paragraph" w:customStyle="1" w:styleId="333">
    <w:name w:val="Table Text"/>
    <w:basedOn w:val="1"/>
    <w:autoRedefine/>
    <w:semiHidden/>
    <w:qFormat/>
    <w:uiPriority w:val="0"/>
    <w:pPr>
      <w:framePr w:hSpace="180" w:wrap="around" w:vAnchor="text" w:hAnchor="margin" w:xAlign="center" w:y="572"/>
      <w:adjustRightInd/>
      <w:jc w:val="center"/>
      <w:pPrChange w:id="0" w:author="庄捷新" w:date="2025-07-17T17:16:00Z">
        <w:pPr>
          <w:kinsoku w:val="0"/>
          <w:autoSpaceDE w:val="0"/>
          <w:autoSpaceDN w:val="0"/>
          <w:adjustRightInd w:val="0"/>
          <w:snapToGrid w:val="0"/>
          <w:textAlignment w:val="baseline"/>
        </w:pPr>
      </w:pPrChange>
    </w:pPr>
    <w:rPr>
      <w:rFonts w:ascii="宋体" w:hAnsi="宋体" w:eastAsia="宋体" w:cs="宋体"/>
      <w:sz w:val="24"/>
      <w:szCs w:val="24"/>
      <w:rPrChange w:id="1" w:author="庄捷新" w:date="2025-07-17T17:16:00Z">
        <w:rPr>
          <w:rFonts w:ascii="宋体" w:hAnsi="宋体" w:eastAsia="宋体" w:cs="宋体"/>
          <w:snapToGrid w:val="0"/>
          <w:color w:val="000000"/>
          <w:sz w:val="24"/>
          <w:szCs w:val="24"/>
          <w:lang w:val="en-US" w:eastAsia="en-US" w:bidi="ar-SA"/>
        </w:rPr>
      </w:rPrChange>
    </w:rPr>
  </w:style>
  <w:style w:type="character" w:customStyle="1" w:styleId="334">
    <w:name w:val="页眉 字符"/>
    <w:basedOn w:val="130"/>
    <w:link w:val="52"/>
    <w:autoRedefine/>
    <w:qFormat/>
    <w:uiPriority w:val="99"/>
    <w:rPr>
      <w:sz w:val="18"/>
      <w:szCs w:val="18"/>
    </w:rPr>
  </w:style>
  <w:style w:type="character" w:customStyle="1" w:styleId="335">
    <w:name w:val="页脚 字符"/>
    <w:basedOn w:val="130"/>
    <w:link w:val="51"/>
    <w:autoRedefine/>
    <w:qFormat/>
    <w:uiPriority w:val="99"/>
    <w:rPr>
      <w:sz w:val="18"/>
      <w:szCs w:val="18"/>
    </w:rPr>
  </w:style>
  <w:style w:type="character" w:customStyle="1" w:styleId="336">
    <w:name w:val="批注文字 字符"/>
    <w:basedOn w:val="130"/>
    <w:link w:val="25"/>
    <w:autoRedefine/>
    <w:qFormat/>
    <w:uiPriority w:val="99"/>
  </w:style>
  <w:style w:type="character" w:customStyle="1" w:styleId="337">
    <w:name w:val="批注主题 字符"/>
    <w:basedOn w:val="336"/>
    <w:link w:val="78"/>
    <w:autoRedefine/>
    <w:semiHidden/>
    <w:qFormat/>
    <w:uiPriority w:val="99"/>
    <w:rPr>
      <w:b/>
      <w:bCs/>
    </w:rPr>
  </w:style>
  <w:style w:type="character" w:customStyle="1" w:styleId="338">
    <w:name w:val="批注框文本 字符"/>
    <w:basedOn w:val="130"/>
    <w:link w:val="50"/>
    <w:autoRedefine/>
    <w:semiHidden/>
    <w:qFormat/>
    <w:uiPriority w:val="99"/>
    <w:rPr>
      <w:sz w:val="18"/>
      <w:szCs w:val="18"/>
    </w:rPr>
  </w:style>
  <w:style w:type="paragraph" w:customStyle="1" w:styleId="339">
    <w:name w:val="修订2"/>
    <w:hidden/>
    <w:unhideWhenUsed/>
    <w:qFormat/>
    <w:uiPriority w:val="99"/>
    <w:rPr>
      <w:rFonts w:ascii="Arial" w:hAnsi="Arial" w:cs="Arial" w:eastAsiaTheme="minorEastAsia"/>
      <w:snapToGrid w:val="0"/>
      <w:color w:val="000000"/>
      <w:sz w:val="21"/>
      <w:szCs w:val="21"/>
      <w:lang w:val="en-US" w:eastAsia="en-US" w:bidi="ar-SA"/>
    </w:rPr>
  </w:style>
  <w:style w:type="paragraph" w:customStyle="1" w:styleId="340">
    <w:name w:val="无缩进"/>
    <w:basedOn w:val="1"/>
    <w:qFormat/>
    <w:uiPriority w:val="9"/>
    <w:pPr>
      <w:ind w:firstLine="0" w:firstLineChars="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m="http://schemas.openxmlformats.org/officeDocument/2006/math"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w10="urn:schemas-microsoft-com:office:word" xmlns:v="urn:schemas-microsoft-com:vml"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SelectedStyle="\APA.XSL" StyleName="APA"/>
</file>

<file path=customXml/itemProps1.xml><?xml version="1.0" encoding="utf-8"?>
<ds:datastoreItem xmlns:ds="http://schemas.openxmlformats.org/officeDocument/2006/customXml" ds:itemID="{7D6271DB-7C4A-4291-AE33-446424AD307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53</Pages>
  <Words>20868</Words>
  <Characters>21952</Characters>
  <Lines>65</Lines>
  <Paragraphs>18</Paragraphs>
  <TotalTime>9</TotalTime>
  <ScaleCrop>false</ScaleCrop>
  <LinksUpToDate>false</LinksUpToDate>
  <CharactersWithSpaces>22762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2025-07-17T09:51:00Z</dcterms:created>
  <dc:creator>刘慧兵</dc:creator>
  <cp:lastModifiedBy>江骏杰</cp:lastModifiedBy>
  <cp:lastPrinted>2018-05-15T02:04:00Z</cp:lastPrinted>
  <dcterms:modified xsi:type="dcterms:W3CDTF">2026-05-18T01:05:58Z</dcterms:modified>
  <dc:title>进口货物购销协议书</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CRO">
    <vt:lpwstr>wqlLaW5nc29mdCBQREYgdG8gV1BTIDkw</vt:lpwstr>
  </property>
  <property fmtid="{D5CDD505-2E9C-101B-9397-08002B2CF9AE}" pid="4" name="Created">
    <vt:filetime>2024-01-17T11:40:11Z</vt:filetime>
  </property>
  <property fmtid="{D5CDD505-2E9C-101B-9397-08002B2CF9AE}" pid="5" name="ICV">
    <vt:lpwstr>68820F2929A543B5AA7027CD81FD29CF_13</vt:lpwstr>
  </property>
  <property fmtid="{D5CDD505-2E9C-101B-9397-08002B2CF9AE}" pid="6" name="KSOTemplateDocerSaveRecord">
    <vt:lpwstr>eyJoZGlkIjoiYTBmYjljOWYxYWFlN2QxN2EzYzYyZjI2ZDQ3NDQ2NjkiLCJ1c2VySWQiOiIxNjU3MTU4MDU2In0=</vt:lpwstr>
  </property>
</Properties>
</file>