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44C9F" w14:textId="2ECF9895" w:rsidR="00E26D70" w:rsidRDefault="002A1EEF">
      <w:pPr>
        <w:widowControl/>
        <w:shd w:val="clear" w:color="auto" w:fill="FFFFFF"/>
        <w:spacing w:line="560" w:lineRule="atLeast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附件</w:t>
      </w:r>
      <w:r>
        <w:rPr>
          <w:rFonts w:ascii="仿宋" w:eastAsia="仿宋" w:hAnsi="仿宋" w:cs="仿宋" w:hint="eastAsia"/>
          <w:kern w:val="0"/>
          <w:sz w:val="28"/>
          <w:szCs w:val="28"/>
        </w:rPr>
        <w:t>2.</w:t>
      </w:r>
      <w:bookmarkStart w:id="0" w:name="_GoBack"/>
      <w:r>
        <w:rPr>
          <w:rFonts w:ascii="仿宋" w:eastAsia="仿宋" w:hAnsi="仿宋" w:cs="仿宋" w:hint="eastAsia"/>
          <w:kern w:val="0"/>
          <w:sz w:val="28"/>
          <w:szCs w:val="28"/>
        </w:rPr>
        <w:t>项目采购</w:t>
      </w:r>
      <w:r>
        <w:rPr>
          <w:rFonts w:ascii="仿宋" w:eastAsia="仿宋" w:hAnsi="仿宋" w:cs="仿宋" w:hint="eastAsia"/>
          <w:kern w:val="0"/>
          <w:sz w:val="28"/>
          <w:szCs w:val="28"/>
        </w:rPr>
        <w:t>需求</w:t>
      </w:r>
      <w:r>
        <w:rPr>
          <w:rFonts w:ascii="仿宋" w:eastAsia="仿宋" w:hAnsi="仿宋" w:cs="仿宋" w:hint="eastAsia"/>
          <w:kern w:val="0"/>
          <w:sz w:val="28"/>
          <w:szCs w:val="28"/>
        </w:rPr>
        <w:t>报价清单</w:t>
      </w:r>
      <w:bookmarkEnd w:id="0"/>
      <w:r>
        <w:rPr>
          <w:rFonts w:ascii="仿宋" w:eastAsia="仿宋" w:hAnsi="仿宋" w:cs="仿宋" w:hint="eastAsia"/>
          <w:kern w:val="0"/>
          <w:sz w:val="28"/>
          <w:szCs w:val="28"/>
        </w:rPr>
        <w:t>：</w:t>
      </w:r>
    </w:p>
    <w:p w14:paraId="4B6BF97D" w14:textId="77777777" w:rsidR="00E26D70" w:rsidRDefault="002A1EEF">
      <w:pPr>
        <w:jc w:val="center"/>
        <w:rPr>
          <w:rFonts w:ascii="___WRD_EMBED_SUB_40" w:eastAsia="___WRD_EMBED_SUB_40" w:hAnsi="___WRD_EMBED_SUB_40" w:cs="___WRD_EMBED_SUB_40"/>
          <w:b/>
          <w:kern w:val="0"/>
          <w:sz w:val="44"/>
          <w:szCs w:val="44"/>
          <w:lang w:val="zh-CN"/>
        </w:rPr>
      </w:pPr>
      <w:r>
        <w:rPr>
          <w:rFonts w:ascii="___WRD_EMBED_SUB_40" w:eastAsia="___WRD_EMBED_SUB_40" w:hAnsi="___WRD_EMBED_SUB_40" w:cs="___WRD_EMBED_SUB_40" w:hint="eastAsia"/>
          <w:b/>
          <w:kern w:val="0"/>
          <w:sz w:val="44"/>
          <w:szCs w:val="44"/>
          <w:lang w:val="zh-CN"/>
        </w:rPr>
        <w:t>中山大学附属第一医院</w:t>
      </w:r>
      <w:r>
        <w:rPr>
          <w:rFonts w:ascii="___WRD_EMBED_SUB_40" w:eastAsia="___WRD_EMBED_SUB_40" w:hAnsi="___WRD_EMBED_SUB_40" w:cs="___WRD_EMBED_SUB_40" w:hint="eastAsia"/>
          <w:b/>
          <w:kern w:val="0"/>
          <w:sz w:val="44"/>
          <w:szCs w:val="44"/>
          <w:lang w:val="zh-CN"/>
        </w:rPr>
        <w:t>（</w:t>
      </w:r>
      <w:r>
        <w:rPr>
          <w:rFonts w:ascii="___WRD_EMBED_SUB_40" w:eastAsia="___WRD_EMBED_SUB_40" w:hAnsi="___WRD_EMBED_SUB_40" w:cs="___WRD_EMBED_SUB_40" w:hint="eastAsia"/>
          <w:b/>
          <w:kern w:val="0"/>
          <w:sz w:val="44"/>
          <w:szCs w:val="44"/>
        </w:rPr>
        <w:t>越秀院区</w:t>
      </w:r>
      <w:r>
        <w:rPr>
          <w:rFonts w:ascii="___WRD_EMBED_SUB_40" w:eastAsia="___WRD_EMBED_SUB_40" w:hAnsi="___WRD_EMBED_SUB_40" w:cs="___WRD_EMBED_SUB_40" w:hint="eastAsia"/>
          <w:b/>
          <w:kern w:val="0"/>
          <w:sz w:val="44"/>
          <w:szCs w:val="44"/>
          <w:lang w:val="zh-CN"/>
        </w:rPr>
        <w:t>）</w:t>
      </w:r>
      <w:r>
        <w:rPr>
          <w:rFonts w:ascii="___WRD_EMBED_SUB_40" w:eastAsia="___WRD_EMBED_SUB_40" w:hAnsi="___WRD_EMBED_SUB_40" w:cs="___WRD_EMBED_SUB_40" w:hint="eastAsia"/>
          <w:b/>
          <w:kern w:val="0"/>
          <w:sz w:val="44"/>
          <w:szCs w:val="44"/>
          <w:lang w:val="zh-CN"/>
        </w:rPr>
        <w:t>医院生活水质检测服务项目</w:t>
      </w:r>
      <w:r>
        <w:rPr>
          <w:rFonts w:ascii="___WRD_EMBED_SUB_40" w:eastAsia="___WRD_EMBED_SUB_40" w:hAnsi="___WRD_EMBED_SUB_40" w:cs="___WRD_EMBED_SUB_40" w:hint="eastAsia"/>
          <w:b/>
          <w:kern w:val="0"/>
          <w:sz w:val="44"/>
          <w:szCs w:val="44"/>
        </w:rPr>
        <w:t>需求</w:t>
      </w:r>
      <w:r>
        <w:rPr>
          <w:rFonts w:ascii="___WRD_EMBED_SUB_40" w:eastAsia="___WRD_EMBED_SUB_40" w:hAnsi="___WRD_EMBED_SUB_40" w:cs="___WRD_EMBED_SUB_40" w:hint="eastAsia"/>
          <w:b/>
          <w:kern w:val="0"/>
          <w:sz w:val="44"/>
          <w:szCs w:val="44"/>
          <w:lang w:val="zh-CN"/>
        </w:rPr>
        <w:t>报价清单</w:t>
      </w:r>
    </w:p>
    <w:p w14:paraId="61363DCF" w14:textId="77777777" w:rsidR="00E26D70" w:rsidRDefault="002A1EEF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报价说明：本报价为</w:t>
      </w:r>
      <w:r>
        <w:rPr>
          <w:rFonts w:ascii="Arial" w:eastAsia="等线" w:hAnsi="Arial" w:cs="Arial"/>
          <w:sz w:val="22"/>
        </w:rPr>
        <w:t>“</w:t>
      </w:r>
      <w:r>
        <w:rPr>
          <w:rFonts w:ascii="Arial" w:eastAsia="等线" w:hAnsi="Arial" w:cs="Arial"/>
          <w:sz w:val="22"/>
        </w:rPr>
        <w:t>固定包干</w:t>
      </w:r>
      <w:r>
        <w:rPr>
          <w:rFonts w:ascii="Arial" w:eastAsia="等线" w:hAnsi="Arial" w:cs="Arial"/>
          <w:sz w:val="22"/>
        </w:rPr>
        <w:t>+</w:t>
      </w:r>
      <w:r>
        <w:rPr>
          <w:rFonts w:ascii="Arial" w:eastAsia="等线" w:hAnsi="Arial" w:cs="Arial"/>
          <w:sz w:val="22"/>
        </w:rPr>
        <w:t>按实结算</w:t>
      </w:r>
      <w:r>
        <w:rPr>
          <w:rFonts w:ascii="Arial" w:eastAsia="等线" w:hAnsi="Arial" w:cs="Arial"/>
          <w:sz w:val="22"/>
        </w:rPr>
        <w:t>”</w:t>
      </w:r>
      <w:r>
        <w:rPr>
          <w:rFonts w:ascii="Arial" w:eastAsia="等线" w:hAnsi="Arial" w:cs="Arial"/>
          <w:sz w:val="22"/>
        </w:rPr>
        <w:t>的混合计价模式，包含采样、检测、运输、耗材、报告（电子版</w:t>
      </w:r>
      <w:r>
        <w:rPr>
          <w:rFonts w:ascii="Arial" w:eastAsia="等线" w:hAnsi="Arial" w:cs="Arial"/>
          <w:sz w:val="22"/>
        </w:rPr>
        <w:t>+</w:t>
      </w:r>
      <w:r>
        <w:rPr>
          <w:rFonts w:ascii="Arial" w:eastAsia="等线" w:hAnsi="Arial" w:cs="Arial"/>
          <w:sz w:val="22"/>
        </w:rPr>
        <w:t>纸质版）、税费、应急服务、人员、培训等全部相关费用，无任何额外增项；服务周期</w:t>
      </w:r>
      <w:r>
        <w:rPr>
          <w:rFonts w:ascii="Arial" w:eastAsia="等线" w:hAnsi="Arial" w:cs="Arial" w:hint="eastAsia"/>
          <w:sz w:val="22"/>
        </w:rPr>
        <w:t>3</w:t>
      </w:r>
      <w:r>
        <w:rPr>
          <w:rFonts w:ascii="Arial" w:eastAsia="等线" w:hAnsi="Arial" w:cs="Arial"/>
          <w:sz w:val="22"/>
        </w:rPr>
        <w:t>年。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902"/>
        <w:gridCol w:w="1917"/>
        <w:gridCol w:w="1269"/>
        <w:gridCol w:w="601"/>
        <w:gridCol w:w="882"/>
        <w:gridCol w:w="973"/>
        <w:gridCol w:w="2039"/>
      </w:tblGrid>
      <w:tr w:rsidR="00E26D70" w14:paraId="7EF8E11F" w14:textId="77777777">
        <w:trPr>
          <w:jc w:val="center"/>
        </w:trPr>
        <w:tc>
          <w:tcPr>
            <w:tcW w:w="4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77C688" w14:textId="77777777" w:rsidR="00E26D70" w:rsidRDefault="002A1EEF">
            <w:pPr>
              <w:tabs>
                <w:tab w:val="left" w:pos="220"/>
              </w:tabs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sz w:val="22"/>
              </w:rPr>
              <w:t>序号</w:t>
            </w:r>
          </w:p>
        </w:tc>
        <w:tc>
          <w:tcPr>
            <w:tcW w:w="9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4D098" w14:textId="77777777" w:rsidR="00E26D70" w:rsidRDefault="002A1EEF">
            <w:pPr>
              <w:tabs>
                <w:tab w:val="left" w:pos="640"/>
              </w:tabs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sz w:val="22"/>
              </w:rPr>
              <w:t>检测类别</w:t>
            </w:r>
          </w:p>
        </w:tc>
        <w:tc>
          <w:tcPr>
            <w:tcW w:w="19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A017C7" w14:textId="77777777" w:rsidR="00E26D70" w:rsidRDefault="002A1EEF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sz w:val="22"/>
              </w:rPr>
              <w:t>核心检测项目</w:t>
            </w:r>
          </w:p>
        </w:tc>
        <w:tc>
          <w:tcPr>
            <w:tcW w:w="12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EBFA57" w14:textId="77777777" w:rsidR="00E26D70" w:rsidRDefault="002A1EEF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sz w:val="22"/>
              </w:rPr>
              <w:t>检测频次</w:t>
            </w:r>
          </w:p>
        </w:tc>
        <w:tc>
          <w:tcPr>
            <w:tcW w:w="6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4B4F8" w14:textId="77777777" w:rsidR="00E26D70" w:rsidRDefault="002A1EEF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sz w:val="22"/>
              </w:rPr>
              <w:t>单位</w:t>
            </w:r>
          </w:p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933EE3" w14:textId="77777777" w:rsidR="00E26D70" w:rsidRDefault="002A1EEF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sz w:val="22"/>
              </w:rPr>
              <w:t>单价元</w:t>
            </w:r>
            <w:r>
              <w:rPr>
                <w:rFonts w:ascii="Arial" w:eastAsia="等线" w:hAnsi="Arial" w:cs="Arial" w:hint="eastAsia"/>
                <w:sz w:val="22"/>
              </w:rPr>
              <w:t>/</w:t>
            </w:r>
            <w:r>
              <w:rPr>
                <w:rFonts w:ascii="Arial" w:eastAsia="等线" w:hAnsi="Arial" w:cs="Arial" w:hint="eastAsia"/>
                <w:sz w:val="22"/>
              </w:rPr>
              <w:t>点</w:t>
            </w:r>
          </w:p>
        </w:tc>
        <w:tc>
          <w:tcPr>
            <w:tcW w:w="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EFC51E" w14:textId="77777777" w:rsidR="00E26D70" w:rsidRDefault="002A1EEF">
            <w:pPr>
              <w:spacing w:before="120" w:after="120" w:line="288" w:lineRule="auto"/>
              <w:jc w:val="center"/>
              <w:rPr>
                <w:rFonts w:eastAsia="等线"/>
              </w:rPr>
            </w:pPr>
            <w:r>
              <w:rPr>
                <w:rFonts w:ascii="Arial" w:eastAsia="等线" w:hAnsi="Arial" w:cs="Arial"/>
                <w:sz w:val="22"/>
              </w:rPr>
              <w:t>年总价元</w:t>
            </w:r>
            <w:r>
              <w:rPr>
                <w:rFonts w:ascii="Arial" w:eastAsia="等线" w:hAnsi="Arial" w:cs="Arial" w:hint="eastAsia"/>
                <w:sz w:val="22"/>
              </w:rPr>
              <w:t>/</w:t>
            </w:r>
            <w:r>
              <w:rPr>
                <w:rFonts w:ascii="Arial" w:eastAsia="等线" w:hAnsi="Arial" w:cs="Arial" w:hint="eastAsia"/>
                <w:sz w:val="22"/>
              </w:rPr>
              <w:t>年</w:t>
            </w:r>
          </w:p>
        </w:tc>
        <w:tc>
          <w:tcPr>
            <w:tcW w:w="203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54FF4F" w14:textId="77777777" w:rsidR="00E26D70" w:rsidRDefault="002A1EEF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sz w:val="22"/>
              </w:rPr>
              <w:t>备注</w:t>
            </w:r>
          </w:p>
        </w:tc>
      </w:tr>
      <w:tr w:rsidR="00E26D70" w14:paraId="4BAB4868" w14:textId="77777777">
        <w:trPr>
          <w:jc w:val="center"/>
        </w:trPr>
        <w:tc>
          <w:tcPr>
            <w:tcW w:w="9039" w:type="dxa"/>
            <w:gridSpan w:val="8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C86A82" w14:textId="77777777" w:rsidR="00E26D70" w:rsidRDefault="002A1EEF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 w:hint="eastAsia"/>
                <w:sz w:val="22"/>
              </w:rPr>
              <w:t>一、周期服务，甲方指定位置取样，固定比例结算部分</w:t>
            </w:r>
          </w:p>
        </w:tc>
      </w:tr>
      <w:tr w:rsidR="00E26D70" w14:paraId="183D3EBE" w14:textId="77777777">
        <w:trPr>
          <w:jc w:val="center"/>
        </w:trPr>
        <w:tc>
          <w:tcPr>
            <w:tcW w:w="4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4A1D84" w14:textId="77777777" w:rsidR="00E26D70" w:rsidRDefault="002A1EEF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1</w:t>
            </w:r>
          </w:p>
        </w:tc>
        <w:tc>
          <w:tcPr>
            <w:tcW w:w="90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4F1BED" w14:textId="77777777" w:rsidR="00E26D70" w:rsidRDefault="002A1EEF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生活饮用水</w:t>
            </w:r>
            <w:r>
              <w:rPr>
                <w:rFonts w:ascii="Arial" w:eastAsia="等线" w:hAnsi="Arial" w:cs="Arial"/>
                <w:sz w:val="22"/>
              </w:rPr>
              <w:t>+</w:t>
            </w:r>
            <w:r>
              <w:rPr>
                <w:rFonts w:ascii="Arial" w:eastAsia="等线" w:hAnsi="Arial" w:cs="Arial"/>
                <w:sz w:val="22"/>
              </w:rPr>
              <w:t>二次供水</w:t>
            </w:r>
          </w:p>
        </w:tc>
        <w:tc>
          <w:tcPr>
            <w:tcW w:w="19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D5DFF9" w14:textId="77777777" w:rsidR="00E26D70" w:rsidRDefault="002A1EEF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生活饮用水常规项（微生物指标、</w:t>
            </w:r>
            <w:r>
              <w:rPr>
                <w:rFonts w:ascii="Arial" w:eastAsia="等线" w:hAnsi="Arial" w:cs="Arial"/>
                <w:sz w:val="22"/>
              </w:rPr>
              <w:t>pH</w:t>
            </w:r>
            <w:r>
              <w:rPr>
                <w:rFonts w:ascii="Arial" w:eastAsia="等线" w:hAnsi="Arial" w:cs="Arial"/>
                <w:sz w:val="22"/>
              </w:rPr>
              <w:t>、浊度、余氯、色度、臭和味等）</w:t>
            </w:r>
          </w:p>
        </w:tc>
        <w:tc>
          <w:tcPr>
            <w:tcW w:w="12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42DCED" w14:textId="77777777" w:rsidR="00E26D70" w:rsidRDefault="002A1EEF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每季度全项复检</w:t>
            </w:r>
            <w:r>
              <w:rPr>
                <w:rFonts w:ascii="Arial" w:eastAsia="等线" w:hAnsi="Arial" w:cs="Arial" w:hint="eastAsia"/>
                <w:sz w:val="22"/>
              </w:rPr>
              <w:t>，</w:t>
            </w:r>
            <w:r>
              <w:rPr>
                <w:rFonts w:ascii="Arial" w:eastAsia="等线" w:hAnsi="Arial" w:cs="Arial"/>
                <w:sz w:val="22"/>
              </w:rPr>
              <w:t>每季度</w:t>
            </w:r>
            <w:r>
              <w:rPr>
                <w:rFonts w:ascii="Arial" w:eastAsia="等线" w:hAnsi="Arial" w:cs="Arial" w:hint="eastAsia"/>
                <w:sz w:val="22"/>
              </w:rPr>
              <w:t>8</w:t>
            </w:r>
            <w:r>
              <w:rPr>
                <w:rFonts w:ascii="Arial" w:eastAsia="等线" w:hAnsi="Arial" w:cs="Arial" w:hint="eastAsia"/>
                <w:sz w:val="22"/>
              </w:rPr>
              <w:t>个水样</w:t>
            </w:r>
          </w:p>
        </w:tc>
        <w:tc>
          <w:tcPr>
            <w:tcW w:w="6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99B30C" w14:textId="77777777" w:rsidR="00E26D70" w:rsidRDefault="002A1EEF">
            <w:pPr>
              <w:spacing w:before="120" w:after="120" w:line="288" w:lineRule="auto"/>
              <w:jc w:val="left"/>
              <w:rPr>
                <w:rFonts w:eastAsiaTheme="minorEastAsia"/>
              </w:rPr>
            </w:pPr>
            <w:r>
              <w:rPr>
                <w:rFonts w:ascii="Arial" w:eastAsia="等线" w:hAnsi="Arial" w:cs="Arial" w:hint="eastAsia"/>
                <w:sz w:val="22"/>
              </w:rPr>
              <w:t>点位</w:t>
            </w:r>
          </w:p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5CF73A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1E9FFF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203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F5DF58" w14:textId="77777777" w:rsidR="00E26D70" w:rsidRDefault="002A1EEF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每季度全项复检，覆盖门诊、病房等生活用水点位</w:t>
            </w:r>
          </w:p>
        </w:tc>
      </w:tr>
      <w:tr w:rsidR="00E26D70" w14:paraId="7F9C1540" w14:textId="77777777">
        <w:trPr>
          <w:jc w:val="center"/>
        </w:trPr>
        <w:tc>
          <w:tcPr>
            <w:tcW w:w="4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DC87DF" w14:textId="77777777" w:rsidR="00E26D70" w:rsidRDefault="002A1EEF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2</w:t>
            </w:r>
          </w:p>
        </w:tc>
        <w:tc>
          <w:tcPr>
            <w:tcW w:w="90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4C7992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19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60717D" w14:textId="77777777" w:rsidR="00E26D70" w:rsidRDefault="002A1EEF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二次供水（菌落总数、总大肠菌群、余氯、浊度、肉眼可见物等）</w:t>
            </w:r>
          </w:p>
        </w:tc>
        <w:tc>
          <w:tcPr>
            <w:tcW w:w="12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DA351A" w14:textId="77777777" w:rsidR="00E26D70" w:rsidRDefault="002A1EEF">
            <w:pPr>
              <w:spacing w:before="120" w:after="120" w:line="288" w:lineRule="auto"/>
              <w:jc w:val="left"/>
              <w:rPr>
                <w:rFonts w:eastAsia="等线"/>
              </w:rPr>
            </w:pPr>
            <w:r>
              <w:rPr>
                <w:rFonts w:ascii="Arial" w:eastAsia="等线" w:hAnsi="Arial" w:cs="Arial"/>
                <w:sz w:val="22"/>
              </w:rPr>
              <w:t>储水设施清洗消毒后必检</w:t>
            </w:r>
            <w:r>
              <w:rPr>
                <w:rFonts w:ascii="Arial" w:eastAsia="等线" w:hAnsi="Arial" w:cs="Arial" w:hint="eastAsia"/>
                <w:sz w:val="22"/>
              </w:rPr>
              <w:t>，</w:t>
            </w:r>
            <w:r>
              <w:rPr>
                <w:rFonts w:ascii="Arial" w:eastAsia="等线" w:hAnsi="Arial" w:cs="Arial"/>
                <w:sz w:val="22"/>
              </w:rPr>
              <w:t>每季度</w:t>
            </w:r>
            <w:r>
              <w:rPr>
                <w:rFonts w:ascii="Arial" w:eastAsia="等线" w:hAnsi="Arial" w:cs="Arial" w:hint="eastAsia"/>
                <w:sz w:val="22"/>
              </w:rPr>
              <w:t>8</w:t>
            </w:r>
            <w:r>
              <w:rPr>
                <w:rFonts w:ascii="Arial" w:eastAsia="等线" w:hAnsi="Arial" w:cs="Arial" w:hint="eastAsia"/>
                <w:sz w:val="22"/>
              </w:rPr>
              <w:t>个水样</w:t>
            </w:r>
          </w:p>
        </w:tc>
        <w:tc>
          <w:tcPr>
            <w:tcW w:w="6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DB1AC9" w14:textId="77777777" w:rsidR="00E26D70" w:rsidRDefault="002A1EEF">
            <w:pPr>
              <w:spacing w:before="120" w:after="120" w:line="288" w:lineRule="auto"/>
              <w:jc w:val="left"/>
              <w:rPr>
                <w:rFonts w:eastAsiaTheme="minorEastAsia"/>
              </w:rPr>
            </w:pPr>
            <w:r>
              <w:rPr>
                <w:rFonts w:ascii="Arial" w:eastAsia="等线" w:hAnsi="Arial" w:cs="Arial" w:hint="eastAsia"/>
                <w:sz w:val="22"/>
              </w:rPr>
              <w:t>点位</w:t>
            </w:r>
          </w:p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D1667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E4D5B5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203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44A6D6" w14:textId="77777777" w:rsidR="00E26D70" w:rsidRDefault="002A1EEF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清洗消毒后检测，覆盖储水池、水泵房等点位</w:t>
            </w:r>
          </w:p>
        </w:tc>
      </w:tr>
      <w:tr w:rsidR="00E26D70" w14:paraId="10137D88" w14:textId="77777777">
        <w:trPr>
          <w:jc w:val="center"/>
        </w:trPr>
        <w:tc>
          <w:tcPr>
            <w:tcW w:w="456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BEF24A" w14:textId="77777777" w:rsidR="00E26D70" w:rsidRDefault="002A1EEF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  <w:szCs w:val="22"/>
              </w:rPr>
            </w:pPr>
            <w:r>
              <w:rPr>
                <w:rFonts w:ascii="Arial" w:eastAsia="等线" w:hAnsi="Arial" w:cs="Arial" w:hint="eastAsia"/>
                <w:sz w:val="22"/>
              </w:rPr>
              <w:t>3</w:t>
            </w:r>
          </w:p>
        </w:tc>
        <w:tc>
          <w:tcPr>
            <w:tcW w:w="902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F74E1E" w14:textId="77777777" w:rsidR="00E26D70" w:rsidRDefault="002A1EEF">
            <w:pPr>
              <w:spacing w:before="120" w:after="120" w:line="288" w:lineRule="auto"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="Arial" w:eastAsia="等线" w:hAnsi="Arial" w:cs="Arial"/>
                <w:sz w:val="22"/>
              </w:rPr>
              <w:t>配套服务</w:t>
            </w:r>
          </w:p>
        </w:tc>
        <w:tc>
          <w:tcPr>
            <w:tcW w:w="1917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EA2300" w14:textId="77777777" w:rsidR="00E26D70" w:rsidRDefault="002A1EEF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  <w:szCs w:val="22"/>
              </w:rPr>
            </w:pPr>
            <w:r>
              <w:rPr>
                <w:rFonts w:ascii="Arial" w:eastAsia="等线" w:hAnsi="Arial" w:cs="Arial"/>
                <w:sz w:val="22"/>
              </w:rPr>
              <w:t>资料交付（每月汇总表、季度分析报告、年度总结报告）、售后对接、保密服务等</w:t>
            </w:r>
          </w:p>
        </w:tc>
        <w:tc>
          <w:tcPr>
            <w:tcW w:w="1269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F66C63" w14:textId="77777777" w:rsidR="00E26D70" w:rsidRDefault="002A1EEF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  <w:szCs w:val="22"/>
              </w:rPr>
            </w:pPr>
            <w:r>
              <w:rPr>
                <w:rFonts w:ascii="Arial" w:eastAsia="等线" w:hAnsi="Arial" w:cs="Arial"/>
                <w:sz w:val="22"/>
              </w:rPr>
              <w:t>全年</w:t>
            </w:r>
          </w:p>
        </w:tc>
        <w:tc>
          <w:tcPr>
            <w:tcW w:w="601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C92DA4" w14:textId="77777777" w:rsidR="00E26D70" w:rsidRDefault="002A1EEF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  <w:szCs w:val="22"/>
              </w:rPr>
            </w:pPr>
            <w:r>
              <w:rPr>
                <w:rFonts w:ascii="Arial" w:eastAsia="等线" w:hAnsi="Arial" w:cs="Arial" w:hint="eastAsia"/>
                <w:sz w:val="22"/>
              </w:rPr>
              <w:t>年</w:t>
            </w:r>
          </w:p>
        </w:tc>
        <w:tc>
          <w:tcPr>
            <w:tcW w:w="882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7767F2" w14:textId="77777777" w:rsidR="00E26D70" w:rsidRDefault="00E26D70">
            <w:pPr>
              <w:spacing w:before="120" w:after="120" w:line="288" w:lineRule="auto"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73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DFE3C6" w14:textId="77777777" w:rsidR="00E26D70" w:rsidRDefault="00E26D70">
            <w:pPr>
              <w:spacing w:before="120" w:after="120" w:line="288" w:lineRule="auto"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039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5FCB69" w14:textId="77777777" w:rsidR="00E26D70" w:rsidRDefault="002A1EEF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  <w:szCs w:val="22"/>
              </w:rPr>
            </w:pPr>
            <w:r>
              <w:rPr>
                <w:rFonts w:ascii="Arial" w:eastAsia="等线" w:hAnsi="Arial" w:cs="Arial"/>
                <w:sz w:val="22"/>
              </w:rPr>
              <w:t>含专人对接、定期沟通、配合监管部门检查等全部配套服务</w:t>
            </w:r>
          </w:p>
        </w:tc>
      </w:tr>
      <w:tr w:rsidR="00E26D70" w14:paraId="38C23A1D" w14:textId="77777777">
        <w:trPr>
          <w:jc w:val="center"/>
        </w:trPr>
        <w:tc>
          <w:tcPr>
            <w:tcW w:w="4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92727E" w14:textId="77777777" w:rsidR="00E26D70" w:rsidRDefault="00E26D70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</w:p>
        </w:tc>
        <w:tc>
          <w:tcPr>
            <w:tcW w:w="9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EFDB36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19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4E2D78" w14:textId="77777777" w:rsidR="00E26D70" w:rsidRDefault="00E26D70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</w:p>
        </w:tc>
        <w:tc>
          <w:tcPr>
            <w:tcW w:w="12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126AEB" w14:textId="77777777" w:rsidR="00E26D70" w:rsidRDefault="00E26D70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</w:p>
        </w:tc>
        <w:tc>
          <w:tcPr>
            <w:tcW w:w="6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C67DDE" w14:textId="77777777" w:rsidR="00E26D70" w:rsidRDefault="00E26D70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</w:p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514CE3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FF73FC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203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446031" w14:textId="77777777" w:rsidR="00E26D70" w:rsidRDefault="00E26D70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</w:p>
        </w:tc>
      </w:tr>
      <w:tr w:rsidR="00E26D70" w14:paraId="155D4B24" w14:textId="77777777">
        <w:trPr>
          <w:jc w:val="center"/>
        </w:trPr>
        <w:tc>
          <w:tcPr>
            <w:tcW w:w="327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9C8B2" w14:textId="77777777" w:rsidR="00E26D70" w:rsidRDefault="002A1EEF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b/>
                <w:sz w:val="22"/>
              </w:rPr>
              <w:t>项目年度总价（含税）</w:t>
            </w:r>
          </w:p>
        </w:tc>
        <w:tc>
          <w:tcPr>
            <w:tcW w:w="12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790045" w14:textId="77777777" w:rsidR="00E26D70" w:rsidRDefault="00E26D70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</w:p>
        </w:tc>
        <w:tc>
          <w:tcPr>
            <w:tcW w:w="6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1E643B" w14:textId="77777777" w:rsidR="00E26D70" w:rsidRDefault="00E26D70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</w:p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CBF55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0E39DE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203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3B83F7" w14:textId="77777777" w:rsidR="00E26D70" w:rsidRDefault="00E26D70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</w:p>
        </w:tc>
      </w:tr>
      <w:tr w:rsidR="00E26D70" w14:paraId="793E9250" w14:textId="77777777">
        <w:trPr>
          <w:jc w:val="center"/>
        </w:trPr>
        <w:tc>
          <w:tcPr>
            <w:tcW w:w="327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45B2A3" w14:textId="77777777" w:rsidR="00E26D70" w:rsidRDefault="002A1EEF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b/>
                <w:sz w:val="22"/>
              </w:rPr>
              <w:t>总价大写：</w:t>
            </w:r>
          </w:p>
        </w:tc>
        <w:tc>
          <w:tcPr>
            <w:tcW w:w="12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DCDD42" w14:textId="77777777" w:rsidR="00E26D70" w:rsidRDefault="00E26D70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</w:p>
        </w:tc>
        <w:tc>
          <w:tcPr>
            <w:tcW w:w="6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2B93A2" w14:textId="77777777" w:rsidR="00E26D70" w:rsidRDefault="00E26D70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</w:p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35B36D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9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A10234" w14:textId="77777777" w:rsidR="00E26D70" w:rsidRDefault="00E26D70">
            <w:pPr>
              <w:spacing w:before="120" w:after="120" w:line="288" w:lineRule="auto"/>
              <w:jc w:val="left"/>
            </w:pPr>
          </w:p>
        </w:tc>
        <w:tc>
          <w:tcPr>
            <w:tcW w:w="203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147C83" w14:textId="77777777" w:rsidR="00E26D70" w:rsidRDefault="00E26D70">
            <w:pPr>
              <w:spacing w:before="120" w:after="120" w:line="288" w:lineRule="auto"/>
              <w:jc w:val="left"/>
              <w:rPr>
                <w:rFonts w:ascii="Arial" w:eastAsia="等线" w:hAnsi="Arial" w:cs="Arial"/>
                <w:sz w:val="22"/>
              </w:rPr>
            </w:pPr>
          </w:p>
        </w:tc>
      </w:tr>
    </w:tbl>
    <w:p w14:paraId="27D8FABC" w14:textId="77777777" w:rsidR="00E26D70" w:rsidRDefault="002A1EEF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lastRenderedPageBreak/>
        <w:t>需求报价</w:t>
      </w:r>
      <w:r>
        <w:rPr>
          <w:rFonts w:ascii="Arial" w:eastAsia="等线" w:hAnsi="Arial" w:cs="Arial"/>
          <w:sz w:val="22"/>
        </w:rPr>
        <w:t>补充说明：</w:t>
      </w:r>
    </w:p>
    <w:p w14:paraId="58577EA8" w14:textId="77777777" w:rsidR="00E26D70" w:rsidRDefault="002A1EEF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1</w:t>
      </w:r>
      <w:r>
        <w:rPr>
          <w:rFonts w:ascii="Arial" w:eastAsia="等线" w:hAnsi="Arial" w:cs="Arial" w:hint="eastAsia"/>
          <w:sz w:val="22"/>
        </w:rPr>
        <w:t>、各项价格</w:t>
      </w:r>
      <w:r>
        <w:rPr>
          <w:rFonts w:ascii="Arial" w:eastAsia="等线" w:hAnsi="Arial" w:cs="Arial"/>
          <w:sz w:val="22"/>
        </w:rPr>
        <w:t>已包含所有检测点位的采样、运输、耗材</w:t>
      </w:r>
      <w:r>
        <w:rPr>
          <w:rFonts w:ascii="Arial" w:eastAsia="等线" w:hAnsi="Arial" w:cs="Arial" w:hint="eastAsia"/>
          <w:sz w:val="22"/>
        </w:rPr>
        <w:t>、</w:t>
      </w:r>
      <w:r>
        <w:rPr>
          <w:rFonts w:ascii="Arial" w:eastAsia="等线" w:hAnsi="Arial" w:cs="Arial" w:hint="eastAsia"/>
          <w:b/>
          <w:bCs/>
          <w:sz w:val="22"/>
        </w:rPr>
        <w:t>税金</w:t>
      </w:r>
      <w:r>
        <w:rPr>
          <w:rFonts w:ascii="Arial" w:eastAsia="等线" w:hAnsi="Arial" w:cs="Arial" w:hint="eastAsia"/>
          <w:sz w:val="22"/>
        </w:rPr>
        <w:t>等</w:t>
      </w:r>
      <w:r>
        <w:rPr>
          <w:rFonts w:ascii="Arial" w:eastAsia="等线" w:hAnsi="Arial" w:cs="Arial"/>
          <w:sz w:val="22"/>
        </w:rPr>
        <w:t>费用，无需额外支付；</w:t>
      </w:r>
    </w:p>
    <w:p w14:paraId="1300B854" w14:textId="77777777" w:rsidR="00E26D70" w:rsidRDefault="002A1EEF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2</w:t>
      </w:r>
      <w:r>
        <w:rPr>
          <w:rFonts w:ascii="Arial" w:eastAsia="等线" w:hAnsi="Arial" w:cs="Arial" w:hint="eastAsia"/>
          <w:sz w:val="22"/>
        </w:rPr>
        <w:t>、</w:t>
      </w:r>
      <w:r>
        <w:rPr>
          <w:rFonts w:ascii="Arial" w:eastAsia="等线" w:hAnsi="Arial" w:cs="Arial"/>
          <w:sz w:val="22"/>
        </w:rPr>
        <w:t>所有检测报告均加盖</w:t>
      </w:r>
      <w:r>
        <w:rPr>
          <w:rFonts w:ascii="Arial" w:eastAsia="等线" w:hAnsi="Arial" w:cs="Arial"/>
          <w:sz w:val="22"/>
        </w:rPr>
        <w:t>CMA</w:t>
      </w:r>
      <w:r>
        <w:rPr>
          <w:rFonts w:ascii="Arial" w:eastAsia="等线" w:hAnsi="Arial" w:cs="Arial"/>
          <w:sz w:val="22"/>
        </w:rPr>
        <w:t>印章，常规报告</w:t>
      </w:r>
      <w:r>
        <w:rPr>
          <w:rFonts w:ascii="Arial" w:eastAsia="等线" w:hAnsi="Arial" w:cs="Arial"/>
          <w:sz w:val="22"/>
        </w:rPr>
        <w:t>7</w:t>
      </w:r>
      <w:r>
        <w:rPr>
          <w:rFonts w:ascii="Arial" w:eastAsia="等线" w:hAnsi="Arial" w:cs="Arial"/>
          <w:sz w:val="22"/>
        </w:rPr>
        <w:t>个工作日内交付，应急报告</w:t>
      </w:r>
      <w:r>
        <w:rPr>
          <w:rFonts w:ascii="Arial" w:eastAsia="等线" w:hAnsi="Arial" w:cs="Arial"/>
          <w:sz w:val="22"/>
        </w:rPr>
        <w:t>48</w:t>
      </w:r>
      <w:r>
        <w:rPr>
          <w:rFonts w:ascii="Arial" w:eastAsia="等线" w:hAnsi="Arial" w:cs="Arial"/>
          <w:sz w:val="22"/>
        </w:rPr>
        <w:t>小时内交付；</w:t>
      </w:r>
    </w:p>
    <w:p w14:paraId="21CDD6D8" w14:textId="77777777" w:rsidR="00E26D70" w:rsidRDefault="002A1EEF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3</w:t>
      </w:r>
      <w:r>
        <w:rPr>
          <w:rFonts w:ascii="Arial" w:eastAsia="等线" w:hAnsi="Arial" w:cs="Arial" w:hint="eastAsia"/>
          <w:sz w:val="22"/>
        </w:rPr>
        <w:t>、</w:t>
      </w:r>
      <w:r>
        <w:rPr>
          <w:rFonts w:ascii="Arial" w:eastAsia="等线" w:hAnsi="Arial" w:cs="Arial"/>
          <w:sz w:val="22"/>
        </w:rPr>
        <w:t>采样严格按国标执行，全程可溯源，</w:t>
      </w:r>
      <w:r>
        <w:rPr>
          <w:rFonts w:ascii="Arial" w:eastAsia="等线" w:hAnsi="Arial" w:cs="Arial" w:hint="eastAsia"/>
          <w:sz w:val="22"/>
        </w:rPr>
        <w:t>6</w:t>
      </w:r>
      <w:r>
        <w:rPr>
          <w:rFonts w:ascii="Arial" w:eastAsia="等线" w:hAnsi="Arial" w:cs="Arial"/>
          <w:sz w:val="22"/>
        </w:rPr>
        <w:t>小时内送检，原始检测记录留存不少于</w:t>
      </w:r>
      <w:r>
        <w:rPr>
          <w:rFonts w:ascii="Arial" w:eastAsia="等线" w:hAnsi="Arial" w:cs="Arial"/>
          <w:sz w:val="22"/>
        </w:rPr>
        <w:t>6</w:t>
      </w:r>
      <w:r>
        <w:rPr>
          <w:rFonts w:ascii="Arial" w:eastAsia="等线" w:hAnsi="Arial" w:cs="Arial"/>
          <w:sz w:val="22"/>
        </w:rPr>
        <w:t>年；</w:t>
      </w:r>
    </w:p>
    <w:p w14:paraId="45D48DB4" w14:textId="77777777" w:rsidR="00E26D70" w:rsidRDefault="002A1EEF">
      <w:pPr>
        <w:spacing w:before="120" w:after="120" w:line="288" w:lineRule="auto"/>
        <w:jc w:val="left"/>
      </w:pPr>
      <w:r>
        <w:rPr>
          <w:rFonts w:ascii="Arial" w:eastAsia="等线" w:hAnsi="Arial" w:cs="Arial" w:hint="eastAsia"/>
          <w:sz w:val="22"/>
        </w:rPr>
        <w:t>4</w:t>
      </w:r>
      <w:r>
        <w:rPr>
          <w:rFonts w:ascii="Arial" w:eastAsia="等线" w:hAnsi="Arial" w:cs="Arial" w:hint="eastAsia"/>
          <w:sz w:val="22"/>
        </w:rPr>
        <w:t>、</w:t>
      </w:r>
      <w:r>
        <w:rPr>
          <w:rFonts w:ascii="Arial" w:eastAsia="等线" w:hAnsi="Arial" w:cs="Arial"/>
          <w:sz w:val="22"/>
        </w:rPr>
        <w:t>按</w:t>
      </w:r>
      <w:r>
        <w:rPr>
          <w:rFonts w:ascii="Arial" w:eastAsia="等线" w:hAnsi="Arial" w:cs="Arial" w:hint="eastAsia"/>
          <w:sz w:val="22"/>
        </w:rPr>
        <w:t>半</w:t>
      </w:r>
      <w:r>
        <w:rPr>
          <w:rFonts w:ascii="Arial" w:eastAsia="等线" w:hAnsi="Arial" w:cs="Arial"/>
          <w:sz w:val="22"/>
        </w:rPr>
        <w:t>度</w:t>
      </w:r>
      <w:r>
        <w:rPr>
          <w:rFonts w:ascii="Arial" w:eastAsia="等线" w:hAnsi="Arial" w:cs="Arial" w:hint="eastAsia"/>
          <w:sz w:val="22"/>
        </w:rPr>
        <w:t>服务验收</w:t>
      </w:r>
      <w:r>
        <w:rPr>
          <w:rFonts w:ascii="Arial" w:eastAsia="等线" w:hAnsi="Arial" w:cs="Arial"/>
          <w:sz w:val="22"/>
        </w:rPr>
        <w:t>合格后结算，开具合法有效增值税发票；</w:t>
      </w:r>
    </w:p>
    <w:p w14:paraId="29921FBA" w14:textId="77777777" w:rsidR="00E26D70" w:rsidRDefault="002A1EEF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t>5</w:t>
      </w:r>
      <w:r>
        <w:rPr>
          <w:rFonts w:ascii="Arial" w:eastAsia="等线" w:hAnsi="Arial" w:cs="Arial" w:hint="eastAsia"/>
          <w:sz w:val="22"/>
        </w:rPr>
        <w:t>、</w:t>
      </w:r>
      <w:r>
        <w:rPr>
          <w:rFonts w:ascii="Arial" w:eastAsia="等线" w:hAnsi="Arial" w:cs="Arial"/>
          <w:sz w:val="22"/>
        </w:rPr>
        <w:t>服务期间，若医院新增检测点位或频次，可另行协商增补报价。</w:t>
      </w:r>
    </w:p>
    <w:p w14:paraId="3C220BA6" w14:textId="77777777" w:rsidR="00E26D70" w:rsidRDefault="00E26D70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</w:p>
    <w:p w14:paraId="2EAB4C6A" w14:textId="77777777" w:rsidR="00E26D70" w:rsidRDefault="00E26D70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</w:p>
    <w:p w14:paraId="53901BE4" w14:textId="77777777" w:rsidR="00E26D70" w:rsidRDefault="002A1EEF">
      <w:pPr>
        <w:wordWrap w:val="0"/>
        <w:spacing w:before="120" w:after="120" w:line="288" w:lineRule="auto"/>
        <w:jc w:val="right"/>
        <w:rPr>
          <w:rFonts w:eastAsia="等线"/>
          <w:u w:val="single"/>
        </w:rPr>
      </w:pPr>
      <w:r>
        <w:rPr>
          <w:rFonts w:ascii="Arial" w:eastAsia="等线" w:hAnsi="Arial" w:cs="Arial"/>
          <w:sz w:val="22"/>
        </w:rPr>
        <w:t>报价单位：</w:t>
      </w:r>
      <w:r>
        <w:rPr>
          <w:rFonts w:eastAsia="等线" w:hint="eastAsia"/>
          <w:u w:val="single"/>
        </w:rPr>
        <w:t xml:space="preserve">                                                </w:t>
      </w:r>
    </w:p>
    <w:p w14:paraId="7047A441" w14:textId="77777777" w:rsidR="00E26D70" w:rsidRDefault="002A1EEF">
      <w:pPr>
        <w:wordWrap w:val="0"/>
        <w:spacing w:before="120" w:after="120" w:line="288" w:lineRule="auto"/>
        <w:jc w:val="righ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sz w:val="22"/>
        </w:rPr>
        <w:t>（盖章）</w:t>
      </w:r>
      <w:r>
        <w:rPr>
          <w:rFonts w:ascii="Arial" w:eastAsia="等线" w:hAnsi="Arial" w:cs="Arial" w:hint="eastAsia"/>
          <w:sz w:val="22"/>
        </w:rPr>
        <w:t xml:space="preserve">                </w:t>
      </w:r>
    </w:p>
    <w:p w14:paraId="2E989BF5" w14:textId="77777777" w:rsidR="00E26D70" w:rsidRDefault="002A1EEF">
      <w:pPr>
        <w:wordWrap w:val="0"/>
        <w:spacing w:before="120" w:after="120" w:line="288" w:lineRule="auto"/>
        <w:jc w:val="right"/>
        <w:rPr>
          <w:rFonts w:eastAsia="等线"/>
          <w:u w:val="single"/>
        </w:rPr>
      </w:pPr>
      <w:r>
        <w:rPr>
          <w:rFonts w:ascii="Arial" w:eastAsia="等线" w:hAnsi="Arial" w:cs="Arial"/>
          <w:sz w:val="22"/>
        </w:rPr>
        <w:t>联</w:t>
      </w:r>
      <w:r>
        <w:rPr>
          <w:rFonts w:ascii="Arial" w:eastAsia="等线" w:hAnsi="Arial" w:cs="Arial" w:hint="eastAsia"/>
          <w:sz w:val="22"/>
        </w:rPr>
        <w:t xml:space="preserve"> </w:t>
      </w:r>
      <w:r>
        <w:rPr>
          <w:rFonts w:ascii="Arial" w:eastAsia="等线" w:hAnsi="Arial" w:cs="Arial"/>
          <w:sz w:val="22"/>
        </w:rPr>
        <w:t>系</w:t>
      </w:r>
      <w:r>
        <w:rPr>
          <w:rFonts w:ascii="Arial" w:eastAsia="等线" w:hAnsi="Arial" w:cs="Arial" w:hint="eastAsia"/>
          <w:sz w:val="22"/>
        </w:rPr>
        <w:t xml:space="preserve"> </w:t>
      </w:r>
      <w:r>
        <w:rPr>
          <w:rFonts w:ascii="Arial" w:eastAsia="等线" w:hAnsi="Arial" w:cs="Arial"/>
          <w:sz w:val="22"/>
        </w:rPr>
        <w:t>人：</w:t>
      </w:r>
      <w:r>
        <w:rPr>
          <w:rFonts w:ascii="Arial" w:eastAsia="等线" w:hAnsi="Arial" w:cs="Arial" w:hint="eastAsia"/>
          <w:sz w:val="22"/>
          <w:u w:val="single"/>
        </w:rPr>
        <w:t xml:space="preserve">                                              </w:t>
      </w:r>
    </w:p>
    <w:p w14:paraId="437497ED" w14:textId="77777777" w:rsidR="00E26D70" w:rsidRDefault="002A1EEF">
      <w:pPr>
        <w:wordWrap w:val="0"/>
        <w:spacing w:before="120" w:after="120" w:line="288" w:lineRule="auto"/>
        <w:jc w:val="right"/>
        <w:rPr>
          <w:rFonts w:eastAsia="等线"/>
          <w:u w:val="single"/>
        </w:rPr>
      </w:pPr>
      <w:r>
        <w:rPr>
          <w:rFonts w:ascii="Arial" w:eastAsia="等线" w:hAnsi="Arial" w:cs="Arial"/>
          <w:sz w:val="22"/>
        </w:rPr>
        <w:t>联系电话：</w:t>
      </w:r>
      <w:r>
        <w:rPr>
          <w:rFonts w:ascii="Arial" w:eastAsia="等线" w:hAnsi="Arial" w:cs="Arial" w:hint="eastAsia"/>
          <w:sz w:val="22"/>
          <w:u w:val="single"/>
        </w:rPr>
        <w:t xml:space="preserve">                                              </w:t>
      </w:r>
    </w:p>
    <w:p w14:paraId="265A6BD7" w14:textId="77777777" w:rsidR="00E26D70" w:rsidRDefault="002A1EEF">
      <w:pPr>
        <w:wordWrap w:val="0"/>
        <w:spacing w:before="120" w:after="120" w:line="288" w:lineRule="auto"/>
        <w:jc w:val="righ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sz w:val="22"/>
        </w:rPr>
        <w:t>报价日期：</w:t>
      </w:r>
      <w:r>
        <w:rPr>
          <w:rFonts w:ascii="Arial" w:eastAsia="等线" w:hAnsi="Arial" w:cs="Arial" w:hint="eastAsia"/>
          <w:sz w:val="22"/>
        </w:rPr>
        <w:t>2026</w:t>
      </w:r>
      <w:r>
        <w:rPr>
          <w:rFonts w:ascii="Arial" w:eastAsia="等线" w:hAnsi="Arial" w:cs="Arial"/>
          <w:sz w:val="22"/>
        </w:rPr>
        <w:t>年</w:t>
      </w:r>
      <w:r>
        <w:rPr>
          <w:rFonts w:ascii="Arial" w:eastAsia="等线" w:hAnsi="Arial" w:cs="Arial" w:hint="eastAsia"/>
          <w:sz w:val="22"/>
        </w:rPr>
        <w:t>7</w:t>
      </w:r>
      <w:r>
        <w:rPr>
          <w:rFonts w:ascii="Arial" w:eastAsia="等线" w:hAnsi="Arial" w:cs="Arial"/>
          <w:sz w:val="22"/>
        </w:rPr>
        <w:t>月</w:t>
      </w:r>
      <w:r>
        <w:rPr>
          <w:rFonts w:ascii="Arial" w:eastAsia="等线" w:hAnsi="Arial" w:cs="Arial"/>
          <w:sz w:val="22"/>
        </w:rPr>
        <w:t>____</w:t>
      </w:r>
      <w:r>
        <w:rPr>
          <w:rFonts w:ascii="Arial" w:eastAsia="等线" w:hAnsi="Arial" w:cs="Arial"/>
          <w:sz w:val="22"/>
        </w:rPr>
        <w:t>日</w:t>
      </w:r>
      <w:r>
        <w:rPr>
          <w:rFonts w:ascii="Arial" w:eastAsia="等线" w:hAnsi="Arial" w:cs="Arial" w:hint="eastAsia"/>
          <w:sz w:val="22"/>
        </w:rPr>
        <w:t xml:space="preserve">              </w:t>
      </w:r>
    </w:p>
    <w:p w14:paraId="265F8538" w14:textId="55A5DEF8" w:rsidR="00E26D70" w:rsidRDefault="002A1EEF">
      <w:pPr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 xml:space="preserve">          </w:t>
      </w:r>
    </w:p>
    <w:sectPr w:rsidR="00E26D7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58354" w14:textId="77777777" w:rsidR="002A1EEF" w:rsidRDefault="002A1EEF">
      <w:r>
        <w:separator/>
      </w:r>
    </w:p>
  </w:endnote>
  <w:endnote w:type="continuationSeparator" w:id="0">
    <w:p w14:paraId="3FB26CA6" w14:textId="77777777" w:rsidR="002A1EEF" w:rsidRDefault="002A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YaHei">
    <w:altName w:val="Times New Roman"/>
    <w:charset w:val="00"/>
    <w:family w:val="roma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9B39A31-7B4F-4B62-AB4A-A2DA983D6903}"/>
  </w:font>
  <w:font w:name="___WRD_EMBED_SUB_40">
    <w:altName w:val="Microsoft YaHei UI"/>
    <w:charset w:val="86"/>
    <w:family w:val="script"/>
    <w:pitch w:val="default"/>
    <w:sig w:usb0="00000000" w:usb1="00000000" w:usb2="00000000" w:usb3="00000000" w:csb0="00040000" w:csb1="00000000"/>
    <w:embedBold r:id="rId2" w:subsetted="1" w:fontKey="{B06B2B64-1987-44F8-9588-F389DE43E1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3" w:subsetted="1" w:fontKey="{FA001579-7506-47E1-88FC-B34BC96C3C00}"/>
    <w:embedBold r:id="rId4" w:subsetted="1" w:fontKey="{7D9C591F-EC65-48A8-89A5-7842323349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AC5CA" w14:textId="77777777" w:rsidR="002A1EEF" w:rsidRDefault="002A1EEF">
      <w:r>
        <w:separator/>
      </w:r>
    </w:p>
  </w:footnote>
  <w:footnote w:type="continuationSeparator" w:id="0">
    <w:p w14:paraId="484158DA" w14:textId="77777777" w:rsidR="002A1EEF" w:rsidRDefault="002A1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Y2Y2YzcxMTg0NDgwMjQyNDVlMGM1ZDE3NWYxZTIifQ=="/>
  </w:docVars>
  <w:rsids>
    <w:rsidRoot w:val="00F92EE7"/>
    <w:rsid w:val="00022E16"/>
    <w:rsid w:val="000327E5"/>
    <w:rsid w:val="00043B6B"/>
    <w:rsid w:val="000952CF"/>
    <w:rsid w:val="001028B6"/>
    <w:rsid w:val="001156E1"/>
    <w:rsid w:val="001757CC"/>
    <w:rsid w:val="001922A6"/>
    <w:rsid w:val="00197455"/>
    <w:rsid w:val="001E23D1"/>
    <w:rsid w:val="001E3B11"/>
    <w:rsid w:val="001F2C0D"/>
    <w:rsid w:val="001F795D"/>
    <w:rsid w:val="0022076E"/>
    <w:rsid w:val="00243D3B"/>
    <w:rsid w:val="0026075E"/>
    <w:rsid w:val="002845D1"/>
    <w:rsid w:val="002A02F5"/>
    <w:rsid w:val="002A1EEF"/>
    <w:rsid w:val="002A623D"/>
    <w:rsid w:val="002D2407"/>
    <w:rsid w:val="00305B3E"/>
    <w:rsid w:val="0033440B"/>
    <w:rsid w:val="003A1ADA"/>
    <w:rsid w:val="0040293B"/>
    <w:rsid w:val="00450E3F"/>
    <w:rsid w:val="004929C8"/>
    <w:rsid w:val="00577B84"/>
    <w:rsid w:val="0060017A"/>
    <w:rsid w:val="00697125"/>
    <w:rsid w:val="006B6051"/>
    <w:rsid w:val="006D10A4"/>
    <w:rsid w:val="00763C9B"/>
    <w:rsid w:val="007963DE"/>
    <w:rsid w:val="007A2F59"/>
    <w:rsid w:val="007B32FD"/>
    <w:rsid w:val="008119B8"/>
    <w:rsid w:val="00824BFE"/>
    <w:rsid w:val="008401A7"/>
    <w:rsid w:val="00930387"/>
    <w:rsid w:val="00960401"/>
    <w:rsid w:val="00964665"/>
    <w:rsid w:val="00987A8C"/>
    <w:rsid w:val="009A5BF9"/>
    <w:rsid w:val="00A0372A"/>
    <w:rsid w:val="00A512F7"/>
    <w:rsid w:val="00A61680"/>
    <w:rsid w:val="00A755E4"/>
    <w:rsid w:val="00A94C88"/>
    <w:rsid w:val="00AB4049"/>
    <w:rsid w:val="00AF618E"/>
    <w:rsid w:val="00B20E43"/>
    <w:rsid w:val="00B35AED"/>
    <w:rsid w:val="00B451B0"/>
    <w:rsid w:val="00B82366"/>
    <w:rsid w:val="00B851EA"/>
    <w:rsid w:val="00B873A4"/>
    <w:rsid w:val="00BD5356"/>
    <w:rsid w:val="00BF4086"/>
    <w:rsid w:val="00C2039E"/>
    <w:rsid w:val="00C6341C"/>
    <w:rsid w:val="00CC03C1"/>
    <w:rsid w:val="00CC077D"/>
    <w:rsid w:val="00D072F6"/>
    <w:rsid w:val="00D549A3"/>
    <w:rsid w:val="00D57474"/>
    <w:rsid w:val="00D8014C"/>
    <w:rsid w:val="00D97EA7"/>
    <w:rsid w:val="00DA5F25"/>
    <w:rsid w:val="00DD4941"/>
    <w:rsid w:val="00E26D70"/>
    <w:rsid w:val="00E410F7"/>
    <w:rsid w:val="00E74626"/>
    <w:rsid w:val="00EA662F"/>
    <w:rsid w:val="00EF55A3"/>
    <w:rsid w:val="00F92EE7"/>
    <w:rsid w:val="00FB4103"/>
    <w:rsid w:val="04E470A0"/>
    <w:rsid w:val="06FB179A"/>
    <w:rsid w:val="082002FF"/>
    <w:rsid w:val="08FE77F2"/>
    <w:rsid w:val="0C2A7A8F"/>
    <w:rsid w:val="0DC30522"/>
    <w:rsid w:val="12CC4B5D"/>
    <w:rsid w:val="13A96323"/>
    <w:rsid w:val="188460FD"/>
    <w:rsid w:val="1AAE3F81"/>
    <w:rsid w:val="1C7B60E4"/>
    <w:rsid w:val="1FFF5BB0"/>
    <w:rsid w:val="23931BB2"/>
    <w:rsid w:val="2427497E"/>
    <w:rsid w:val="2B611959"/>
    <w:rsid w:val="2BE40BC5"/>
    <w:rsid w:val="2C8C3D5F"/>
    <w:rsid w:val="32D656FD"/>
    <w:rsid w:val="3596728F"/>
    <w:rsid w:val="360F36CE"/>
    <w:rsid w:val="38A03BE5"/>
    <w:rsid w:val="3B96223E"/>
    <w:rsid w:val="3D4158F7"/>
    <w:rsid w:val="3EB72908"/>
    <w:rsid w:val="3F1310E2"/>
    <w:rsid w:val="424B2967"/>
    <w:rsid w:val="4774202F"/>
    <w:rsid w:val="4BA112B8"/>
    <w:rsid w:val="4D3151E5"/>
    <w:rsid w:val="50DB6B76"/>
    <w:rsid w:val="51C847D3"/>
    <w:rsid w:val="56A70915"/>
    <w:rsid w:val="57A06424"/>
    <w:rsid w:val="58BC06E7"/>
    <w:rsid w:val="59585133"/>
    <w:rsid w:val="5AC84140"/>
    <w:rsid w:val="5F74502A"/>
    <w:rsid w:val="651A64CF"/>
    <w:rsid w:val="663D2A58"/>
    <w:rsid w:val="66A41875"/>
    <w:rsid w:val="6C1C0317"/>
    <w:rsid w:val="6EE90916"/>
    <w:rsid w:val="6F944668"/>
    <w:rsid w:val="75E93780"/>
    <w:rsid w:val="78B928CA"/>
    <w:rsid w:val="7A3A0E26"/>
    <w:rsid w:val="7AB52F9E"/>
    <w:rsid w:val="7D5740B7"/>
    <w:rsid w:val="7E284695"/>
    <w:rsid w:val="7FB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F340E7"/>
  <w15:docId w15:val="{35591756-AA48-4A5E-A443-222AFF24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</w:pPr>
    <w:rPr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MicrosoftYaHei" w:hAnsi="MicrosoftYaHei" w:hint="default"/>
      <w:color w:val="000000"/>
      <w:sz w:val="32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陈培杰</dc:creator>
  <cp:lastModifiedBy>微软用户</cp:lastModifiedBy>
  <cp:revision>47</cp:revision>
  <cp:lastPrinted>2023-05-29T01:30:00Z</cp:lastPrinted>
  <dcterms:created xsi:type="dcterms:W3CDTF">2024-01-04T02:42:00Z</dcterms:created>
  <dcterms:modified xsi:type="dcterms:W3CDTF">2026-07-29T03:08:00Z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D01BCD4364BD48E48EAB12E1587B9674_13</vt:lpwstr>
  </property>
  <property fmtid="{D5CDD505-2E9C-101B-9397-08002B2CF9AE}" pid="4" name="KSOTemplateDocerSaveRecord">
    <vt:lpwstr>eyJoZGlkIjoiMjQxOTM5MjI3MDJkNmY5MGM4MzZhNTM5MzdiZWVlZTMiLCJ1c2VySWQiOiI5NzczNjY4NjgifQ==</vt:lpwstr>
  </property>
</Properties>
</file>