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AB" w:rsidRPr="00846EAB" w:rsidRDefault="00846EAB" w:rsidP="00846E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829300" cy="2238375"/>
            <wp:effectExtent l="19050" t="0" r="0" b="0"/>
            <wp:docPr id="1" name="图片 1" descr="C:\Users\Administrator\Documents\Tencent Files\1060824574\Image\C2C\8SQ}@KT96]PT3)BX]X_RE6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1060824574\Image\C2C\8SQ}@KT96]PT3)BX]X_RE6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EAB">
        <w:rPr>
          <w:rFonts w:ascii="宋体" w:eastAsia="宋体" w:hAnsi="宋体" w:cs="宋体"/>
          <w:kern w:val="0"/>
          <w:sz w:val="24"/>
          <w:szCs w:val="24"/>
        </w:rPr>
        <w:t>贷款年限那里，如果是2015级2年制的学生贷款，那么贷款年限就填写14年，自2015年至2029年。</w:t>
      </w:r>
      <w:r w:rsidRPr="00846EAB">
        <w:rPr>
          <w:rFonts w:ascii="宋体" w:eastAsia="宋体" w:hAnsi="宋体" w:cs="宋体"/>
          <w:kern w:val="0"/>
          <w:sz w:val="24"/>
          <w:szCs w:val="24"/>
        </w:rPr>
        <w:br/>
      </w:r>
      <w:r w:rsidRPr="00846EAB">
        <w:rPr>
          <w:rFonts w:ascii="宋体" w:eastAsia="宋体" w:hAnsi="宋体" w:cs="宋体"/>
          <w:kern w:val="0"/>
          <w:sz w:val="24"/>
          <w:szCs w:val="24"/>
        </w:rPr>
        <w:br/>
        <w:t>HXN-SYSU 2015/9/16 星期三 12:01:35</w:t>
      </w:r>
      <w:r w:rsidRPr="00846EAB">
        <w:rPr>
          <w:rFonts w:ascii="宋体" w:eastAsia="宋体" w:hAnsi="宋体" w:cs="宋体"/>
          <w:kern w:val="0"/>
          <w:sz w:val="24"/>
          <w:szCs w:val="24"/>
        </w:rPr>
        <w:br/>
        <w:t>三年制的贷款年限3+12=15，自2015年至2030年。。。</w:t>
      </w:r>
    </w:p>
    <w:p w:rsidR="005305E7" w:rsidRDefault="00777165"/>
    <w:sectPr w:rsidR="005305E7" w:rsidSect="00FE2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165" w:rsidRDefault="00777165" w:rsidP="00846EAB">
      <w:r>
        <w:separator/>
      </w:r>
    </w:p>
  </w:endnote>
  <w:endnote w:type="continuationSeparator" w:id="0">
    <w:p w:rsidR="00777165" w:rsidRDefault="00777165" w:rsidP="00846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165" w:rsidRDefault="00777165" w:rsidP="00846EAB">
      <w:r>
        <w:separator/>
      </w:r>
    </w:p>
  </w:footnote>
  <w:footnote w:type="continuationSeparator" w:id="0">
    <w:p w:rsidR="00777165" w:rsidRDefault="00777165" w:rsidP="00846E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EAB"/>
    <w:rsid w:val="00086807"/>
    <w:rsid w:val="002015AA"/>
    <w:rsid w:val="003D12C0"/>
    <w:rsid w:val="005638B2"/>
    <w:rsid w:val="00777165"/>
    <w:rsid w:val="00846EAB"/>
    <w:rsid w:val="008F09BC"/>
    <w:rsid w:val="00FE2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6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6E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6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6E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6E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6E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6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微软中国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2015-09-16T06:39:00Z</dcterms:created>
  <dcterms:modified xsi:type="dcterms:W3CDTF">2015-09-16T07:56:00Z</dcterms:modified>
</cp:coreProperties>
</file>