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5020" w:rsidRDefault="008B2D52" w:rsidP="008B2D52">
      <w:pPr>
        <w:widowControl/>
        <w:shd w:val="clear" w:color="auto" w:fill="FFFFFF"/>
        <w:jc w:val="center"/>
        <w:outlineLvl w:val="1"/>
        <w:rPr>
          <w:rFonts w:ascii="Times New Roman" w:eastAsia="宋体" w:hAnsi="Simsun" w:cs="Times New Roman" w:hint="eastAsia"/>
          <w:b/>
          <w:bCs/>
          <w:color w:val="000000"/>
          <w:kern w:val="0"/>
          <w:sz w:val="36"/>
          <w:szCs w:val="36"/>
        </w:rPr>
      </w:pPr>
      <w:r w:rsidRPr="00F237A2">
        <w:rPr>
          <w:rFonts w:ascii="Times New Roman" w:eastAsia="宋体" w:hAnsi="Simsun" w:cs="Times New Roman"/>
          <w:b/>
          <w:bCs/>
          <w:color w:val="000000"/>
          <w:kern w:val="0"/>
          <w:sz w:val="36"/>
          <w:szCs w:val="36"/>
        </w:rPr>
        <w:t>中山一院</w:t>
      </w:r>
      <w:r w:rsidR="002213B3">
        <w:rPr>
          <w:rFonts w:ascii="Times New Roman" w:eastAsia="宋体" w:hAnsi="Times New Roman" w:cs="Times New Roman"/>
          <w:b/>
          <w:bCs/>
          <w:color w:val="000000"/>
          <w:kern w:val="0"/>
          <w:sz w:val="36"/>
          <w:szCs w:val="36"/>
        </w:rPr>
        <w:t>201</w:t>
      </w:r>
      <w:r w:rsidR="00D80FA6">
        <w:rPr>
          <w:rFonts w:ascii="Times New Roman" w:eastAsia="宋体" w:hAnsi="Times New Roman" w:cs="Times New Roman" w:hint="eastAsia"/>
          <w:b/>
          <w:bCs/>
          <w:color w:val="000000"/>
          <w:kern w:val="0"/>
          <w:sz w:val="36"/>
          <w:szCs w:val="36"/>
        </w:rPr>
        <w:t>7</w:t>
      </w:r>
      <w:r w:rsidR="00B93CAE" w:rsidRPr="00B93CAE">
        <w:rPr>
          <w:rFonts w:ascii="Times New Roman" w:eastAsia="宋体" w:hAnsi="Times New Roman" w:cs="Times New Roman" w:hint="eastAsia"/>
          <w:b/>
          <w:bCs/>
          <w:color w:val="FF0000"/>
          <w:kern w:val="0"/>
          <w:sz w:val="36"/>
          <w:szCs w:val="36"/>
        </w:rPr>
        <w:t>学</w:t>
      </w:r>
      <w:r w:rsidRPr="00F237A2">
        <w:rPr>
          <w:rFonts w:ascii="Times New Roman" w:eastAsia="宋体" w:hAnsi="Simsun" w:cs="Times New Roman"/>
          <w:b/>
          <w:bCs/>
          <w:color w:val="000000"/>
          <w:kern w:val="0"/>
          <w:sz w:val="36"/>
          <w:szCs w:val="36"/>
        </w:rPr>
        <w:t>年研究生国家奖学金评审工作细则</w:t>
      </w:r>
    </w:p>
    <w:p w:rsidR="008B2D52" w:rsidRPr="00F237A2" w:rsidRDefault="008B2D52" w:rsidP="008B2D52">
      <w:pPr>
        <w:widowControl/>
        <w:shd w:val="clear" w:color="auto" w:fill="FFFFFF"/>
        <w:jc w:val="center"/>
        <w:outlineLvl w:val="1"/>
        <w:rPr>
          <w:rFonts w:ascii="Times New Roman" w:eastAsia="宋体" w:hAnsi="Times New Roman" w:cs="Times New Roman"/>
          <w:b/>
          <w:bCs/>
          <w:color w:val="000000"/>
          <w:kern w:val="0"/>
          <w:sz w:val="36"/>
          <w:szCs w:val="36"/>
        </w:rPr>
      </w:pPr>
      <w:r w:rsidRPr="00F237A2">
        <w:rPr>
          <w:rFonts w:ascii="Times New Roman" w:eastAsia="宋体" w:hAnsi="Simsun" w:cs="Times New Roman"/>
          <w:b/>
          <w:bCs/>
          <w:color w:val="000000"/>
          <w:kern w:val="0"/>
          <w:sz w:val="36"/>
          <w:szCs w:val="36"/>
        </w:rPr>
        <w:t>（试行）</w:t>
      </w:r>
    </w:p>
    <w:p w:rsidR="008B2D52" w:rsidRPr="00A10035" w:rsidRDefault="008B2D52" w:rsidP="008B2D52">
      <w:pPr>
        <w:widowControl/>
        <w:shd w:val="clear" w:color="auto" w:fill="FFFFFF"/>
        <w:spacing w:line="220" w:lineRule="atLeast"/>
        <w:jc w:val="left"/>
        <w:rPr>
          <w:rFonts w:ascii="Times New Roman" w:eastAsia="宋体" w:hAnsi="Times New Roman" w:cs="Times New Roman"/>
          <w:color w:val="000000"/>
          <w:kern w:val="0"/>
          <w:sz w:val="30"/>
          <w:szCs w:val="30"/>
        </w:rPr>
      </w:pPr>
      <w:r w:rsidRPr="00A10035">
        <w:rPr>
          <w:rFonts w:ascii="Times New Roman" w:eastAsia="仿宋" w:hAnsi="Times New Roman" w:cs="Times New Roman"/>
          <w:color w:val="000000"/>
          <w:kern w:val="0"/>
          <w:sz w:val="30"/>
          <w:szCs w:val="30"/>
        </w:rPr>
        <w:t xml:space="preserve">       </w:t>
      </w:r>
      <w:r w:rsidRPr="00A10035">
        <w:rPr>
          <w:rFonts w:ascii="Times New Roman" w:eastAsia="仿宋" w:hAnsi="Calibri" w:cs="Times New Roman"/>
          <w:color w:val="000000"/>
          <w:kern w:val="0"/>
          <w:sz w:val="30"/>
          <w:szCs w:val="30"/>
        </w:rPr>
        <w:t>为发展中国特色研究生教育，促进研究生培养机制改革，提高研究生培养质量，国家自</w:t>
      </w:r>
      <w:r w:rsidRPr="00A10035">
        <w:rPr>
          <w:rFonts w:ascii="Times New Roman" w:eastAsia="宋体" w:hAnsi="Times New Roman" w:cs="Times New Roman"/>
          <w:color w:val="000000"/>
          <w:kern w:val="0"/>
          <w:sz w:val="30"/>
          <w:szCs w:val="30"/>
        </w:rPr>
        <w:t>2012</w:t>
      </w:r>
      <w:r w:rsidRPr="00A10035">
        <w:rPr>
          <w:rFonts w:ascii="Times New Roman" w:eastAsia="仿宋" w:hAnsi="Calibri" w:cs="Times New Roman"/>
          <w:color w:val="000000"/>
          <w:kern w:val="0"/>
          <w:sz w:val="30"/>
          <w:szCs w:val="30"/>
        </w:rPr>
        <w:t>年起设立研究生国家奖学金。详见文件《财政部教育部关于印发〈研究生国家奖学金管理暂行办法〉的通知》（财教〔</w:t>
      </w:r>
      <w:r w:rsidRPr="00A10035">
        <w:rPr>
          <w:rFonts w:ascii="Times New Roman" w:eastAsia="宋体" w:hAnsi="Times New Roman" w:cs="Times New Roman"/>
          <w:color w:val="000000"/>
          <w:kern w:val="0"/>
          <w:sz w:val="30"/>
          <w:szCs w:val="30"/>
        </w:rPr>
        <w:t>2012</w:t>
      </w:r>
      <w:r w:rsidRPr="00A10035">
        <w:rPr>
          <w:rFonts w:ascii="Times New Roman" w:eastAsia="仿宋" w:hAnsi="Calibri" w:cs="Times New Roman"/>
          <w:color w:val="000000"/>
          <w:kern w:val="0"/>
          <w:sz w:val="30"/>
          <w:szCs w:val="30"/>
        </w:rPr>
        <w:t>〕</w:t>
      </w:r>
      <w:r w:rsidRPr="00A10035">
        <w:rPr>
          <w:rFonts w:ascii="Times New Roman" w:eastAsia="宋体" w:hAnsi="Times New Roman" w:cs="Times New Roman"/>
          <w:color w:val="000000"/>
          <w:kern w:val="0"/>
          <w:sz w:val="30"/>
          <w:szCs w:val="30"/>
        </w:rPr>
        <w:t>342</w:t>
      </w:r>
      <w:r w:rsidRPr="00A10035">
        <w:rPr>
          <w:rFonts w:ascii="Times New Roman" w:eastAsia="仿宋" w:hAnsi="Calibri" w:cs="Times New Roman"/>
          <w:color w:val="000000"/>
          <w:kern w:val="0"/>
          <w:sz w:val="30"/>
          <w:szCs w:val="30"/>
        </w:rPr>
        <w:t>号）和学校今年的工作安排。按照文件要求，学校启动</w:t>
      </w:r>
      <w:r w:rsidR="002213B3">
        <w:rPr>
          <w:rFonts w:ascii="Times New Roman" w:eastAsia="宋体" w:hAnsi="Times New Roman" w:cs="Times New Roman"/>
          <w:color w:val="000000"/>
          <w:kern w:val="0"/>
          <w:sz w:val="30"/>
          <w:szCs w:val="30"/>
        </w:rPr>
        <w:t>201</w:t>
      </w:r>
      <w:r w:rsidR="00D80FA6">
        <w:rPr>
          <w:rFonts w:ascii="Times New Roman" w:eastAsia="宋体" w:hAnsi="Times New Roman" w:cs="Times New Roman" w:hint="eastAsia"/>
          <w:color w:val="000000"/>
          <w:kern w:val="0"/>
          <w:sz w:val="30"/>
          <w:szCs w:val="30"/>
        </w:rPr>
        <w:t>7</w:t>
      </w:r>
      <w:r w:rsidRPr="00A10035">
        <w:rPr>
          <w:rFonts w:ascii="Times New Roman" w:eastAsia="仿宋" w:hAnsi="Calibri" w:cs="Times New Roman"/>
          <w:color w:val="000000"/>
          <w:kern w:val="0"/>
          <w:sz w:val="30"/>
          <w:szCs w:val="30"/>
        </w:rPr>
        <w:t>年研究生国家奖学金评选工作。根据学校工作布置，制订我院评审细则如下：</w:t>
      </w:r>
    </w:p>
    <w:p w:rsidR="008B2D52" w:rsidRPr="00A10035" w:rsidRDefault="008B2D52" w:rsidP="008B2D52">
      <w:pPr>
        <w:widowControl/>
        <w:shd w:val="clear" w:color="auto" w:fill="FFFFFF"/>
        <w:spacing w:line="220" w:lineRule="atLeast"/>
        <w:jc w:val="left"/>
        <w:rPr>
          <w:rFonts w:ascii="Times New Roman" w:eastAsia="宋体" w:hAnsi="Times New Roman" w:cs="Times New Roman"/>
          <w:b/>
          <w:color w:val="000000"/>
          <w:kern w:val="0"/>
          <w:sz w:val="30"/>
          <w:szCs w:val="30"/>
        </w:rPr>
      </w:pPr>
      <w:r w:rsidRPr="00A10035">
        <w:rPr>
          <w:rFonts w:ascii="Times New Roman" w:eastAsia="仿宋" w:hAnsi="仿宋" w:cs="Times New Roman"/>
          <w:b/>
          <w:color w:val="000000"/>
          <w:kern w:val="0"/>
          <w:sz w:val="30"/>
          <w:szCs w:val="30"/>
        </w:rPr>
        <w:t>一、奖励标准与名额分配</w:t>
      </w:r>
    </w:p>
    <w:p w:rsidR="008B2D52" w:rsidRPr="00A10035" w:rsidRDefault="008B2D52" w:rsidP="00A7122C">
      <w:pPr>
        <w:widowControl/>
        <w:shd w:val="clear" w:color="auto" w:fill="FFFFFF"/>
        <w:spacing w:line="220" w:lineRule="atLeast"/>
        <w:ind w:firstLineChars="200" w:firstLine="600"/>
        <w:jc w:val="left"/>
        <w:rPr>
          <w:rFonts w:ascii="Times New Roman" w:eastAsia="宋体" w:hAnsi="Times New Roman" w:cs="Times New Roman"/>
          <w:color w:val="000000"/>
          <w:kern w:val="0"/>
          <w:sz w:val="30"/>
          <w:szCs w:val="30"/>
        </w:rPr>
      </w:pPr>
      <w:r w:rsidRPr="00A10035">
        <w:rPr>
          <w:rFonts w:ascii="Times New Roman" w:eastAsia="仿宋" w:hAnsi="Calibri" w:cs="Times New Roman"/>
          <w:color w:val="000000"/>
          <w:kern w:val="0"/>
          <w:sz w:val="30"/>
          <w:szCs w:val="30"/>
        </w:rPr>
        <w:t>本年度学校分配我院推荐名额为博士生</w:t>
      </w:r>
      <w:r w:rsidR="008F01A1" w:rsidRPr="008F01A1">
        <w:rPr>
          <w:rFonts w:ascii="Times New Roman" w:eastAsia="宋体" w:hAnsi="Times New Roman" w:cs="Times New Roman"/>
          <w:color w:val="FF0000"/>
          <w:kern w:val="0"/>
          <w:sz w:val="30"/>
          <w:szCs w:val="30"/>
        </w:rPr>
        <w:t>1</w:t>
      </w:r>
      <w:r w:rsidR="00B56607">
        <w:rPr>
          <w:rFonts w:ascii="Times New Roman" w:eastAsia="宋体" w:hAnsi="Times New Roman" w:cs="Times New Roman" w:hint="eastAsia"/>
          <w:color w:val="FF0000"/>
          <w:kern w:val="0"/>
          <w:sz w:val="30"/>
          <w:szCs w:val="30"/>
        </w:rPr>
        <w:t>1</w:t>
      </w:r>
      <w:r w:rsidRPr="00A10035">
        <w:rPr>
          <w:rFonts w:ascii="Times New Roman" w:eastAsia="仿宋" w:hAnsi="Calibri" w:cs="Times New Roman"/>
          <w:color w:val="000000"/>
          <w:kern w:val="0"/>
          <w:sz w:val="30"/>
          <w:szCs w:val="30"/>
        </w:rPr>
        <w:t>名，专业学位硕士生</w:t>
      </w:r>
      <w:r w:rsidR="008F01A1" w:rsidRPr="008F01A1">
        <w:rPr>
          <w:rFonts w:ascii="Times New Roman" w:eastAsia="宋体" w:hAnsi="Times New Roman" w:cs="Times New Roman"/>
          <w:color w:val="FF0000"/>
          <w:kern w:val="0"/>
          <w:sz w:val="30"/>
          <w:szCs w:val="30"/>
        </w:rPr>
        <w:t>3</w:t>
      </w:r>
      <w:r w:rsidRPr="00A10035">
        <w:rPr>
          <w:rFonts w:ascii="Times New Roman" w:eastAsia="仿宋" w:hAnsi="Calibri" w:cs="Times New Roman"/>
          <w:color w:val="000000"/>
          <w:kern w:val="0"/>
          <w:sz w:val="30"/>
          <w:szCs w:val="30"/>
        </w:rPr>
        <w:t>名，科学学位硕士生</w:t>
      </w:r>
      <w:r w:rsidR="008F01A1" w:rsidRPr="008F01A1">
        <w:rPr>
          <w:rFonts w:ascii="Times New Roman" w:eastAsia="宋体" w:hAnsi="Times New Roman" w:cs="Times New Roman"/>
          <w:color w:val="FF0000"/>
          <w:kern w:val="0"/>
          <w:sz w:val="30"/>
          <w:szCs w:val="30"/>
        </w:rPr>
        <w:t>1</w:t>
      </w:r>
      <w:r w:rsidR="00B56607">
        <w:rPr>
          <w:rFonts w:ascii="Times New Roman" w:eastAsia="宋体" w:hAnsi="Times New Roman" w:cs="Times New Roman" w:hint="eastAsia"/>
          <w:color w:val="FF0000"/>
          <w:kern w:val="0"/>
          <w:sz w:val="30"/>
          <w:szCs w:val="30"/>
        </w:rPr>
        <w:t>1</w:t>
      </w:r>
      <w:r w:rsidRPr="00A10035">
        <w:rPr>
          <w:rFonts w:ascii="Times New Roman" w:eastAsia="仿宋" w:hAnsi="Calibri" w:cs="Times New Roman"/>
          <w:color w:val="000000"/>
          <w:kern w:val="0"/>
          <w:sz w:val="30"/>
          <w:szCs w:val="30"/>
        </w:rPr>
        <w:t>名。博士研究生奖励金额为每生每年</w:t>
      </w:r>
      <w:r w:rsidRPr="00A10035">
        <w:rPr>
          <w:rFonts w:ascii="Times New Roman" w:eastAsia="宋体" w:hAnsi="Times New Roman" w:cs="Times New Roman"/>
          <w:color w:val="000000"/>
          <w:kern w:val="0"/>
          <w:sz w:val="30"/>
          <w:szCs w:val="30"/>
        </w:rPr>
        <w:t>3</w:t>
      </w:r>
      <w:r w:rsidRPr="00A10035">
        <w:rPr>
          <w:rFonts w:ascii="Times New Roman" w:eastAsia="仿宋" w:hAnsi="Calibri" w:cs="Times New Roman"/>
          <w:color w:val="000000"/>
          <w:kern w:val="0"/>
          <w:sz w:val="30"/>
          <w:szCs w:val="30"/>
        </w:rPr>
        <w:t>万元，硕士研究生奖励金额为每生每年</w:t>
      </w:r>
      <w:r w:rsidRPr="00A10035">
        <w:rPr>
          <w:rFonts w:ascii="Times New Roman" w:eastAsia="宋体" w:hAnsi="Times New Roman" w:cs="Times New Roman"/>
          <w:color w:val="000000"/>
          <w:kern w:val="0"/>
          <w:sz w:val="30"/>
          <w:szCs w:val="30"/>
        </w:rPr>
        <w:t>2</w:t>
      </w:r>
      <w:r w:rsidRPr="00A10035">
        <w:rPr>
          <w:rFonts w:ascii="Times New Roman" w:eastAsia="仿宋" w:hAnsi="仿宋" w:cs="Times New Roman"/>
          <w:color w:val="000000"/>
          <w:kern w:val="0"/>
          <w:sz w:val="30"/>
          <w:szCs w:val="30"/>
        </w:rPr>
        <w:t>万元。</w:t>
      </w:r>
    </w:p>
    <w:p w:rsidR="008B2D52" w:rsidRPr="00A10035" w:rsidRDefault="008B2D52" w:rsidP="00A7122C">
      <w:pPr>
        <w:widowControl/>
        <w:shd w:val="clear" w:color="auto" w:fill="FFFFFF"/>
        <w:spacing w:line="220" w:lineRule="atLeast"/>
        <w:ind w:firstLineChars="200" w:firstLine="600"/>
        <w:jc w:val="left"/>
        <w:rPr>
          <w:rFonts w:ascii="Times New Roman" w:eastAsia="仿宋" w:hAnsi="Times New Roman" w:cs="Times New Roman"/>
          <w:color w:val="000000"/>
          <w:kern w:val="0"/>
          <w:sz w:val="30"/>
          <w:szCs w:val="30"/>
        </w:rPr>
      </w:pPr>
      <w:r w:rsidRPr="00A10035">
        <w:rPr>
          <w:rFonts w:ascii="Times New Roman" w:eastAsia="仿宋" w:hAnsi="Calibri" w:cs="Times New Roman"/>
          <w:color w:val="000000"/>
          <w:kern w:val="0"/>
          <w:sz w:val="30"/>
          <w:szCs w:val="30"/>
        </w:rPr>
        <w:t>根据学校要求，科学学位硕士研究生与专业学位硕士研究生的评奖推荐名额不得打通使用。口腔医学、临床医学专业学位博士研究生与科学学位博士研究生的评奖名额比例，由院系根据实际情况决定。我院将根据在院符合参评范围的专业学位博士研究生与科学学位博士研究生的数量比例进行再分配。</w:t>
      </w:r>
    </w:p>
    <w:p w:rsidR="008B2D52" w:rsidRPr="00A10035" w:rsidRDefault="008B2D52" w:rsidP="008B2D52">
      <w:pPr>
        <w:widowControl/>
        <w:shd w:val="clear" w:color="auto" w:fill="FFFFFF"/>
        <w:spacing w:line="220" w:lineRule="atLeast"/>
        <w:jc w:val="left"/>
        <w:rPr>
          <w:rFonts w:ascii="Times New Roman" w:eastAsia="宋体" w:hAnsi="Times New Roman" w:cs="Times New Roman"/>
          <w:b/>
          <w:color w:val="000000"/>
          <w:kern w:val="0"/>
          <w:sz w:val="30"/>
          <w:szCs w:val="30"/>
        </w:rPr>
      </w:pPr>
      <w:r w:rsidRPr="00A10035">
        <w:rPr>
          <w:rFonts w:ascii="Times New Roman" w:eastAsia="仿宋" w:hAnsi="仿宋" w:cs="Times New Roman"/>
          <w:b/>
          <w:color w:val="000000"/>
          <w:kern w:val="0"/>
          <w:sz w:val="30"/>
          <w:szCs w:val="30"/>
        </w:rPr>
        <w:t>二、申请资格</w:t>
      </w:r>
    </w:p>
    <w:p w:rsidR="008157E5" w:rsidRPr="00A10035" w:rsidRDefault="008157E5" w:rsidP="00A10035">
      <w:pPr>
        <w:adjustRightInd w:val="0"/>
        <w:snapToGrid w:val="0"/>
        <w:spacing w:line="360" w:lineRule="auto"/>
        <w:ind w:firstLineChars="200" w:firstLine="600"/>
        <w:rPr>
          <w:rFonts w:ascii="仿宋" w:eastAsia="仿宋" w:hAnsi="仿宋"/>
          <w:sz w:val="30"/>
          <w:szCs w:val="30"/>
        </w:rPr>
      </w:pPr>
      <w:r w:rsidRPr="00A10035">
        <w:rPr>
          <w:rFonts w:ascii="仿宋" w:eastAsia="仿宋" w:hAnsi="仿宋" w:hint="eastAsia"/>
          <w:sz w:val="30"/>
          <w:szCs w:val="30"/>
        </w:rPr>
        <w:t>除港澳台学生及外国留学生外，我校学制内已注册的非在职全日制研究生（含非在职全日制专业学位研究生）均有资格申请研究生国家奖学金。</w:t>
      </w:r>
    </w:p>
    <w:p w:rsidR="008157E5" w:rsidRPr="00A10035" w:rsidRDefault="008157E5" w:rsidP="00A10035">
      <w:pPr>
        <w:adjustRightInd w:val="0"/>
        <w:snapToGrid w:val="0"/>
        <w:spacing w:line="360" w:lineRule="auto"/>
        <w:ind w:firstLineChars="200" w:firstLine="600"/>
        <w:rPr>
          <w:rFonts w:ascii="仿宋" w:eastAsia="仿宋" w:hAnsi="仿宋"/>
          <w:sz w:val="30"/>
          <w:szCs w:val="30"/>
        </w:rPr>
      </w:pPr>
      <w:r w:rsidRPr="00A10035">
        <w:rPr>
          <w:rFonts w:ascii="仿宋" w:eastAsia="仿宋" w:hAnsi="仿宋" w:hint="eastAsia"/>
          <w:sz w:val="30"/>
          <w:szCs w:val="30"/>
        </w:rPr>
        <w:t>硕博连读研究生注册为博士研究生前，按照硕士研究生身份申请国家奖学金；注册为博士研究生后，按照博士研究生身份申请国家奖学金。直博生注册为博士研究生后，按照博士研究生身份申请国家奖学金。</w:t>
      </w:r>
    </w:p>
    <w:p w:rsidR="008157E5" w:rsidRPr="00A10035" w:rsidRDefault="008157E5" w:rsidP="00A10035">
      <w:pPr>
        <w:adjustRightInd w:val="0"/>
        <w:snapToGrid w:val="0"/>
        <w:spacing w:line="360" w:lineRule="auto"/>
        <w:ind w:firstLineChars="200" w:firstLine="600"/>
        <w:rPr>
          <w:rFonts w:ascii="仿宋" w:eastAsia="仿宋" w:hAnsi="仿宋"/>
          <w:sz w:val="30"/>
          <w:szCs w:val="30"/>
        </w:rPr>
      </w:pPr>
      <w:r w:rsidRPr="00A10035">
        <w:rPr>
          <w:rFonts w:ascii="仿宋" w:eastAsia="仿宋" w:hAnsi="仿宋" w:hint="eastAsia"/>
          <w:sz w:val="30"/>
          <w:szCs w:val="30"/>
        </w:rPr>
        <w:lastRenderedPageBreak/>
        <w:t>临床医学（八年制）学生在第七学年进入二级学科学习后，按照博士研究生身份申请国家奖学金。</w:t>
      </w:r>
    </w:p>
    <w:p w:rsidR="008B2D52" w:rsidRPr="00A10035" w:rsidRDefault="008B2D52" w:rsidP="008B2D52">
      <w:pPr>
        <w:widowControl/>
        <w:shd w:val="clear" w:color="auto" w:fill="FFFFFF"/>
        <w:spacing w:line="220" w:lineRule="atLeast"/>
        <w:jc w:val="left"/>
        <w:rPr>
          <w:rFonts w:ascii="Times New Roman" w:eastAsia="宋体" w:hAnsi="Times New Roman" w:cs="Times New Roman"/>
          <w:color w:val="000000"/>
          <w:kern w:val="0"/>
          <w:sz w:val="30"/>
          <w:szCs w:val="30"/>
        </w:rPr>
      </w:pPr>
      <w:r w:rsidRPr="00A10035">
        <w:rPr>
          <w:rFonts w:ascii="Times New Roman" w:eastAsia="仿宋" w:hAnsi="仿宋" w:cs="Times New Roman"/>
          <w:b/>
          <w:bCs/>
          <w:color w:val="000000"/>
          <w:kern w:val="0"/>
          <w:sz w:val="30"/>
          <w:szCs w:val="30"/>
        </w:rPr>
        <w:t>三、申请条件</w:t>
      </w:r>
    </w:p>
    <w:p w:rsidR="006F08B4" w:rsidRPr="006F08B4" w:rsidRDefault="006F08B4" w:rsidP="006F08B4">
      <w:pPr>
        <w:widowControl/>
        <w:shd w:val="clear" w:color="auto" w:fill="FFFFFF"/>
        <w:snapToGrid w:val="0"/>
        <w:spacing w:line="540" w:lineRule="atLeast"/>
        <w:ind w:left="300" w:firstLine="640"/>
        <w:jc w:val="left"/>
        <w:rPr>
          <w:rFonts w:ascii="仿宋" w:eastAsia="仿宋" w:hAnsi="仿宋" w:cs="Times New Roman"/>
          <w:color w:val="FF0000"/>
          <w:sz w:val="30"/>
          <w:szCs w:val="30"/>
        </w:rPr>
      </w:pPr>
      <w:r w:rsidRPr="006F08B4">
        <w:rPr>
          <w:rFonts w:ascii="仿宋" w:eastAsia="仿宋" w:hAnsi="仿宋" w:cs="宋体" w:hint="eastAsia"/>
          <w:color w:val="FF0000"/>
          <w:kern w:val="0"/>
          <w:sz w:val="30"/>
          <w:szCs w:val="30"/>
          <w:shd w:val="clear" w:color="auto" w:fill="FFFFFF"/>
        </w:rPr>
        <w:t>1．热爱社会主义祖国，拥护中国共产党领导；</w:t>
      </w:r>
    </w:p>
    <w:p w:rsidR="006F08B4" w:rsidRPr="006F08B4" w:rsidRDefault="006F08B4" w:rsidP="006F08B4">
      <w:pPr>
        <w:widowControl/>
        <w:shd w:val="clear" w:color="auto" w:fill="FFFFFF"/>
        <w:snapToGrid w:val="0"/>
        <w:spacing w:line="540" w:lineRule="atLeast"/>
        <w:ind w:left="300" w:firstLine="640"/>
        <w:jc w:val="left"/>
        <w:rPr>
          <w:rFonts w:ascii="仿宋" w:eastAsia="仿宋" w:hAnsi="仿宋" w:cs="Times New Roman"/>
          <w:color w:val="FF0000"/>
          <w:sz w:val="30"/>
          <w:szCs w:val="30"/>
        </w:rPr>
      </w:pPr>
      <w:r w:rsidRPr="006F08B4">
        <w:rPr>
          <w:rFonts w:ascii="仿宋" w:eastAsia="仿宋" w:hAnsi="仿宋" w:cs="宋体" w:hint="eastAsia"/>
          <w:color w:val="FF0000"/>
          <w:kern w:val="0"/>
          <w:sz w:val="30"/>
          <w:szCs w:val="30"/>
          <w:shd w:val="clear" w:color="auto" w:fill="FFFFFF"/>
        </w:rPr>
        <w:t>2．遵守宪法和法律，遵守学校规章制度；</w:t>
      </w:r>
    </w:p>
    <w:p w:rsidR="006F08B4" w:rsidRPr="006F08B4" w:rsidRDefault="006F08B4" w:rsidP="006F08B4">
      <w:pPr>
        <w:widowControl/>
        <w:shd w:val="clear" w:color="auto" w:fill="FFFFFF"/>
        <w:snapToGrid w:val="0"/>
        <w:spacing w:line="540" w:lineRule="atLeast"/>
        <w:ind w:left="300" w:firstLine="640"/>
        <w:jc w:val="left"/>
        <w:rPr>
          <w:rFonts w:ascii="仿宋" w:eastAsia="仿宋" w:hAnsi="仿宋" w:cs="Times New Roman"/>
          <w:color w:val="FF0000"/>
          <w:sz w:val="30"/>
          <w:szCs w:val="30"/>
        </w:rPr>
      </w:pPr>
      <w:r w:rsidRPr="006F08B4">
        <w:rPr>
          <w:rFonts w:ascii="仿宋" w:eastAsia="仿宋" w:hAnsi="仿宋" w:cs="宋体" w:hint="eastAsia"/>
          <w:color w:val="FF0000"/>
          <w:kern w:val="0"/>
          <w:sz w:val="30"/>
          <w:szCs w:val="30"/>
          <w:shd w:val="clear" w:color="auto" w:fill="FFFFFF"/>
        </w:rPr>
        <w:t>3．诚实守信，道德品质优良；</w:t>
      </w:r>
    </w:p>
    <w:p w:rsidR="006F08B4" w:rsidRPr="006F08B4" w:rsidRDefault="006F08B4" w:rsidP="006F08B4">
      <w:pPr>
        <w:widowControl/>
        <w:shd w:val="clear" w:color="auto" w:fill="FFFFFF"/>
        <w:snapToGrid w:val="0"/>
        <w:spacing w:line="540" w:lineRule="atLeast"/>
        <w:ind w:left="300" w:firstLine="640"/>
        <w:jc w:val="left"/>
        <w:rPr>
          <w:rFonts w:ascii="仿宋" w:eastAsia="仿宋" w:hAnsi="仿宋" w:cs="Times New Roman"/>
          <w:color w:val="FF0000"/>
          <w:sz w:val="30"/>
          <w:szCs w:val="30"/>
        </w:rPr>
      </w:pPr>
      <w:r w:rsidRPr="006F08B4">
        <w:rPr>
          <w:rFonts w:ascii="仿宋" w:eastAsia="仿宋" w:hAnsi="仿宋" w:cs="宋体" w:hint="eastAsia"/>
          <w:color w:val="FF0000"/>
          <w:kern w:val="0"/>
          <w:sz w:val="30"/>
          <w:szCs w:val="30"/>
          <w:shd w:val="clear" w:color="auto" w:fill="FFFFFF"/>
        </w:rPr>
        <w:t>4．学习成绩优良，科研能力较强，并取得较好的科研业绩。</w:t>
      </w:r>
    </w:p>
    <w:p w:rsidR="006F08B4" w:rsidRPr="006F08B4" w:rsidRDefault="006F08B4" w:rsidP="006F08B4">
      <w:pPr>
        <w:widowControl/>
        <w:shd w:val="clear" w:color="auto" w:fill="FFFFFF"/>
        <w:snapToGrid w:val="0"/>
        <w:spacing w:line="540" w:lineRule="atLeast"/>
        <w:ind w:left="300" w:firstLine="640"/>
        <w:jc w:val="left"/>
        <w:rPr>
          <w:rFonts w:ascii="仿宋" w:eastAsia="仿宋" w:hAnsi="仿宋" w:cs="Times New Roman"/>
          <w:color w:val="FF0000"/>
          <w:sz w:val="30"/>
          <w:szCs w:val="30"/>
        </w:rPr>
      </w:pPr>
      <w:r w:rsidRPr="006F08B4">
        <w:rPr>
          <w:rFonts w:ascii="仿宋" w:eastAsia="仿宋" w:hAnsi="仿宋" w:cs="宋体" w:hint="eastAsia"/>
          <w:color w:val="FF0000"/>
          <w:kern w:val="0"/>
          <w:sz w:val="30"/>
          <w:szCs w:val="30"/>
          <w:shd w:val="clear" w:color="auto" w:fill="FFFFFF"/>
        </w:rPr>
        <w:t>有下列情形之一者，取消参评资格：</w:t>
      </w:r>
    </w:p>
    <w:p w:rsidR="006F08B4" w:rsidRPr="006F08B4" w:rsidRDefault="006F08B4" w:rsidP="006F08B4">
      <w:pPr>
        <w:widowControl/>
        <w:shd w:val="clear" w:color="auto" w:fill="FFFFFF"/>
        <w:snapToGrid w:val="0"/>
        <w:spacing w:line="540" w:lineRule="atLeast"/>
        <w:ind w:left="300" w:firstLine="640"/>
        <w:jc w:val="left"/>
        <w:rPr>
          <w:rFonts w:ascii="仿宋" w:eastAsia="仿宋" w:hAnsi="仿宋" w:cs="Times New Roman"/>
          <w:color w:val="FF0000"/>
          <w:sz w:val="30"/>
          <w:szCs w:val="30"/>
        </w:rPr>
      </w:pPr>
      <w:r w:rsidRPr="006F08B4">
        <w:rPr>
          <w:rFonts w:ascii="仿宋" w:eastAsia="仿宋" w:hAnsi="仿宋" w:cs="宋体" w:hint="eastAsia"/>
          <w:color w:val="FF0000"/>
          <w:kern w:val="0"/>
          <w:sz w:val="30"/>
          <w:szCs w:val="30"/>
          <w:shd w:val="clear" w:color="auto" w:fill="FFFFFF"/>
        </w:rPr>
        <w:t>1. 在申请资料中弄虚作假；</w:t>
      </w:r>
    </w:p>
    <w:p w:rsidR="006F08B4" w:rsidRPr="006F08B4" w:rsidRDefault="006F08B4" w:rsidP="006F08B4">
      <w:pPr>
        <w:widowControl/>
        <w:shd w:val="clear" w:color="auto" w:fill="FFFFFF"/>
        <w:snapToGrid w:val="0"/>
        <w:spacing w:line="540" w:lineRule="atLeast"/>
        <w:ind w:left="300" w:firstLine="640"/>
        <w:jc w:val="left"/>
        <w:rPr>
          <w:rFonts w:ascii="仿宋" w:eastAsia="仿宋" w:hAnsi="仿宋" w:cs="Times New Roman"/>
          <w:color w:val="FF0000"/>
          <w:sz w:val="30"/>
          <w:szCs w:val="30"/>
        </w:rPr>
      </w:pPr>
      <w:r w:rsidRPr="006F08B4">
        <w:rPr>
          <w:rFonts w:ascii="仿宋" w:eastAsia="仿宋" w:hAnsi="仿宋" w:cs="宋体" w:hint="eastAsia"/>
          <w:color w:val="FF0000"/>
          <w:kern w:val="0"/>
          <w:sz w:val="30"/>
          <w:szCs w:val="30"/>
          <w:shd w:val="clear" w:color="auto" w:fill="FFFFFF"/>
        </w:rPr>
        <w:t>2. 因违反校纪校规受纪律处分；</w:t>
      </w:r>
    </w:p>
    <w:p w:rsidR="006F08B4" w:rsidRPr="006F08B4" w:rsidRDefault="006F08B4" w:rsidP="006F08B4">
      <w:pPr>
        <w:widowControl/>
        <w:shd w:val="clear" w:color="auto" w:fill="FFFFFF"/>
        <w:snapToGrid w:val="0"/>
        <w:spacing w:line="540" w:lineRule="atLeast"/>
        <w:ind w:left="300" w:firstLine="640"/>
        <w:jc w:val="left"/>
        <w:rPr>
          <w:rFonts w:ascii="仿宋" w:eastAsia="仿宋" w:hAnsi="仿宋" w:cs="Times New Roman"/>
          <w:color w:val="FF0000"/>
          <w:sz w:val="30"/>
          <w:szCs w:val="30"/>
        </w:rPr>
      </w:pPr>
      <w:r w:rsidRPr="006F08B4">
        <w:rPr>
          <w:rFonts w:ascii="仿宋" w:eastAsia="仿宋" w:hAnsi="仿宋" w:cs="宋体" w:hint="eastAsia"/>
          <w:color w:val="FF0000"/>
          <w:kern w:val="0"/>
          <w:sz w:val="30"/>
          <w:szCs w:val="30"/>
          <w:shd w:val="clear" w:color="auto" w:fill="FFFFFF"/>
        </w:rPr>
        <w:t>3. 考试作弊或有抄袭、剽窃他人成果等学术不端行为；</w:t>
      </w:r>
    </w:p>
    <w:p w:rsidR="006F08B4" w:rsidRPr="006F08B4" w:rsidRDefault="006F08B4" w:rsidP="006F08B4">
      <w:pPr>
        <w:widowControl/>
        <w:shd w:val="clear" w:color="auto" w:fill="FFFFFF"/>
        <w:snapToGrid w:val="0"/>
        <w:spacing w:line="540" w:lineRule="atLeast"/>
        <w:ind w:left="300" w:firstLine="640"/>
        <w:jc w:val="left"/>
        <w:rPr>
          <w:rFonts w:ascii="仿宋" w:eastAsia="仿宋" w:hAnsi="仿宋" w:cs="Times New Roman"/>
          <w:color w:val="FF0000"/>
          <w:sz w:val="30"/>
          <w:szCs w:val="30"/>
        </w:rPr>
      </w:pPr>
      <w:r w:rsidRPr="006F08B4">
        <w:rPr>
          <w:rFonts w:ascii="仿宋" w:eastAsia="仿宋" w:hAnsi="仿宋" w:cs="宋体" w:hint="eastAsia"/>
          <w:color w:val="FF0000"/>
          <w:kern w:val="0"/>
          <w:sz w:val="30"/>
          <w:szCs w:val="30"/>
          <w:shd w:val="clear" w:color="auto" w:fill="FFFFFF"/>
        </w:rPr>
        <w:t>4. 在科研或临床工作中，违反工作程序，导致严重后果；</w:t>
      </w:r>
    </w:p>
    <w:p w:rsidR="006F08B4" w:rsidRPr="006F08B4" w:rsidRDefault="006F08B4" w:rsidP="006F08B4">
      <w:pPr>
        <w:widowControl/>
        <w:shd w:val="clear" w:color="auto" w:fill="FFFFFF"/>
        <w:snapToGrid w:val="0"/>
        <w:spacing w:line="540" w:lineRule="atLeast"/>
        <w:ind w:left="300" w:firstLine="640"/>
        <w:jc w:val="left"/>
        <w:rPr>
          <w:rFonts w:ascii="仿宋" w:eastAsia="仿宋" w:hAnsi="仿宋" w:cs="Times New Roman"/>
          <w:color w:val="FF0000"/>
          <w:sz w:val="30"/>
          <w:szCs w:val="30"/>
        </w:rPr>
      </w:pPr>
      <w:r w:rsidRPr="006F08B4">
        <w:rPr>
          <w:rFonts w:ascii="仿宋" w:eastAsia="仿宋" w:hAnsi="仿宋" w:cs="宋体" w:hint="eastAsia"/>
          <w:color w:val="FF0000"/>
          <w:kern w:val="0"/>
          <w:sz w:val="30"/>
          <w:szCs w:val="30"/>
          <w:shd w:val="clear" w:color="auto" w:fill="FFFFFF"/>
        </w:rPr>
        <w:t>5. 考核学年度“助教”、“助研”、住院医师工作考核不合格；</w:t>
      </w:r>
    </w:p>
    <w:p w:rsidR="006F08B4" w:rsidRPr="006F08B4" w:rsidRDefault="006F08B4" w:rsidP="006F08B4">
      <w:pPr>
        <w:widowControl/>
        <w:shd w:val="clear" w:color="auto" w:fill="FFFFFF"/>
        <w:snapToGrid w:val="0"/>
        <w:spacing w:line="540" w:lineRule="atLeast"/>
        <w:ind w:left="300" w:firstLine="640"/>
        <w:jc w:val="left"/>
        <w:rPr>
          <w:rFonts w:ascii="仿宋" w:eastAsia="仿宋" w:hAnsi="仿宋" w:cs="Times New Roman"/>
          <w:color w:val="FF0000"/>
          <w:sz w:val="30"/>
          <w:szCs w:val="30"/>
        </w:rPr>
      </w:pPr>
      <w:r w:rsidRPr="006F08B4">
        <w:rPr>
          <w:rFonts w:ascii="仿宋" w:eastAsia="仿宋" w:hAnsi="仿宋" w:cs="宋体" w:hint="eastAsia"/>
          <w:color w:val="FF0000"/>
          <w:kern w:val="0"/>
          <w:sz w:val="30"/>
          <w:szCs w:val="30"/>
          <w:shd w:val="clear" w:color="auto" w:fill="FFFFFF"/>
        </w:rPr>
        <w:t>6. 考核学年度有必修课程考试不合格或专业选修课考试（考查）不及格。</w:t>
      </w:r>
    </w:p>
    <w:p w:rsidR="008B2D52" w:rsidRPr="00A10035" w:rsidRDefault="008B2D52" w:rsidP="008B2D52">
      <w:pPr>
        <w:widowControl/>
        <w:shd w:val="clear" w:color="auto" w:fill="FFFFFF"/>
        <w:spacing w:line="220" w:lineRule="atLeast"/>
        <w:jc w:val="left"/>
        <w:rPr>
          <w:rFonts w:ascii="Times New Roman" w:eastAsia="宋体" w:hAnsi="Times New Roman" w:cs="Times New Roman"/>
          <w:b/>
          <w:color w:val="000000"/>
          <w:kern w:val="0"/>
          <w:sz w:val="30"/>
          <w:szCs w:val="30"/>
        </w:rPr>
      </w:pPr>
      <w:r w:rsidRPr="00A10035">
        <w:rPr>
          <w:rFonts w:ascii="Times New Roman" w:eastAsia="仿宋" w:hAnsi="仿宋" w:cs="Times New Roman"/>
          <w:b/>
          <w:color w:val="000000"/>
          <w:kern w:val="0"/>
          <w:sz w:val="30"/>
          <w:szCs w:val="30"/>
        </w:rPr>
        <w:t>四、评审推荐细则</w:t>
      </w:r>
    </w:p>
    <w:p w:rsidR="008B2D52" w:rsidRPr="00A10035" w:rsidRDefault="008B2D52" w:rsidP="00A7122C">
      <w:pPr>
        <w:widowControl/>
        <w:shd w:val="clear" w:color="auto" w:fill="FFFFFF"/>
        <w:spacing w:line="220" w:lineRule="atLeast"/>
        <w:ind w:firstLineChars="200" w:firstLine="600"/>
        <w:jc w:val="left"/>
        <w:rPr>
          <w:rFonts w:ascii="Times New Roman" w:eastAsia="宋体" w:hAnsi="Times New Roman" w:cs="Times New Roman"/>
          <w:color w:val="000000"/>
          <w:kern w:val="0"/>
          <w:sz w:val="30"/>
          <w:szCs w:val="30"/>
        </w:rPr>
      </w:pPr>
      <w:r w:rsidRPr="00A10035">
        <w:rPr>
          <w:rFonts w:ascii="Times New Roman" w:eastAsia="仿宋" w:hAnsi="仿宋" w:cs="Times New Roman"/>
          <w:color w:val="000000"/>
          <w:kern w:val="0"/>
          <w:sz w:val="30"/>
          <w:szCs w:val="30"/>
        </w:rPr>
        <w:t>根据学校要求制订我院研究生国家奖学金评审推荐评选细则包括对研究生综合能力、思想品德与行为表现、学业情况三个部分的审核，具体情况如下：</w:t>
      </w:r>
    </w:p>
    <w:p w:rsidR="008B2D52" w:rsidRPr="00A10035" w:rsidRDefault="008B2D52" w:rsidP="00E1236B">
      <w:pPr>
        <w:widowControl/>
        <w:shd w:val="clear" w:color="auto" w:fill="FFFFFF"/>
        <w:spacing w:line="220" w:lineRule="atLeast"/>
        <w:ind w:firstLineChars="200" w:firstLine="600"/>
        <w:jc w:val="left"/>
        <w:rPr>
          <w:rFonts w:ascii="Times New Roman" w:eastAsia="宋体" w:hAnsi="Times New Roman" w:cs="Times New Roman"/>
          <w:color w:val="000000"/>
          <w:kern w:val="0"/>
          <w:sz w:val="30"/>
          <w:szCs w:val="30"/>
        </w:rPr>
      </w:pPr>
      <w:r w:rsidRPr="00A10035">
        <w:rPr>
          <w:rFonts w:ascii="Times New Roman" w:eastAsia="仿宋" w:hAnsi="仿宋" w:cs="Times New Roman"/>
          <w:color w:val="000000"/>
          <w:kern w:val="0"/>
          <w:sz w:val="30"/>
          <w:szCs w:val="30"/>
        </w:rPr>
        <w:t>第一部分为：综合能力测评。包括科研成果、参加文体竞赛及获奖情况、担任学生干部情况等。研究生提交的参评成果应符合以下要求：</w:t>
      </w:r>
      <w:r w:rsidRPr="00A10035">
        <w:rPr>
          <w:rFonts w:ascii="Times New Roman" w:eastAsia="宋体" w:hAnsi="Times New Roman" w:cs="Times New Roman"/>
          <w:color w:val="000000"/>
          <w:kern w:val="0"/>
          <w:sz w:val="30"/>
          <w:szCs w:val="30"/>
        </w:rPr>
        <w:t>1.</w:t>
      </w:r>
      <w:r w:rsidRPr="00A10035">
        <w:rPr>
          <w:rFonts w:ascii="Times New Roman" w:eastAsia="仿宋" w:hAnsi="仿宋" w:cs="Times New Roman"/>
          <w:color w:val="000000"/>
          <w:kern w:val="0"/>
          <w:sz w:val="30"/>
          <w:szCs w:val="30"/>
        </w:rPr>
        <w:t>所有科研成果的第一署名单位应为中山大学</w:t>
      </w:r>
      <w:r w:rsidR="00EE2E31">
        <w:rPr>
          <w:rFonts w:ascii="Times New Roman" w:eastAsia="仿宋" w:hAnsi="仿宋" w:cs="Times New Roman" w:hint="eastAsia"/>
          <w:color w:val="000000"/>
          <w:kern w:val="0"/>
          <w:sz w:val="30"/>
          <w:szCs w:val="30"/>
        </w:rPr>
        <w:t>附属第一医院</w:t>
      </w:r>
      <w:r w:rsidR="00226855">
        <w:rPr>
          <w:rFonts w:ascii="Times New Roman" w:eastAsia="仿宋" w:hAnsi="仿宋" w:cs="Times New Roman" w:hint="eastAsia"/>
          <w:color w:val="000000"/>
          <w:kern w:val="0"/>
          <w:sz w:val="30"/>
          <w:szCs w:val="30"/>
        </w:rPr>
        <w:t>或中山大学</w:t>
      </w:r>
      <w:r w:rsidRPr="00A10035">
        <w:rPr>
          <w:rFonts w:ascii="Times New Roman" w:eastAsia="仿宋" w:hAnsi="仿宋" w:cs="Times New Roman"/>
          <w:color w:val="000000"/>
          <w:kern w:val="0"/>
          <w:sz w:val="30"/>
          <w:szCs w:val="30"/>
        </w:rPr>
        <w:t>，其中论文要求本人必须为第一作者，或导师为第一作者、本人为第二作者，第一署名单位为中山大学附属第一医院或中山</w:t>
      </w:r>
      <w:r w:rsidR="006775DE" w:rsidRPr="00A10035">
        <w:rPr>
          <w:rFonts w:ascii="Times New Roman" w:eastAsia="仿宋" w:hAnsi="仿宋" w:cs="Times New Roman"/>
          <w:kern w:val="0"/>
          <w:sz w:val="30"/>
          <w:szCs w:val="30"/>
        </w:rPr>
        <w:t>大学；</w:t>
      </w:r>
      <w:r w:rsidR="006775DE" w:rsidRPr="00A10035">
        <w:rPr>
          <w:rFonts w:ascii="Times New Roman" w:eastAsia="仿宋" w:hAnsi="Times New Roman" w:cs="Times New Roman"/>
          <w:kern w:val="0"/>
          <w:sz w:val="30"/>
          <w:szCs w:val="30"/>
        </w:rPr>
        <w:t>2.</w:t>
      </w:r>
      <w:r w:rsidR="006775DE" w:rsidRPr="00A10035">
        <w:rPr>
          <w:rFonts w:ascii="Times New Roman" w:eastAsia="仿宋" w:hAnsi="仿宋" w:cs="Times New Roman"/>
          <w:kern w:val="0"/>
          <w:sz w:val="30"/>
          <w:szCs w:val="30"/>
        </w:rPr>
        <w:t>科研成果纳入计算的</w:t>
      </w:r>
      <w:r w:rsidR="006775DE" w:rsidRPr="00A10035">
        <w:rPr>
          <w:rFonts w:ascii="Times New Roman" w:eastAsia="仿宋" w:hAnsi="仿宋" w:cs="Times New Roman"/>
          <w:kern w:val="0"/>
          <w:sz w:val="30"/>
          <w:szCs w:val="30"/>
        </w:rPr>
        <w:lastRenderedPageBreak/>
        <w:t>时间为研究生入学后至申报前，硕博连读和提前攻博生从硕士入学起算；</w:t>
      </w:r>
      <w:r w:rsidR="006775DE" w:rsidRPr="00A10035">
        <w:rPr>
          <w:rFonts w:ascii="Times New Roman" w:eastAsia="仿宋" w:hAnsi="Times New Roman" w:cs="Times New Roman"/>
          <w:kern w:val="0"/>
          <w:sz w:val="30"/>
          <w:szCs w:val="30"/>
        </w:rPr>
        <w:t>3.</w:t>
      </w:r>
      <w:r w:rsidR="006775DE" w:rsidRPr="00A10035">
        <w:rPr>
          <w:rFonts w:ascii="Times New Roman" w:eastAsia="仿宋" w:hAnsi="仿宋" w:cs="Times New Roman"/>
          <w:kern w:val="0"/>
          <w:sz w:val="30"/>
          <w:szCs w:val="30"/>
        </w:rPr>
        <w:t>曾</w:t>
      </w:r>
      <w:r w:rsidR="006775DE" w:rsidRPr="00A10035">
        <w:rPr>
          <w:rFonts w:ascii="Times New Roman" w:eastAsia="仿宋" w:hAnsi="Calibri" w:cs="Times New Roman" w:hint="eastAsia"/>
          <w:kern w:val="0"/>
          <w:sz w:val="30"/>
          <w:szCs w:val="30"/>
        </w:rPr>
        <w:t>获得研究生</w:t>
      </w:r>
      <w:r w:rsidRPr="00A10035">
        <w:rPr>
          <w:rFonts w:ascii="Times New Roman" w:eastAsia="仿宋" w:hAnsi="Calibri" w:cs="Times New Roman"/>
          <w:color w:val="000000"/>
          <w:kern w:val="0"/>
          <w:sz w:val="30"/>
          <w:szCs w:val="30"/>
        </w:rPr>
        <w:t>国家奖学金的学生，上次申报使用过的成果材料此次不可再使用</w:t>
      </w:r>
      <w:r w:rsidR="00226855">
        <w:rPr>
          <w:rFonts w:ascii="Times New Roman" w:eastAsia="仿宋" w:hAnsi="Calibri" w:cs="Times New Roman" w:hint="eastAsia"/>
          <w:color w:val="000000"/>
          <w:kern w:val="0"/>
          <w:sz w:val="30"/>
          <w:szCs w:val="30"/>
        </w:rPr>
        <w:t>；</w:t>
      </w:r>
      <w:r w:rsidR="00F237A2" w:rsidRPr="00A10035">
        <w:rPr>
          <w:rFonts w:ascii="Times New Roman" w:eastAsia="宋体" w:hAnsi="Times New Roman" w:cs="Times New Roman"/>
          <w:color w:val="000000"/>
          <w:kern w:val="0"/>
          <w:sz w:val="30"/>
          <w:szCs w:val="30"/>
        </w:rPr>
        <w:t>4</w:t>
      </w:r>
      <w:r w:rsidRPr="00A10035">
        <w:rPr>
          <w:rFonts w:ascii="Times New Roman" w:eastAsia="宋体" w:hAnsi="Times New Roman" w:cs="Times New Roman"/>
          <w:color w:val="000000"/>
          <w:kern w:val="0"/>
          <w:sz w:val="30"/>
          <w:szCs w:val="30"/>
        </w:rPr>
        <w:t>.</w:t>
      </w:r>
      <w:r w:rsidRPr="00A10035">
        <w:rPr>
          <w:rFonts w:ascii="Times New Roman" w:eastAsia="仿宋" w:hAnsi="Calibri" w:cs="Times New Roman"/>
          <w:color w:val="000000"/>
          <w:kern w:val="0"/>
          <w:sz w:val="30"/>
          <w:szCs w:val="30"/>
        </w:rPr>
        <w:t>申报材料中论文的认定要求：（</w:t>
      </w:r>
      <w:r w:rsidRPr="00A10035">
        <w:rPr>
          <w:rFonts w:ascii="Times New Roman" w:eastAsia="宋体" w:hAnsi="Times New Roman" w:cs="Times New Roman"/>
          <w:color w:val="000000"/>
          <w:kern w:val="0"/>
          <w:sz w:val="30"/>
          <w:szCs w:val="30"/>
        </w:rPr>
        <w:t>1</w:t>
      </w:r>
      <w:r w:rsidRPr="00A10035">
        <w:rPr>
          <w:rFonts w:ascii="Times New Roman" w:eastAsia="仿宋" w:hAnsi="Calibri" w:cs="Times New Roman"/>
          <w:color w:val="000000"/>
          <w:kern w:val="0"/>
          <w:sz w:val="30"/>
          <w:szCs w:val="30"/>
        </w:rPr>
        <w:t>）文科以正式刊出的论文为准；（</w:t>
      </w:r>
      <w:r w:rsidRPr="00A10035">
        <w:rPr>
          <w:rFonts w:ascii="Times New Roman" w:eastAsia="宋体" w:hAnsi="Times New Roman" w:cs="Times New Roman"/>
          <w:color w:val="000000"/>
          <w:kern w:val="0"/>
          <w:sz w:val="30"/>
          <w:szCs w:val="30"/>
        </w:rPr>
        <w:t>2</w:t>
      </w:r>
      <w:r w:rsidRPr="00A10035">
        <w:rPr>
          <w:rFonts w:ascii="Times New Roman" w:eastAsia="仿宋" w:hAnsi="Calibri" w:cs="Times New Roman"/>
          <w:color w:val="000000"/>
          <w:kern w:val="0"/>
          <w:sz w:val="30"/>
          <w:szCs w:val="30"/>
        </w:rPr>
        <w:t>）理工科以正式刊出或正式录用通知为准；（</w:t>
      </w:r>
      <w:r w:rsidRPr="00A10035">
        <w:rPr>
          <w:rFonts w:ascii="Times New Roman" w:eastAsia="宋体" w:hAnsi="Times New Roman" w:cs="Times New Roman"/>
          <w:color w:val="000000"/>
          <w:kern w:val="0"/>
          <w:sz w:val="30"/>
          <w:szCs w:val="30"/>
        </w:rPr>
        <w:t>3</w:t>
      </w:r>
      <w:r w:rsidRPr="00A10035">
        <w:rPr>
          <w:rFonts w:ascii="Times New Roman" w:eastAsia="仿宋" w:hAnsi="Calibri" w:cs="Times New Roman"/>
          <w:color w:val="000000"/>
          <w:kern w:val="0"/>
          <w:sz w:val="30"/>
          <w:szCs w:val="30"/>
        </w:rPr>
        <w:t>）医科以正式刊出的论文为准，对于在国（境）外发表的</w:t>
      </w:r>
      <w:r w:rsidRPr="00A10035">
        <w:rPr>
          <w:rFonts w:ascii="Times New Roman" w:eastAsia="宋体" w:hAnsi="Times New Roman" w:cs="Times New Roman"/>
          <w:color w:val="000000"/>
          <w:kern w:val="0"/>
          <w:sz w:val="30"/>
          <w:szCs w:val="30"/>
        </w:rPr>
        <w:t>SCI</w:t>
      </w:r>
      <w:r w:rsidRPr="00A10035">
        <w:rPr>
          <w:rFonts w:ascii="Times New Roman" w:eastAsia="仿宋" w:hAnsi="Calibri" w:cs="Times New Roman"/>
          <w:color w:val="000000"/>
          <w:kern w:val="0"/>
          <w:sz w:val="30"/>
          <w:szCs w:val="30"/>
        </w:rPr>
        <w:t>收录论文可以是清样，也可以是附有导师签名担保的校样或正式录用通知。</w:t>
      </w:r>
      <w:r w:rsidR="00F237A2" w:rsidRPr="00A10035">
        <w:rPr>
          <w:rFonts w:ascii="Times New Roman" w:eastAsia="仿宋" w:hAnsi="Times New Roman" w:cs="Times New Roman"/>
          <w:color w:val="000000"/>
          <w:kern w:val="0"/>
          <w:sz w:val="30"/>
          <w:szCs w:val="30"/>
        </w:rPr>
        <w:t>5</w:t>
      </w:r>
      <w:r w:rsidRPr="00A10035">
        <w:rPr>
          <w:rFonts w:ascii="Times New Roman" w:eastAsia="宋体" w:hAnsi="Times New Roman" w:cs="Times New Roman"/>
          <w:color w:val="000000"/>
          <w:kern w:val="0"/>
          <w:sz w:val="30"/>
          <w:szCs w:val="30"/>
        </w:rPr>
        <w:t>.</w:t>
      </w:r>
      <w:r w:rsidRPr="000A3696">
        <w:rPr>
          <w:rFonts w:ascii="Times New Roman" w:eastAsia="仿宋" w:hAnsi="Calibri" w:cs="Times New Roman"/>
          <w:color w:val="000000"/>
          <w:kern w:val="0"/>
          <w:sz w:val="30"/>
          <w:szCs w:val="30"/>
        </w:rPr>
        <w:t>原则上，科研成果最低要求参照《中山大学关于博士生发表学术论文的具体规定》和《中山大学关于医科科研型硕士生发表学术论文的具体规定》的要求。具体如下：</w:t>
      </w:r>
      <w:r w:rsidRPr="000A3696">
        <w:rPr>
          <w:rFonts w:ascii="Times New Roman" w:eastAsia="宋体" w:hAnsi="Times New Roman" w:cs="Times New Roman"/>
          <w:color w:val="000000"/>
          <w:kern w:val="0"/>
          <w:sz w:val="30"/>
          <w:szCs w:val="30"/>
        </w:rPr>
        <w:t>1</w:t>
      </w:r>
      <w:r w:rsidRPr="000A3696">
        <w:rPr>
          <w:rFonts w:ascii="Times New Roman" w:eastAsia="仿宋" w:hAnsi="Calibri" w:cs="Times New Roman"/>
          <w:color w:val="000000"/>
          <w:kern w:val="0"/>
          <w:sz w:val="30"/>
          <w:szCs w:val="30"/>
        </w:rPr>
        <w:t>）科研型博士生：论著，发表于</w:t>
      </w:r>
      <w:r w:rsidRPr="000A3696">
        <w:rPr>
          <w:rFonts w:ascii="Times New Roman" w:eastAsia="宋体" w:hAnsi="Times New Roman" w:cs="Times New Roman"/>
          <w:color w:val="000000"/>
          <w:kern w:val="0"/>
          <w:sz w:val="30"/>
          <w:szCs w:val="30"/>
        </w:rPr>
        <w:t>SCI</w:t>
      </w:r>
      <w:r w:rsidRPr="000A3696">
        <w:rPr>
          <w:rFonts w:ascii="Times New Roman" w:eastAsia="仿宋" w:hAnsi="Calibri" w:cs="Times New Roman"/>
          <w:color w:val="000000"/>
          <w:kern w:val="0"/>
          <w:sz w:val="30"/>
          <w:szCs w:val="30"/>
        </w:rPr>
        <w:t>收录期刊；</w:t>
      </w:r>
      <w:r w:rsidRPr="000A3696">
        <w:rPr>
          <w:rFonts w:ascii="Times New Roman" w:eastAsia="宋体" w:hAnsi="Times New Roman" w:cs="Times New Roman"/>
          <w:color w:val="000000"/>
          <w:kern w:val="0"/>
          <w:sz w:val="30"/>
          <w:szCs w:val="30"/>
        </w:rPr>
        <w:t>2</w:t>
      </w:r>
      <w:r w:rsidRPr="000A3696">
        <w:rPr>
          <w:rFonts w:ascii="Times New Roman" w:eastAsia="仿宋" w:hAnsi="Calibri" w:cs="Times New Roman"/>
          <w:color w:val="000000"/>
          <w:kern w:val="0"/>
          <w:sz w:val="30"/>
          <w:szCs w:val="30"/>
        </w:rPr>
        <w:t>）临床型博士生：论著，发表于中华医学会主办的中华系列杂志、中国科技期刊总被引频次排序在前</w:t>
      </w:r>
      <w:r w:rsidRPr="000A3696">
        <w:rPr>
          <w:rFonts w:ascii="Times New Roman" w:eastAsia="宋体" w:hAnsi="Times New Roman" w:cs="Times New Roman"/>
          <w:color w:val="000000"/>
          <w:kern w:val="0"/>
          <w:sz w:val="30"/>
          <w:szCs w:val="30"/>
        </w:rPr>
        <w:t>400</w:t>
      </w:r>
      <w:r w:rsidRPr="000A3696">
        <w:rPr>
          <w:rFonts w:ascii="Times New Roman" w:eastAsia="仿宋" w:hAnsi="Calibri" w:cs="Times New Roman"/>
          <w:color w:val="000000"/>
          <w:kern w:val="0"/>
          <w:sz w:val="30"/>
          <w:szCs w:val="30"/>
        </w:rPr>
        <w:t>名以内的期刊、正式出版的外文杂志或北京大学学报医科版等</w:t>
      </w:r>
      <w:r w:rsidRPr="000A3696">
        <w:rPr>
          <w:rFonts w:ascii="Times New Roman" w:eastAsia="宋体" w:hAnsi="Times New Roman" w:cs="Times New Roman"/>
          <w:color w:val="FF0000"/>
          <w:kern w:val="0"/>
          <w:sz w:val="30"/>
          <w:szCs w:val="30"/>
        </w:rPr>
        <w:t>8</w:t>
      </w:r>
      <w:r w:rsidRPr="000A3696">
        <w:rPr>
          <w:rFonts w:ascii="Times New Roman" w:eastAsia="仿宋" w:hAnsi="Calibri" w:cs="Times New Roman"/>
          <w:color w:val="FF0000"/>
          <w:kern w:val="0"/>
          <w:sz w:val="30"/>
          <w:szCs w:val="30"/>
        </w:rPr>
        <w:t>所大学学报</w:t>
      </w:r>
      <w:r w:rsidRPr="000A3696">
        <w:rPr>
          <w:rFonts w:ascii="Times New Roman" w:eastAsia="仿宋" w:hAnsi="Calibri" w:cs="Times New Roman"/>
          <w:color w:val="000000"/>
          <w:kern w:val="0"/>
          <w:sz w:val="30"/>
          <w:szCs w:val="30"/>
        </w:rPr>
        <w:t>。</w:t>
      </w:r>
      <w:r w:rsidRPr="000A3696">
        <w:rPr>
          <w:rFonts w:ascii="Times New Roman" w:eastAsia="宋体" w:hAnsi="Times New Roman" w:cs="Times New Roman"/>
          <w:color w:val="000000"/>
          <w:kern w:val="0"/>
          <w:sz w:val="30"/>
          <w:szCs w:val="30"/>
        </w:rPr>
        <w:t>3</w:t>
      </w:r>
      <w:r w:rsidRPr="000A3696">
        <w:rPr>
          <w:rFonts w:ascii="Times New Roman" w:eastAsia="仿宋" w:hAnsi="Calibri" w:cs="Times New Roman"/>
          <w:color w:val="000000"/>
          <w:kern w:val="0"/>
          <w:sz w:val="30"/>
          <w:szCs w:val="30"/>
        </w:rPr>
        <w:t>）科研型硕士生：论著，发表于我院科研型硕士学位期刊目录收录期刊；</w:t>
      </w:r>
      <w:r w:rsidR="00EE2E31" w:rsidRPr="000A3696">
        <w:rPr>
          <w:rFonts w:ascii="Times New Roman" w:eastAsia="仿宋" w:hAnsi="Calibri" w:cs="Times New Roman" w:hint="eastAsia"/>
          <w:color w:val="000000"/>
          <w:kern w:val="0"/>
          <w:sz w:val="30"/>
          <w:szCs w:val="30"/>
        </w:rPr>
        <w:t>其次，</w:t>
      </w:r>
      <w:r w:rsidR="00E1236B" w:rsidRPr="000A3696">
        <w:rPr>
          <w:rFonts w:ascii="Times New Roman" w:eastAsia="仿宋" w:hAnsi="Calibri" w:cs="Times New Roman" w:hint="eastAsia"/>
          <w:color w:val="000000"/>
          <w:kern w:val="0"/>
          <w:sz w:val="30"/>
          <w:szCs w:val="30"/>
        </w:rPr>
        <w:t>以第一作者或共同第一作者发表于</w:t>
      </w:r>
      <w:r w:rsidR="00E1236B" w:rsidRPr="000A3696">
        <w:rPr>
          <w:rFonts w:ascii="Times New Roman" w:eastAsia="仿宋" w:hAnsi="Calibri" w:cs="Times New Roman" w:hint="eastAsia"/>
          <w:color w:val="000000"/>
          <w:kern w:val="0"/>
          <w:sz w:val="30"/>
          <w:szCs w:val="30"/>
        </w:rPr>
        <w:t>SCI</w:t>
      </w:r>
      <w:r w:rsidR="00E1236B" w:rsidRPr="000A3696">
        <w:rPr>
          <w:rFonts w:ascii="Times New Roman" w:eastAsia="仿宋" w:hAnsi="Calibri" w:cs="Times New Roman" w:hint="eastAsia"/>
          <w:color w:val="000000"/>
          <w:kern w:val="0"/>
          <w:sz w:val="30"/>
          <w:szCs w:val="30"/>
        </w:rPr>
        <w:t>收录期刊的摘要或综述</w:t>
      </w:r>
      <w:r w:rsidR="00226855" w:rsidRPr="000A3696">
        <w:rPr>
          <w:rFonts w:ascii="Times New Roman" w:eastAsia="仿宋" w:hAnsi="Calibri" w:cs="Times New Roman" w:hint="eastAsia"/>
          <w:color w:val="000000"/>
          <w:kern w:val="0"/>
          <w:sz w:val="30"/>
          <w:szCs w:val="30"/>
        </w:rPr>
        <w:t>。</w:t>
      </w:r>
      <w:r w:rsidRPr="000A3696">
        <w:rPr>
          <w:rFonts w:ascii="Times New Roman" w:eastAsia="宋体" w:hAnsi="Times New Roman" w:cs="Times New Roman"/>
          <w:color w:val="000000"/>
          <w:kern w:val="0"/>
          <w:sz w:val="30"/>
          <w:szCs w:val="30"/>
        </w:rPr>
        <w:t>4</w:t>
      </w:r>
      <w:r w:rsidRPr="000A3696">
        <w:rPr>
          <w:rFonts w:ascii="Times New Roman" w:eastAsia="仿宋" w:hAnsi="Calibri" w:cs="Times New Roman"/>
          <w:color w:val="000000"/>
          <w:kern w:val="0"/>
          <w:sz w:val="30"/>
          <w:szCs w:val="30"/>
        </w:rPr>
        <w:t>）临床型硕士生：论著、综述、病例报告发表于公开发行的核心期刊上也可提供相应材料。</w:t>
      </w:r>
      <w:r w:rsidR="00F237A2" w:rsidRPr="000A3696">
        <w:rPr>
          <w:rFonts w:ascii="Times New Roman" w:eastAsia="仿宋" w:hAnsi="Times New Roman" w:cs="Times New Roman"/>
          <w:color w:val="000000"/>
          <w:kern w:val="0"/>
          <w:sz w:val="30"/>
          <w:szCs w:val="30"/>
        </w:rPr>
        <w:t>6</w:t>
      </w:r>
      <w:r w:rsidRPr="000A3696">
        <w:rPr>
          <w:rFonts w:ascii="Times New Roman" w:eastAsia="宋体" w:hAnsi="Times New Roman" w:cs="Times New Roman"/>
          <w:color w:val="000000"/>
          <w:kern w:val="0"/>
          <w:sz w:val="30"/>
          <w:szCs w:val="30"/>
        </w:rPr>
        <w:t>.</w:t>
      </w:r>
      <w:r w:rsidR="000A3696" w:rsidRPr="000A3696">
        <w:rPr>
          <w:rFonts w:ascii="Times New Roman" w:eastAsia="仿宋" w:hAnsi="Calibri" w:cs="Times New Roman"/>
          <w:color w:val="FF0000"/>
          <w:kern w:val="0"/>
          <w:sz w:val="30"/>
          <w:szCs w:val="30"/>
        </w:rPr>
        <w:t>排序</w:t>
      </w:r>
      <w:r w:rsidR="000A3696" w:rsidRPr="000A3696">
        <w:rPr>
          <w:rFonts w:ascii="Times New Roman" w:eastAsia="仿宋" w:hAnsi="Calibri" w:cs="Times New Roman" w:hint="eastAsia"/>
          <w:color w:val="FF0000"/>
          <w:kern w:val="0"/>
          <w:sz w:val="30"/>
          <w:szCs w:val="30"/>
        </w:rPr>
        <w:t>原则</w:t>
      </w:r>
      <w:r w:rsidRPr="000A3696">
        <w:rPr>
          <w:rFonts w:ascii="Times New Roman" w:eastAsia="仿宋" w:hAnsi="Calibri" w:cs="Times New Roman"/>
          <w:color w:val="FF0000"/>
          <w:kern w:val="0"/>
          <w:sz w:val="30"/>
          <w:szCs w:val="30"/>
        </w:rPr>
        <w:t>：</w:t>
      </w:r>
      <w:r w:rsidR="00EE2E31" w:rsidRPr="000A3696">
        <w:rPr>
          <w:rFonts w:ascii="Times New Roman" w:eastAsia="仿宋" w:hAnsi="Calibri" w:cs="Times New Roman" w:hint="eastAsia"/>
          <w:color w:val="FF0000"/>
          <w:kern w:val="0"/>
          <w:sz w:val="30"/>
          <w:szCs w:val="30"/>
        </w:rPr>
        <w:t>博士生、科研型</w:t>
      </w:r>
      <w:r w:rsidRPr="000A3696">
        <w:rPr>
          <w:rFonts w:ascii="Times New Roman" w:eastAsia="仿宋" w:hAnsi="Calibri" w:cs="Times New Roman"/>
          <w:color w:val="FF0000"/>
          <w:kern w:val="0"/>
          <w:sz w:val="30"/>
          <w:szCs w:val="30"/>
        </w:rPr>
        <w:t>研究生</w:t>
      </w:r>
      <w:r w:rsidR="00EE2E31" w:rsidRPr="000A3696">
        <w:rPr>
          <w:rFonts w:ascii="Times New Roman" w:eastAsia="仿宋" w:hAnsi="Calibri" w:cs="Times New Roman" w:hint="eastAsia"/>
          <w:color w:val="FF0000"/>
          <w:kern w:val="0"/>
          <w:sz w:val="30"/>
          <w:szCs w:val="30"/>
        </w:rPr>
        <w:t>、临床型研究生</w:t>
      </w:r>
      <w:r w:rsidRPr="000A3696">
        <w:rPr>
          <w:rFonts w:ascii="Times New Roman" w:eastAsia="仿宋" w:hAnsi="Calibri" w:cs="Times New Roman"/>
          <w:color w:val="FF0000"/>
          <w:kern w:val="0"/>
          <w:sz w:val="30"/>
          <w:szCs w:val="30"/>
        </w:rPr>
        <w:t>各自排序，</w:t>
      </w:r>
      <w:r w:rsidR="000A3696" w:rsidRPr="000A3696">
        <w:rPr>
          <w:rFonts w:ascii="Times New Roman" w:eastAsia="仿宋" w:hAnsi="Calibri" w:cs="Times New Roman" w:hint="eastAsia"/>
          <w:color w:val="FF0000"/>
          <w:kern w:val="0"/>
          <w:sz w:val="30"/>
          <w:szCs w:val="30"/>
        </w:rPr>
        <w:t>最终排序依据由国家奖学金评审委员会确定</w:t>
      </w:r>
      <w:r w:rsidR="000A3696">
        <w:rPr>
          <w:rFonts w:ascii="Times New Roman" w:eastAsia="仿宋" w:hAnsi="Calibri" w:cs="Times New Roman" w:hint="eastAsia"/>
          <w:color w:val="FF0000"/>
          <w:kern w:val="0"/>
          <w:sz w:val="30"/>
          <w:szCs w:val="30"/>
        </w:rPr>
        <w:t>（</w:t>
      </w:r>
      <w:r w:rsidR="002933F0">
        <w:rPr>
          <w:rFonts w:ascii="Times New Roman" w:eastAsia="仿宋" w:hAnsi="Calibri" w:cs="Times New Roman" w:hint="eastAsia"/>
          <w:color w:val="FF0000"/>
          <w:kern w:val="0"/>
          <w:sz w:val="30"/>
          <w:szCs w:val="30"/>
        </w:rPr>
        <w:t>包括：在</w:t>
      </w:r>
      <w:r w:rsidR="002933F0">
        <w:rPr>
          <w:rFonts w:ascii="Times New Roman" w:eastAsia="仿宋" w:hAnsi="Calibri" w:cs="Times New Roman" w:hint="eastAsia"/>
          <w:color w:val="FF0000"/>
          <w:kern w:val="0"/>
          <w:sz w:val="30"/>
          <w:szCs w:val="30"/>
        </w:rPr>
        <w:t>Oncotarget</w:t>
      </w:r>
      <w:r w:rsidR="002933F0">
        <w:rPr>
          <w:rFonts w:ascii="Times New Roman" w:eastAsia="仿宋" w:hAnsi="Calibri" w:cs="Times New Roman" w:hint="eastAsia"/>
          <w:color w:val="FF0000"/>
          <w:kern w:val="0"/>
          <w:sz w:val="30"/>
          <w:szCs w:val="30"/>
        </w:rPr>
        <w:t>、</w:t>
      </w:r>
      <w:r w:rsidR="002933F0">
        <w:rPr>
          <w:rFonts w:ascii="Times New Roman" w:eastAsia="仿宋" w:hAnsi="Calibri" w:cs="Times New Roman" w:hint="eastAsia"/>
          <w:color w:val="FF0000"/>
          <w:kern w:val="0"/>
          <w:sz w:val="30"/>
          <w:szCs w:val="30"/>
        </w:rPr>
        <w:t>Scientific Reports</w:t>
      </w:r>
      <w:r w:rsidR="002933F0">
        <w:rPr>
          <w:rFonts w:ascii="Times New Roman" w:eastAsia="仿宋" w:hAnsi="Calibri" w:cs="Times New Roman" w:hint="eastAsia"/>
          <w:color w:val="FF0000"/>
          <w:kern w:val="0"/>
          <w:sz w:val="30"/>
          <w:szCs w:val="30"/>
        </w:rPr>
        <w:t>、</w:t>
      </w:r>
      <w:r w:rsidR="002933F0">
        <w:rPr>
          <w:rFonts w:ascii="Times New Roman" w:eastAsia="仿宋" w:hAnsi="Calibri" w:cs="Times New Roman" w:hint="eastAsia"/>
          <w:color w:val="FF0000"/>
          <w:kern w:val="0"/>
          <w:sz w:val="30"/>
          <w:szCs w:val="30"/>
        </w:rPr>
        <w:t>Medicine</w:t>
      </w:r>
      <w:r w:rsidR="002933F0">
        <w:rPr>
          <w:rFonts w:ascii="Times New Roman" w:eastAsia="仿宋" w:hAnsi="Calibri" w:cs="Times New Roman" w:hint="eastAsia"/>
          <w:color w:val="FF0000"/>
          <w:kern w:val="0"/>
          <w:sz w:val="30"/>
          <w:szCs w:val="30"/>
        </w:rPr>
        <w:t>三个期刊上发表的论文、各种论文形式是否纳入排序、如何排序</w:t>
      </w:r>
      <w:r w:rsidR="00FD76D7">
        <w:rPr>
          <w:rFonts w:ascii="Times New Roman" w:eastAsia="仿宋" w:hAnsi="Calibri" w:cs="Times New Roman" w:hint="eastAsia"/>
          <w:color w:val="FF0000"/>
          <w:kern w:val="0"/>
          <w:sz w:val="30"/>
          <w:szCs w:val="30"/>
        </w:rPr>
        <w:t>等</w:t>
      </w:r>
      <w:r w:rsidR="000A3696">
        <w:rPr>
          <w:rFonts w:ascii="Times New Roman" w:eastAsia="仿宋" w:hAnsi="Calibri" w:cs="Times New Roman" w:hint="eastAsia"/>
          <w:color w:val="FF0000"/>
          <w:kern w:val="0"/>
          <w:sz w:val="30"/>
          <w:szCs w:val="30"/>
        </w:rPr>
        <w:t>）</w:t>
      </w:r>
      <w:r w:rsidR="00FD76D7">
        <w:rPr>
          <w:rFonts w:ascii="Times New Roman" w:eastAsia="仿宋" w:hAnsi="Calibri" w:cs="Times New Roman" w:hint="eastAsia"/>
          <w:color w:val="FF0000"/>
          <w:kern w:val="0"/>
          <w:sz w:val="30"/>
          <w:szCs w:val="30"/>
        </w:rPr>
        <w:t>，</w:t>
      </w:r>
      <w:r w:rsidR="000A3696" w:rsidRPr="000A3696">
        <w:rPr>
          <w:rFonts w:ascii="Times New Roman" w:eastAsia="仿宋" w:hAnsi="Calibri" w:cs="Times New Roman" w:hint="eastAsia"/>
          <w:color w:val="FF0000"/>
          <w:kern w:val="0"/>
          <w:sz w:val="30"/>
          <w:szCs w:val="30"/>
        </w:rPr>
        <w:t>原则上：</w:t>
      </w:r>
      <w:r w:rsidRPr="000A3696">
        <w:rPr>
          <w:rFonts w:ascii="Times New Roman" w:eastAsia="仿宋" w:hAnsi="Calibri" w:cs="Times New Roman"/>
          <w:color w:val="000000"/>
          <w:kern w:val="0"/>
          <w:sz w:val="30"/>
          <w:szCs w:val="30"/>
        </w:rPr>
        <w:t>第一排序条件：影响因子（</w:t>
      </w:r>
      <w:r w:rsidRPr="000A3696">
        <w:rPr>
          <w:rFonts w:ascii="Times New Roman" w:eastAsia="仿宋" w:hAnsi="Times New Roman" w:cs="Times New Roman"/>
          <w:color w:val="000000"/>
          <w:kern w:val="0"/>
          <w:sz w:val="30"/>
          <w:szCs w:val="30"/>
        </w:rPr>
        <w:t>SCI</w:t>
      </w:r>
      <w:r w:rsidRPr="000A3696">
        <w:rPr>
          <w:rFonts w:ascii="Times New Roman" w:eastAsia="仿宋" w:hAnsi="Calibri" w:cs="Times New Roman"/>
          <w:color w:val="000000"/>
          <w:kern w:val="0"/>
          <w:sz w:val="30"/>
          <w:szCs w:val="30"/>
        </w:rPr>
        <w:t>等数据库，采用</w:t>
      </w:r>
      <w:r w:rsidR="00E1236B" w:rsidRPr="000A3696">
        <w:rPr>
          <w:rFonts w:ascii="Times New Roman" w:eastAsia="宋体" w:hAnsi="Times New Roman" w:cs="Times New Roman"/>
          <w:color w:val="000000"/>
          <w:kern w:val="0"/>
          <w:sz w:val="30"/>
          <w:szCs w:val="30"/>
        </w:rPr>
        <w:t>201</w:t>
      </w:r>
      <w:r w:rsidR="000A3696" w:rsidRPr="000A3696">
        <w:rPr>
          <w:rFonts w:ascii="Times New Roman" w:eastAsia="宋体" w:hAnsi="Times New Roman" w:cs="Times New Roman" w:hint="eastAsia"/>
          <w:color w:val="FF0000"/>
          <w:kern w:val="0"/>
          <w:sz w:val="30"/>
          <w:szCs w:val="30"/>
        </w:rPr>
        <w:t>6</w:t>
      </w:r>
      <w:r w:rsidRPr="000A3696">
        <w:rPr>
          <w:rFonts w:ascii="Times New Roman" w:eastAsia="仿宋" w:hAnsi="Calibri" w:cs="Times New Roman"/>
          <w:color w:val="000000"/>
          <w:kern w:val="0"/>
          <w:sz w:val="30"/>
          <w:szCs w:val="30"/>
        </w:rPr>
        <w:t>年版）或引用频次（中文期刊，采用</w:t>
      </w:r>
      <w:r w:rsidRPr="000A3696">
        <w:rPr>
          <w:rFonts w:ascii="Times New Roman" w:eastAsia="宋体" w:hAnsi="Times New Roman" w:cs="Times New Roman"/>
          <w:color w:val="000000"/>
          <w:kern w:val="0"/>
          <w:sz w:val="30"/>
          <w:szCs w:val="30"/>
        </w:rPr>
        <w:t>2011</w:t>
      </w:r>
      <w:r w:rsidRPr="000A3696">
        <w:rPr>
          <w:rFonts w:ascii="Times New Roman" w:eastAsia="仿宋" w:hAnsi="仿宋" w:cs="Times New Roman"/>
          <w:color w:val="000000"/>
          <w:kern w:val="0"/>
          <w:sz w:val="30"/>
          <w:szCs w:val="30"/>
        </w:rPr>
        <w:t>年版统计源）</w:t>
      </w:r>
      <w:r w:rsidR="00E1236B" w:rsidRPr="000A3696">
        <w:rPr>
          <w:rFonts w:ascii="Times New Roman" w:eastAsia="仿宋" w:hAnsi="仿宋" w:cs="Times New Roman" w:hint="eastAsia"/>
          <w:color w:val="000000"/>
          <w:kern w:val="0"/>
          <w:sz w:val="30"/>
          <w:szCs w:val="30"/>
        </w:rPr>
        <w:t>；共同第一作者按排名顺序进行折算，如共同第一排第二</w:t>
      </w:r>
      <w:r w:rsidR="00E1236B" w:rsidRPr="000A3696">
        <w:rPr>
          <w:rFonts w:ascii="Times New Roman" w:eastAsia="仿宋" w:hAnsi="仿宋" w:cs="Times New Roman" w:hint="eastAsia"/>
          <w:color w:val="000000"/>
          <w:kern w:val="0"/>
          <w:sz w:val="30"/>
          <w:szCs w:val="30"/>
        </w:rPr>
        <w:t>IF</w:t>
      </w:r>
      <w:r w:rsidR="00E1236B" w:rsidRPr="000A3696">
        <w:rPr>
          <w:rFonts w:ascii="Times New Roman" w:eastAsia="仿宋" w:hAnsi="仿宋" w:cs="Times New Roman" w:hint="eastAsia"/>
          <w:color w:val="000000"/>
          <w:kern w:val="0"/>
          <w:sz w:val="30"/>
          <w:szCs w:val="30"/>
        </w:rPr>
        <w:t>值除以</w:t>
      </w:r>
      <w:r w:rsidR="00E1236B" w:rsidRPr="000A3696">
        <w:rPr>
          <w:rFonts w:ascii="Times New Roman" w:eastAsia="仿宋" w:hAnsi="仿宋" w:cs="Times New Roman" w:hint="eastAsia"/>
          <w:color w:val="000000"/>
          <w:kern w:val="0"/>
          <w:sz w:val="30"/>
          <w:szCs w:val="30"/>
        </w:rPr>
        <w:t>2</w:t>
      </w:r>
      <w:r w:rsidR="00E1236B" w:rsidRPr="000A3696">
        <w:rPr>
          <w:rFonts w:ascii="Times New Roman" w:eastAsia="仿宋" w:hAnsi="仿宋" w:cs="Times New Roman" w:hint="eastAsia"/>
          <w:color w:val="000000"/>
          <w:kern w:val="0"/>
          <w:sz w:val="30"/>
          <w:szCs w:val="30"/>
        </w:rPr>
        <w:t>；共同第一排第三</w:t>
      </w:r>
      <w:r w:rsidR="00E1236B" w:rsidRPr="000A3696">
        <w:rPr>
          <w:rFonts w:ascii="Times New Roman" w:eastAsia="仿宋" w:hAnsi="仿宋" w:cs="Times New Roman" w:hint="eastAsia"/>
          <w:color w:val="000000"/>
          <w:kern w:val="0"/>
          <w:sz w:val="30"/>
          <w:szCs w:val="30"/>
        </w:rPr>
        <w:t>IF</w:t>
      </w:r>
      <w:r w:rsidR="00E1236B" w:rsidRPr="000A3696">
        <w:rPr>
          <w:rFonts w:ascii="Times New Roman" w:eastAsia="仿宋" w:hAnsi="仿宋" w:cs="Times New Roman" w:hint="eastAsia"/>
          <w:color w:val="000000"/>
          <w:kern w:val="0"/>
          <w:sz w:val="30"/>
          <w:szCs w:val="30"/>
        </w:rPr>
        <w:t>除以</w:t>
      </w:r>
      <w:r w:rsidR="00E1236B" w:rsidRPr="000A3696">
        <w:rPr>
          <w:rFonts w:ascii="Times New Roman" w:eastAsia="仿宋" w:hAnsi="仿宋" w:cs="Times New Roman" w:hint="eastAsia"/>
          <w:color w:val="000000"/>
          <w:kern w:val="0"/>
          <w:sz w:val="30"/>
          <w:szCs w:val="30"/>
        </w:rPr>
        <w:t>3</w:t>
      </w:r>
      <w:r w:rsidR="00E1236B" w:rsidRPr="000A3696">
        <w:rPr>
          <w:rFonts w:ascii="Times New Roman" w:eastAsia="仿宋" w:hAnsi="仿宋" w:cs="Times New Roman" w:hint="eastAsia"/>
          <w:color w:val="000000"/>
          <w:kern w:val="0"/>
          <w:sz w:val="30"/>
          <w:szCs w:val="30"/>
        </w:rPr>
        <w:t>；将分值算入影响因子总和内；共同通讯按倒序，折算分值。如共同通讯排名倒数第二</w:t>
      </w:r>
      <w:r w:rsidR="00E1236B" w:rsidRPr="000A3696">
        <w:rPr>
          <w:rFonts w:ascii="Times New Roman" w:eastAsia="仿宋" w:hAnsi="仿宋" w:cs="Times New Roman" w:hint="eastAsia"/>
          <w:color w:val="000000"/>
          <w:kern w:val="0"/>
          <w:sz w:val="30"/>
          <w:szCs w:val="30"/>
        </w:rPr>
        <w:t>IF</w:t>
      </w:r>
      <w:r w:rsidR="00E1236B" w:rsidRPr="000A3696">
        <w:rPr>
          <w:rFonts w:ascii="Times New Roman" w:eastAsia="仿宋" w:hAnsi="仿宋" w:cs="Times New Roman" w:hint="eastAsia"/>
          <w:color w:val="000000"/>
          <w:kern w:val="0"/>
          <w:sz w:val="30"/>
          <w:szCs w:val="30"/>
        </w:rPr>
        <w:t>值除以</w:t>
      </w:r>
      <w:r w:rsidR="00E1236B" w:rsidRPr="000A3696">
        <w:rPr>
          <w:rFonts w:ascii="Times New Roman" w:eastAsia="仿宋" w:hAnsi="仿宋" w:cs="Times New Roman" w:hint="eastAsia"/>
          <w:color w:val="000000"/>
          <w:kern w:val="0"/>
          <w:sz w:val="30"/>
          <w:szCs w:val="30"/>
        </w:rPr>
        <w:t>2</w:t>
      </w:r>
      <w:r w:rsidR="00E1236B" w:rsidRPr="000A3696">
        <w:rPr>
          <w:rFonts w:ascii="Times New Roman" w:eastAsia="仿宋" w:hAnsi="仿宋" w:cs="Times New Roman" w:hint="eastAsia"/>
          <w:color w:val="000000"/>
          <w:kern w:val="0"/>
          <w:sz w:val="30"/>
          <w:szCs w:val="30"/>
        </w:rPr>
        <w:t>，共同通讯排名倒数第三</w:t>
      </w:r>
      <w:r w:rsidR="00E1236B" w:rsidRPr="000A3696">
        <w:rPr>
          <w:rFonts w:ascii="Times New Roman" w:eastAsia="仿宋" w:hAnsi="仿宋" w:cs="Times New Roman" w:hint="eastAsia"/>
          <w:color w:val="000000"/>
          <w:kern w:val="0"/>
          <w:sz w:val="30"/>
          <w:szCs w:val="30"/>
        </w:rPr>
        <w:t>IF</w:t>
      </w:r>
      <w:r w:rsidR="00E1236B" w:rsidRPr="000A3696">
        <w:rPr>
          <w:rFonts w:ascii="Times New Roman" w:eastAsia="仿宋" w:hAnsi="仿宋" w:cs="Times New Roman" w:hint="eastAsia"/>
          <w:color w:val="000000"/>
          <w:kern w:val="0"/>
          <w:sz w:val="30"/>
          <w:szCs w:val="30"/>
        </w:rPr>
        <w:t>除以</w:t>
      </w:r>
      <w:r w:rsidR="00E1236B" w:rsidRPr="000A3696">
        <w:rPr>
          <w:rFonts w:ascii="Times New Roman" w:eastAsia="仿宋" w:hAnsi="仿宋" w:cs="Times New Roman" w:hint="eastAsia"/>
          <w:color w:val="000000"/>
          <w:kern w:val="0"/>
          <w:sz w:val="30"/>
          <w:szCs w:val="30"/>
        </w:rPr>
        <w:t>3</w:t>
      </w:r>
      <w:r w:rsidR="00E1236B" w:rsidRPr="000A3696">
        <w:rPr>
          <w:rFonts w:ascii="Times New Roman" w:eastAsia="仿宋" w:hAnsi="仿宋" w:cs="Times New Roman" w:hint="eastAsia"/>
          <w:color w:val="000000"/>
          <w:kern w:val="0"/>
          <w:sz w:val="30"/>
          <w:szCs w:val="30"/>
        </w:rPr>
        <w:t>；将分值算入影响因子总和内</w:t>
      </w:r>
      <w:r w:rsidRPr="000A3696">
        <w:rPr>
          <w:rFonts w:ascii="Times New Roman" w:eastAsia="仿宋" w:hAnsi="仿宋" w:cs="Times New Roman"/>
          <w:color w:val="000000"/>
          <w:kern w:val="0"/>
          <w:sz w:val="30"/>
          <w:szCs w:val="30"/>
        </w:rPr>
        <w:t>。</w:t>
      </w:r>
      <w:r w:rsidRPr="00A10035">
        <w:rPr>
          <w:rFonts w:ascii="Times New Roman" w:eastAsia="仿宋" w:hAnsi="仿宋" w:cs="Times New Roman"/>
          <w:color w:val="000000"/>
          <w:kern w:val="0"/>
          <w:sz w:val="30"/>
          <w:szCs w:val="30"/>
        </w:rPr>
        <w:t>另外，研究生的参与科研项目、培</w:t>
      </w:r>
      <w:r w:rsidRPr="00A10035">
        <w:rPr>
          <w:rFonts w:ascii="Times New Roman" w:eastAsia="仿宋" w:hAnsi="仿宋" w:cs="Times New Roman"/>
          <w:color w:val="000000"/>
          <w:kern w:val="0"/>
          <w:sz w:val="30"/>
          <w:szCs w:val="30"/>
        </w:rPr>
        <w:lastRenderedPageBreak/>
        <w:t>养项目、各级获奖情况、担任学生干部及参加</w:t>
      </w:r>
      <w:r w:rsidRPr="009726BD">
        <w:rPr>
          <w:rFonts w:ascii="Times New Roman" w:eastAsia="仿宋" w:hAnsi="仿宋" w:cs="Times New Roman"/>
          <w:kern w:val="0"/>
          <w:sz w:val="30"/>
          <w:szCs w:val="30"/>
        </w:rPr>
        <w:t>文体竞赛等情况由本人填报经研究生</w:t>
      </w:r>
      <w:r w:rsidR="004F735B" w:rsidRPr="009726BD">
        <w:rPr>
          <w:rFonts w:ascii="Times New Roman" w:eastAsia="仿宋" w:hAnsi="仿宋" w:cs="Times New Roman" w:hint="eastAsia"/>
          <w:kern w:val="0"/>
          <w:sz w:val="30"/>
          <w:szCs w:val="30"/>
        </w:rPr>
        <w:t>科</w:t>
      </w:r>
      <w:r w:rsidRPr="009726BD">
        <w:rPr>
          <w:rFonts w:ascii="Times New Roman" w:eastAsia="仿宋" w:hAnsi="仿宋" w:cs="Times New Roman"/>
          <w:kern w:val="0"/>
          <w:sz w:val="30"/>
          <w:szCs w:val="30"/>
        </w:rPr>
        <w:t>汇总审核，可作为评选的参考因素。</w:t>
      </w:r>
      <w:r w:rsidR="004F735B" w:rsidRPr="009726BD">
        <w:rPr>
          <w:rFonts w:ascii="Times New Roman" w:eastAsia="仿宋" w:hAnsi="仿宋" w:cs="Times New Roman" w:hint="eastAsia"/>
          <w:kern w:val="0"/>
          <w:sz w:val="30"/>
          <w:szCs w:val="30"/>
        </w:rPr>
        <w:t>“助教”工作情况由教学科提供</w:t>
      </w:r>
      <w:r w:rsidR="009726BD" w:rsidRPr="009726BD">
        <w:rPr>
          <w:rFonts w:ascii="Times New Roman" w:eastAsia="仿宋" w:hAnsi="仿宋" w:cs="Times New Roman" w:hint="eastAsia"/>
          <w:kern w:val="0"/>
          <w:sz w:val="30"/>
          <w:szCs w:val="30"/>
        </w:rPr>
        <w:t>；科研或临床工作情况、学术不端情况、</w:t>
      </w:r>
      <w:r w:rsidR="004F735B" w:rsidRPr="009726BD">
        <w:rPr>
          <w:rFonts w:ascii="Times New Roman" w:eastAsia="仿宋" w:hAnsi="仿宋" w:cs="Times New Roman" w:hint="eastAsia"/>
          <w:kern w:val="0"/>
          <w:sz w:val="30"/>
          <w:szCs w:val="30"/>
        </w:rPr>
        <w:t>“助研”工作情况由导师和教研室认定</w:t>
      </w:r>
      <w:r w:rsidR="009726BD" w:rsidRPr="009726BD">
        <w:rPr>
          <w:rFonts w:ascii="Times New Roman" w:eastAsia="仿宋" w:hAnsi="仿宋" w:cs="Times New Roman" w:hint="eastAsia"/>
          <w:kern w:val="0"/>
          <w:sz w:val="30"/>
          <w:szCs w:val="30"/>
        </w:rPr>
        <w:t>；</w:t>
      </w:r>
      <w:r w:rsidR="004F735B" w:rsidRPr="009726BD">
        <w:rPr>
          <w:rFonts w:ascii="Times New Roman" w:eastAsia="仿宋" w:hAnsi="仿宋" w:cs="Times New Roman" w:hint="eastAsia"/>
          <w:kern w:val="0"/>
          <w:sz w:val="30"/>
          <w:szCs w:val="30"/>
        </w:rPr>
        <w:t>“住院医师工作情况”由研究生科审核、继续教育科协助认定。</w:t>
      </w:r>
    </w:p>
    <w:p w:rsidR="008B2D52" w:rsidRPr="00A10035" w:rsidRDefault="008B2D52" w:rsidP="00A7122C">
      <w:pPr>
        <w:widowControl/>
        <w:shd w:val="clear" w:color="auto" w:fill="FFFFFF"/>
        <w:spacing w:line="220" w:lineRule="atLeast"/>
        <w:ind w:firstLineChars="200" w:firstLine="600"/>
        <w:jc w:val="left"/>
        <w:rPr>
          <w:rFonts w:ascii="Times New Roman" w:eastAsia="宋体" w:hAnsi="Times New Roman" w:cs="Times New Roman"/>
          <w:color w:val="000000"/>
          <w:kern w:val="0"/>
          <w:sz w:val="30"/>
          <w:szCs w:val="30"/>
        </w:rPr>
      </w:pPr>
      <w:r w:rsidRPr="00A10035">
        <w:rPr>
          <w:rFonts w:ascii="Times New Roman" w:eastAsia="仿宋" w:hAnsi="Calibri" w:cs="Times New Roman"/>
          <w:color w:val="000000"/>
          <w:kern w:val="0"/>
          <w:sz w:val="30"/>
          <w:szCs w:val="30"/>
        </w:rPr>
        <w:t>第二部分为：思想品德与行为表现。由申请人导师、所在教研室</w:t>
      </w:r>
      <w:r w:rsidRPr="00A10035">
        <w:rPr>
          <w:rFonts w:ascii="Times New Roman" w:eastAsia="宋体" w:hAnsi="Times New Roman" w:cs="Times New Roman"/>
          <w:color w:val="000000"/>
          <w:kern w:val="0"/>
          <w:sz w:val="30"/>
          <w:szCs w:val="30"/>
        </w:rPr>
        <w:t>/</w:t>
      </w:r>
      <w:r w:rsidRPr="00A10035">
        <w:rPr>
          <w:rFonts w:ascii="Times New Roman" w:eastAsia="仿宋" w:hAnsi="仿宋" w:cs="Times New Roman"/>
          <w:color w:val="000000"/>
          <w:kern w:val="0"/>
          <w:sz w:val="30"/>
          <w:szCs w:val="30"/>
        </w:rPr>
        <w:t>科室主任对被推荐人进行思想品德、平时表现进行总结，并签署是否同意推荐的意见。</w:t>
      </w:r>
      <w:r w:rsidRPr="004F735B">
        <w:rPr>
          <w:rFonts w:ascii="Times New Roman" w:eastAsia="仿宋" w:hAnsi="仿宋" w:cs="Times New Roman"/>
          <w:kern w:val="0"/>
          <w:sz w:val="30"/>
          <w:szCs w:val="30"/>
        </w:rPr>
        <w:t>参评年度受到</w:t>
      </w:r>
      <w:r w:rsidRPr="009726BD">
        <w:rPr>
          <w:rFonts w:ascii="Times New Roman" w:eastAsia="仿宋" w:hAnsi="仿宋" w:cs="Times New Roman"/>
          <w:kern w:val="0"/>
          <w:sz w:val="30"/>
          <w:szCs w:val="30"/>
        </w:rPr>
        <w:t>学校</w:t>
      </w:r>
      <w:r w:rsidR="004F735B" w:rsidRPr="009726BD">
        <w:rPr>
          <w:rFonts w:ascii="Times New Roman" w:eastAsia="仿宋" w:hAnsi="仿宋" w:cs="Times New Roman" w:hint="eastAsia"/>
          <w:kern w:val="0"/>
          <w:sz w:val="30"/>
          <w:szCs w:val="30"/>
        </w:rPr>
        <w:t>或医院</w:t>
      </w:r>
      <w:r w:rsidRPr="009726BD">
        <w:rPr>
          <w:rFonts w:ascii="Times New Roman" w:eastAsia="仿宋" w:hAnsi="仿宋" w:cs="Times New Roman"/>
          <w:kern w:val="0"/>
          <w:sz w:val="30"/>
          <w:szCs w:val="30"/>
        </w:rPr>
        <w:t>纪律处分不可申报。</w:t>
      </w:r>
    </w:p>
    <w:p w:rsidR="00FC5020" w:rsidRPr="00A10035" w:rsidRDefault="008B2D52" w:rsidP="00A7122C">
      <w:pPr>
        <w:widowControl/>
        <w:shd w:val="clear" w:color="auto" w:fill="FFFFFF"/>
        <w:spacing w:line="220" w:lineRule="atLeast"/>
        <w:ind w:firstLineChars="200" w:firstLine="600"/>
        <w:jc w:val="left"/>
        <w:rPr>
          <w:rFonts w:ascii="Times New Roman" w:eastAsia="仿宋" w:hAnsi="仿宋" w:cs="Times New Roman"/>
          <w:color w:val="000000"/>
          <w:kern w:val="0"/>
          <w:sz w:val="30"/>
          <w:szCs w:val="30"/>
        </w:rPr>
      </w:pPr>
      <w:r w:rsidRPr="00A10035">
        <w:rPr>
          <w:rFonts w:ascii="Times New Roman" w:eastAsia="仿宋" w:hAnsi="仿宋" w:cs="Times New Roman"/>
          <w:color w:val="000000"/>
          <w:kern w:val="0"/>
          <w:sz w:val="30"/>
          <w:szCs w:val="30"/>
        </w:rPr>
        <w:t>第三部分为：学业情况。</w:t>
      </w:r>
    </w:p>
    <w:p w:rsidR="008B2D52" w:rsidRPr="00A10035" w:rsidRDefault="008B2D52" w:rsidP="00A7122C">
      <w:pPr>
        <w:widowControl/>
        <w:shd w:val="clear" w:color="auto" w:fill="FFFFFF"/>
        <w:spacing w:line="220" w:lineRule="atLeast"/>
        <w:ind w:firstLineChars="200" w:firstLine="600"/>
        <w:jc w:val="left"/>
        <w:rPr>
          <w:rFonts w:ascii="Times New Roman" w:eastAsia="宋体" w:hAnsi="Times New Roman" w:cs="Times New Roman"/>
          <w:color w:val="000000"/>
          <w:kern w:val="0"/>
          <w:sz w:val="30"/>
          <w:szCs w:val="30"/>
        </w:rPr>
      </w:pPr>
      <w:r w:rsidRPr="00A10035">
        <w:rPr>
          <w:rFonts w:ascii="Times New Roman" w:eastAsia="宋体" w:hAnsi="Times New Roman" w:cs="Times New Roman"/>
          <w:color w:val="000000"/>
          <w:kern w:val="0"/>
          <w:sz w:val="30"/>
          <w:szCs w:val="30"/>
        </w:rPr>
        <w:t>1. </w:t>
      </w:r>
      <w:r w:rsidRPr="00A10035">
        <w:rPr>
          <w:rFonts w:ascii="Times New Roman" w:eastAsia="仿宋" w:hAnsi="仿宋" w:cs="Times New Roman"/>
          <w:color w:val="000000"/>
          <w:kern w:val="0"/>
          <w:sz w:val="30"/>
          <w:szCs w:val="30"/>
        </w:rPr>
        <w:t>由研究生科负责审核申请人的课程成绩和考核结果。</w:t>
      </w:r>
      <w:r w:rsidR="009B5084" w:rsidRPr="00A10035">
        <w:rPr>
          <w:rFonts w:ascii="Times New Roman" w:eastAsia="仿宋" w:hAnsi="仿宋" w:cs="Times New Roman" w:hint="eastAsia"/>
          <w:color w:val="000000"/>
          <w:kern w:val="0"/>
          <w:sz w:val="30"/>
          <w:szCs w:val="30"/>
        </w:rPr>
        <w:t>二、三年级</w:t>
      </w:r>
      <w:r w:rsidR="008157E5" w:rsidRPr="00A10035">
        <w:rPr>
          <w:rFonts w:ascii="Times New Roman" w:eastAsia="仿宋" w:hAnsi="仿宋" w:cs="Times New Roman" w:hint="eastAsia"/>
          <w:color w:val="000000"/>
          <w:kern w:val="0"/>
          <w:sz w:val="30"/>
          <w:szCs w:val="30"/>
        </w:rPr>
        <w:t>研究生，以及</w:t>
      </w:r>
      <w:r w:rsidR="002213B3">
        <w:rPr>
          <w:rFonts w:ascii="Times New Roman" w:eastAsia="仿宋" w:hAnsi="仿宋" w:cs="Times New Roman" w:hint="eastAsia"/>
          <w:color w:val="000000"/>
          <w:kern w:val="0"/>
          <w:sz w:val="30"/>
          <w:szCs w:val="30"/>
        </w:rPr>
        <w:t>201</w:t>
      </w:r>
      <w:r w:rsidR="00D80FA6">
        <w:rPr>
          <w:rFonts w:ascii="Times New Roman" w:eastAsia="仿宋" w:hAnsi="仿宋" w:cs="Times New Roman" w:hint="eastAsia"/>
          <w:color w:val="000000"/>
          <w:kern w:val="0"/>
          <w:sz w:val="30"/>
          <w:szCs w:val="30"/>
        </w:rPr>
        <w:t>7</w:t>
      </w:r>
      <w:r w:rsidR="008157E5" w:rsidRPr="00A10035">
        <w:rPr>
          <w:rFonts w:ascii="Times New Roman" w:eastAsia="仿宋" w:hAnsi="仿宋" w:cs="Times New Roman" w:hint="eastAsia"/>
          <w:color w:val="000000"/>
          <w:kern w:val="0"/>
          <w:sz w:val="30"/>
          <w:szCs w:val="30"/>
        </w:rPr>
        <w:t>级硕博连读生和提前攻博生，</w:t>
      </w:r>
      <w:r w:rsidR="008157E5" w:rsidRPr="00A10035">
        <w:rPr>
          <w:rFonts w:ascii="Times New Roman" w:eastAsia="仿宋" w:hAnsi="仿宋" w:cs="Times New Roman"/>
          <w:color w:val="000000"/>
          <w:kern w:val="0"/>
          <w:sz w:val="30"/>
          <w:szCs w:val="30"/>
        </w:rPr>
        <w:t>依据：</w:t>
      </w:r>
      <w:r w:rsidRPr="00A10035">
        <w:rPr>
          <w:rFonts w:ascii="Times New Roman" w:eastAsia="仿宋" w:hAnsi="仿宋" w:cs="Times New Roman"/>
          <w:color w:val="000000"/>
          <w:kern w:val="0"/>
          <w:sz w:val="30"/>
          <w:szCs w:val="30"/>
        </w:rPr>
        <w:t>研究生教育管理系统于</w:t>
      </w:r>
      <w:r w:rsidR="002213B3">
        <w:rPr>
          <w:rFonts w:ascii="Times New Roman" w:eastAsia="宋体" w:hAnsi="Times New Roman" w:cs="Times New Roman"/>
          <w:color w:val="000000"/>
          <w:kern w:val="0"/>
          <w:sz w:val="30"/>
          <w:szCs w:val="30"/>
        </w:rPr>
        <w:t>201</w:t>
      </w:r>
      <w:r w:rsidR="00D80FA6">
        <w:rPr>
          <w:rFonts w:ascii="Times New Roman" w:eastAsia="宋体" w:hAnsi="Times New Roman" w:cs="Times New Roman" w:hint="eastAsia"/>
          <w:color w:val="000000"/>
          <w:kern w:val="0"/>
          <w:sz w:val="30"/>
          <w:szCs w:val="30"/>
        </w:rPr>
        <w:t>7</w:t>
      </w:r>
      <w:r w:rsidRPr="00A10035">
        <w:rPr>
          <w:rFonts w:ascii="Times New Roman" w:eastAsia="仿宋" w:hAnsi="仿宋" w:cs="Times New Roman"/>
          <w:color w:val="000000"/>
          <w:kern w:val="0"/>
          <w:sz w:val="30"/>
          <w:szCs w:val="30"/>
        </w:rPr>
        <w:t>年</w:t>
      </w:r>
      <w:r w:rsidR="00E1236B">
        <w:rPr>
          <w:rFonts w:ascii="Times New Roman" w:eastAsia="宋体" w:hAnsi="Times New Roman" w:cs="Times New Roman" w:hint="eastAsia"/>
          <w:color w:val="000000"/>
          <w:kern w:val="0"/>
          <w:sz w:val="30"/>
          <w:szCs w:val="30"/>
        </w:rPr>
        <w:t>10</w:t>
      </w:r>
      <w:r w:rsidRPr="00A10035">
        <w:rPr>
          <w:rFonts w:ascii="Times New Roman" w:eastAsia="仿宋" w:hAnsi="仿宋" w:cs="Times New Roman"/>
          <w:color w:val="000000"/>
          <w:kern w:val="0"/>
          <w:sz w:val="30"/>
          <w:szCs w:val="30"/>
        </w:rPr>
        <w:t>月</w:t>
      </w:r>
      <w:r w:rsidR="004F735B">
        <w:rPr>
          <w:rFonts w:ascii="Times New Roman" w:eastAsia="仿宋" w:hAnsi="仿宋" w:cs="Times New Roman" w:hint="eastAsia"/>
          <w:color w:val="000000"/>
          <w:kern w:val="0"/>
          <w:sz w:val="30"/>
          <w:szCs w:val="30"/>
        </w:rPr>
        <w:t>9</w:t>
      </w:r>
      <w:r w:rsidR="004F735B">
        <w:rPr>
          <w:rFonts w:ascii="Times New Roman" w:eastAsia="仿宋" w:hAnsi="仿宋" w:cs="Times New Roman" w:hint="eastAsia"/>
          <w:color w:val="000000"/>
          <w:kern w:val="0"/>
          <w:sz w:val="30"/>
          <w:szCs w:val="30"/>
        </w:rPr>
        <w:t>日</w:t>
      </w:r>
      <w:r w:rsidRPr="00A10035">
        <w:rPr>
          <w:rFonts w:ascii="Times New Roman" w:eastAsia="仿宋" w:hAnsi="仿宋" w:cs="Times New Roman"/>
          <w:color w:val="000000"/>
          <w:kern w:val="0"/>
          <w:sz w:val="30"/>
          <w:szCs w:val="30"/>
        </w:rPr>
        <w:t>导出的课程</w:t>
      </w:r>
      <w:r w:rsidR="000F6650" w:rsidRPr="00A10035">
        <w:rPr>
          <w:rFonts w:ascii="Times New Roman" w:eastAsia="仿宋" w:hAnsi="仿宋" w:cs="Times New Roman" w:hint="eastAsia"/>
          <w:color w:val="000000"/>
          <w:kern w:val="0"/>
          <w:sz w:val="30"/>
          <w:szCs w:val="30"/>
        </w:rPr>
        <w:t>成绩</w:t>
      </w:r>
      <w:r w:rsidRPr="00A10035">
        <w:rPr>
          <w:rFonts w:ascii="Times New Roman" w:eastAsia="仿宋" w:hAnsi="仿宋" w:cs="Times New Roman"/>
          <w:color w:val="000000"/>
          <w:kern w:val="0"/>
          <w:sz w:val="30"/>
          <w:szCs w:val="30"/>
        </w:rPr>
        <w:t>情况。计算方法：必修课程平均成绩</w:t>
      </w:r>
      <w:r w:rsidRPr="00A10035">
        <w:rPr>
          <w:rFonts w:ascii="Times New Roman" w:eastAsia="宋体" w:hAnsi="Times New Roman" w:cs="Times New Roman"/>
          <w:color w:val="000000"/>
          <w:kern w:val="0"/>
          <w:sz w:val="30"/>
          <w:szCs w:val="30"/>
        </w:rPr>
        <w:t>=</w:t>
      </w:r>
      <w:r w:rsidRPr="00A10035">
        <w:rPr>
          <w:rFonts w:ascii="Times New Roman" w:eastAsia="仿宋" w:hAnsi="仿宋" w:cs="Times New Roman"/>
          <w:color w:val="000000"/>
          <w:kern w:val="0"/>
          <w:sz w:val="30"/>
          <w:szCs w:val="30"/>
        </w:rPr>
        <w:t>必修课程成绩之和</w:t>
      </w:r>
      <w:r w:rsidRPr="00A10035">
        <w:rPr>
          <w:rFonts w:ascii="Times New Roman" w:eastAsia="宋体" w:hAnsi="Times New Roman" w:cs="Times New Roman"/>
          <w:color w:val="000000"/>
          <w:kern w:val="0"/>
          <w:sz w:val="30"/>
          <w:szCs w:val="30"/>
        </w:rPr>
        <w:t>/</w:t>
      </w:r>
      <w:r w:rsidRPr="00A10035">
        <w:rPr>
          <w:rFonts w:ascii="Times New Roman" w:eastAsia="仿宋" w:hAnsi="仿宋" w:cs="Times New Roman"/>
          <w:color w:val="000000"/>
          <w:kern w:val="0"/>
          <w:sz w:val="30"/>
          <w:szCs w:val="30"/>
        </w:rPr>
        <w:t>必修课程门数之和。有必修课成绩不合格或选修课成绩不及格不可申报。</w:t>
      </w:r>
      <w:r w:rsidR="002213B3">
        <w:rPr>
          <w:rFonts w:ascii="Times New Roman" w:eastAsia="仿宋" w:hAnsi="Times New Roman" w:cs="Times New Roman"/>
          <w:color w:val="000000"/>
          <w:kern w:val="0"/>
          <w:sz w:val="30"/>
          <w:szCs w:val="30"/>
        </w:rPr>
        <w:t>201</w:t>
      </w:r>
      <w:r w:rsidR="00D80FA6">
        <w:rPr>
          <w:rFonts w:ascii="Times New Roman" w:eastAsia="仿宋" w:hAnsi="Times New Roman" w:cs="Times New Roman" w:hint="eastAsia"/>
          <w:color w:val="000000"/>
          <w:kern w:val="0"/>
          <w:sz w:val="30"/>
          <w:szCs w:val="30"/>
        </w:rPr>
        <w:t>7</w:t>
      </w:r>
      <w:r w:rsidR="00F237A2" w:rsidRPr="00A10035">
        <w:rPr>
          <w:rFonts w:ascii="Times New Roman" w:eastAsia="仿宋" w:hAnsi="仿宋" w:cs="Times New Roman"/>
          <w:color w:val="000000"/>
          <w:kern w:val="0"/>
          <w:sz w:val="30"/>
          <w:szCs w:val="30"/>
        </w:rPr>
        <w:t>级研究生</w:t>
      </w:r>
      <w:r w:rsidR="008157E5" w:rsidRPr="00A10035">
        <w:rPr>
          <w:rFonts w:ascii="Times New Roman" w:eastAsia="仿宋" w:hAnsi="仿宋" w:cs="Times New Roman" w:hint="eastAsia"/>
          <w:color w:val="000000"/>
          <w:kern w:val="0"/>
          <w:sz w:val="30"/>
          <w:szCs w:val="30"/>
        </w:rPr>
        <w:t>（非硕博连读和提前攻博生）</w:t>
      </w:r>
      <w:r w:rsidR="00F237A2" w:rsidRPr="00A10035">
        <w:rPr>
          <w:rFonts w:ascii="Times New Roman" w:eastAsia="仿宋" w:hAnsi="仿宋" w:cs="Times New Roman"/>
          <w:color w:val="000000"/>
          <w:kern w:val="0"/>
          <w:sz w:val="30"/>
          <w:szCs w:val="30"/>
        </w:rPr>
        <w:t>，由研究生科审核入学成绩</w:t>
      </w:r>
      <w:r w:rsidR="008157E5" w:rsidRPr="00A10035">
        <w:rPr>
          <w:rFonts w:ascii="Times New Roman" w:eastAsia="仿宋" w:hAnsi="仿宋" w:cs="Times New Roman" w:hint="eastAsia"/>
          <w:color w:val="000000"/>
          <w:kern w:val="0"/>
          <w:sz w:val="30"/>
          <w:szCs w:val="30"/>
        </w:rPr>
        <w:t>：推荐免试生入学成绩栏目填写“推荐免试”，统考研究生在入学成绩栏目填写研究生入学考试初试成绩</w:t>
      </w:r>
      <w:r w:rsidR="00F237A2" w:rsidRPr="00A10035">
        <w:rPr>
          <w:rFonts w:ascii="Times New Roman" w:eastAsia="仿宋" w:hAnsi="仿宋" w:cs="Times New Roman"/>
          <w:color w:val="000000"/>
          <w:kern w:val="0"/>
          <w:sz w:val="30"/>
          <w:szCs w:val="30"/>
        </w:rPr>
        <w:t>。</w:t>
      </w:r>
      <w:r w:rsidR="00EE2E31">
        <w:rPr>
          <w:rFonts w:ascii="Times New Roman" w:eastAsia="宋体" w:hAnsi="Times New Roman" w:cs="Times New Roman" w:hint="eastAsia"/>
          <w:color w:val="000000"/>
          <w:kern w:val="0"/>
          <w:sz w:val="30"/>
          <w:szCs w:val="30"/>
        </w:rPr>
        <w:t>2.</w:t>
      </w:r>
      <w:r w:rsidRPr="00A10035">
        <w:rPr>
          <w:rFonts w:ascii="Times New Roman" w:eastAsia="仿宋" w:hAnsi="仿宋" w:cs="Times New Roman"/>
          <w:color w:val="000000"/>
          <w:kern w:val="0"/>
          <w:sz w:val="30"/>
          <w:szCs w:val="30"/>
        </w:rPr>
        <w:t>研究生科按照各专业培养方案和本人培养计划的进度对《研究生培养记录本》填写内容进行审核，不合格者不可申报。</w:t>
      </w:r>
    </w:p>
    <w:p w:rsidR="008B2D52" w:rsidRPr="00155794" w:rsidRDefault="008B2D52" w:rsidP="00A7122C">
      <w:pPr>
        <w:widowControl/>
        <w:shd w:val="clear" w:color="auto" w:fill="FFFFFF"/>
        <w:spacing w:line="220" w:lineRule="atLeast"/>
        <w:ind w:firstLineChars="200" w:firstLine="600"/>
        <w:jc w:val="left"/>
        <w:rPr>
          <w:rFonts w:ascii="Times New Roman" w:eastAsia="宋体" w:hAnsi="Times New Roman" w:cs="Times New Roman"/>
          <w:kern w:val="0"/>
          <w:sz w:val="30"/>
          <w:szCs w:val="30"/>
        </w:rPr>
      </w:pPr>
      <w:r w:rsidRPr="00A10035">
        <w:rPr>
          <w:rFonts w:ascii="Times New Roman" w:eastAsia="仿宋" w:hAnsi="仿宋" w:cs="Times New Roman"/>
          <w:color w:val="000000"/>
          <w:kern w:val="0"/>
          <w:sz w:val="30"/>
          <w:szCs w:val="30"/>
        </w:rPr>
        <w:t>排序项目加权由研究生国家奖学金评审委员会确定，根据最终排序确定推荐人选。</w:t>
      </w:r>
    </w:p>
    <w:p w:rsidR="00666116" w:rsidRPr="00B93CAE" w:rsidRDefault="008B2D52" w:rsidP="00990276">
      <w:pPr>
        <w:widowControl/>
        <w:shd w:val="clear" w:color="auto" w:fill="FFFFFF"/>
        <w:spacing w:line="220" w:lineRule="atLeast"/>
        <w:ind w:firstLineChars="200" w:firstLine="600"/>
        <w:jc w:val="left"/>
        <w:rPr>
          <w:rFonts w:ascii="Times New Roman" w:eastAsia="仿宋" w:hAnsi="仿宋" w:cs="Times New Roman"/>
          <w:color w:val="FF0000"/>
          <w:kern w:val="0"/>
          <w:sz w:val="30"/>
          <w:szCs w:val="30"/>
        </w:rPr>
      </w:pPr>
      <w:r w:rsidRPr="00B93CAE">
        <w:rPr>
          <w:rFonts w:ascii="Times New Roman" w:eastAsia="仿宋" w:hAnsi="仿宋" w:cs="Times New Roman"/>
          <w:color w:val="FF0000"/>
          <w:kern w:val="0"/>
          <w:sz w:val="30"/>
          <w:szCs w:val="30"/>
        </w:rPr>
        <w:t>申报材料弄虚作假者取消申报资格。</w:t>
      </w:r>
      <w:r w:rsidR="009F3FB1" w:rsidRPr="00B93CAE">
        <w:rPr>
          <w:rFonts w:ascii="Times New Roman" w:eastAsia="仿宋" w:hAnsi="仿宋" w:cs="Times New Roman" w:hint="eastAsia"/>
          <w:color w:val="FF0000"/>
          <w:kern w:val="0"/>
          <w:sz w:val="30"/>
          <w:szCs w:val="30"/>
        </w:rPr>
        <w:t>研究生</w:t>
      </w:r>
      <w:r w:rsidR="00800238" w:rsidRPr="00B93CAE">
        <w:rPr>
          <w:rFonts w:ascii="Times New Roman" w:eastAsia="仿宋" w:hAnsi="仿宋" w:cs="Times New Roman" w:hint="eastAsia"/>
          <w:color w:val="FF0000"/>
          <w:kern w:val="0"/>
          <w:sz w:val="30"/>
          <w:szCs w:val="30"/>
        </w:rPr>
        <w:t>以往</w:t>
      </w:r>
      <w:r w:rsidR="009F3FB1" w:rsidRPr="00B93CAE">
        <w:rPr>
          <w:rFonts w:ascii="Times New Roman" w:eastAsia="仿宋" w:hAnsi="仿宋" w:cs="Times New Roman" w:hint="eastAsia"/>
          <w:color w:val="FF0000"/>
          <w:kern w:val="0"/>
          <w:sz w:val="30"/>
          <w:szCs w:val="30"/>
        </w:rPr>
        <w:t>获国家奖学金</w:t>
      </w:r>
      <w:r w:rsidR="00800238" w:rsidRPr="00B93CAE">
        <w:rPr>
          <w:rFonts w:ascii="Times New Roman" w:eastAsia="仿宋" w:hAnsi="仿宋" w:cs="Times New Roman" w:hint="eastAsia"/>
          <w:color w:val="FF0000"/>
          <w:kern w:val="0"/>
          <w:sz w:val="30"/>
          <w:szCs w:val="30"/>
        </w:rPr>
        <w:t>使用过的成果不纳入本次评审。</w:t>
      </w:r>
    </w:p>
    <w:p w:rsidR="008B2D52" w:rsidRPr="00A10035" w:rsidRDefault="008B2D52" w:rsidP="008B2D52">
      <w:pPr>
        <w:widowControl/>
        <w:shd w:val="clear" w:color="auto" w:fill="FFFFFF"/>
        <w:spacing w:line="220" w:lineRule="atLeast"/>
        <w:jc w:val="left"/>
        <w:rPr>
          <w:rFonts w:ascii="Times New Roman" w:eastAsia="宋体" w:hAnsi="Times New Roman" w:cs="Times New Roman"/>
          <w:b/>
          <w:color w:val="000000"/>
          <w:kern w:val="0"/>
          <w:sz w:val="30"/>
          <w:szCs w:val="30"/>
        </w:rPr>
      </w:pPr>
      <w:r w:rsidRPr="00A10035">
        <w:rPr>
          <w:rFonts w:ascii="Times New Roman" w:eastAsia="仿宋" w:hAnsi="仿宋" w:cs="Times New Roman"/>
          <w:b/>
          <w:color w:val="000000"/>
          <w:kern w:val="0"/>
          <w:sz w:val="30"/>
          <w:szCs w:val="30"/>
        </w:rPr>
        <w:t>五、评审程序</w:t>
      </w:r>
    </w:p>
    <w:p w:rsidR="008B2D52" w:rsidRPr="00A10035" w:rsidRDefault="008B2D52" w:rsidP="00A7122C">
      <w:pPr>
        <w:widowControl/>
        <w:shd w:val="clear" w:color="auto" w:fill="FFFFFF"/>
        <w:spacing w:line="220" w:lineRule="atLeast"/>
        <w:ind w:firstLineChars="200" w:firstLine="600"/>
        <w:jc w:val="left"/>
        <w:rPr>
          <w:rFonts w:ascii="Times New Roman" w:eastAsia="宋体" w:hAnsi="Times New Roman" w:cs="Times New Roman"/>
          <w:color w:val="000000"/>
          <w:kern w:val="0"/>
          <w:sz w:val="30"/>
          <w:szCs w:val="30"/>
        </w:rPr>
      </w:pPr>
      <w:r w:rsidRPr="00A10035">
        <w:rPr>
          <w:rFonts w:ascii="Times New Roman" w:eastAsia="仿宋" w:hAnsi="仿宋" w:cs="Times New Roman"/>
          <w:color w:val="000000"/>
          <w:kern w:val="0"/>
          <w:sz w:val="30"/>
          <w:szCs w:val="30"/>
        </w:rPr>
        <w:lastRenderedPageBreak/>
        <w:t>研究生国家奖学金的评审程序为：学生本人自主申报，医院研究生国家奖学金评审委员会初评推荐并公示，学校组织专家小组审核，学校研究生国家奖学金评审领导小组审定并公示。</w:t>
      </w:r>
    </w:p>
    <w:p w:rsidR="008B2D52" w:rsidRPr="00A10035" w:rsidRDefault="008B2D52" w:rsidP="00A7122C">
      <w:pPr>
        <w:widowControl/>
        <w:shd w:val="clear" w:color="auto" w:fill="FFFFFF"/>
        <w:spacing w:line="220" w:lineRule="atLeast"/>
        <w:ind w:firstLineChars="200" w:firstLine="600"/>
        <w:jc w:val="left"/>
        <w:rPr>
          <w:rFonts w:ascii="Times New Roman" w:eastAsia="宋体" w:hAnsi="Times New Roman" w:cs="Times New Roman"/>
          <w:color w:val="000000"/>
          <w:kern w:val="0"/>
          <w:sz w:val="30"/>
          <w:szCs w:val="30"/>
        </w:rPr>
      </w:pPr>
      <w:r w:rsidRPr="00A10035">
        <w:rPr>
          <w:rFonts w:ascii="Times New Roman" w:eastAsia="仿宋" w:hAnsi="仿宋" w:cs="Times New Roman"/>
          <w:color w:val="000000"/>
          <w:kern w:val="0"/>
          <w:sz w:val="30"/>
          <w:szCs w:val="30"/>
        </w:rPr>
        <w:t>对研究生国家奖学金评审结果有异议的学生，在院系公示阶段，可向院评审委员会反映；在学校公示阶段，可向校研究生国家奖学金评审领导小组反映。</w:t>
      </w:r>
    </w:p>
    <w:p w:rsidR="008B2D52" w:rsidRPr="00A10035" w:rsidRDefault="008B2D52" w:rsidP="008B2D52">
      <w:pPr>
        <w:widowControl/>
        <w:shd w:val="clear" w:color="auto" w:fill="FFFFFF"/>
        <w:spacing w:line="220" w:lineRule="atLeast"/>
        <w:jc w:val="right"/>
        <w:rPr>
          <w:rFonts w:ascii="Times New Roman" w:eastAsia="宋体" w:hAnsi="Times New Roman" w:cs="Times New Roman"/>
          <w:color w:val="000000"/>
          <w:kern w:val="0"/>
          <w:sz w:val="30"/>
          <w:szCs w:val="30"/>
        </w:rPr>
      </w:pPr>
      <w:r w:rsidRPr="00A10035">
        <w:rPr>
          <w:rFonts w:ascii="Times New Roman" w:eastAsia="仿宋" w:hAnsi="仿宋" w:cs="Times New Roman"/>
          <w:color w:val="000000"/>
          <w:kern w:val="0"/>
          <w:sz w:val="30"/>
          <w:szCs w:val="30"/>
        </w:rPr>
        <w:t>研究生国家奖学金评审委员会</w:t>
      </w:r>
    </w:p>
    <w:p w:rsidR="008B2D52" w:rsidRPr="00A10035" w:rsidRDefault="000E071D" w:rsidP="008B2D52">
      <w:pPr>
        <w:widowControl/>
        <w:shd w:val="clear" w:color="auto" w:fill="FFFFFF"/>
        <w:spacing w:line="220" w:lineRule="atLeast"/>
        <w:jc w:val="right"/>
        <w:rPr>
          <w:rFonts w:ascii="Times New Roman" w:eastAsia="宋体" w:hAnsi="Times New Roman" w:cs="Times New Roman"/>
          <w:color w:val="000000"/>
          <w:kern w:val="0"/>
          <w:sz w:val="30"/>
          <w:szCs w:val="30"/>
        </w:rPr>
      </w:pPr>
      <w:r>
        <w:rPr>
          <w:rFonts w:ascii="Times New Roman" w:eastAsia="仿宋" w:hAnsi="仿宋" w:cs="Times New Roman" w:hint="eastAsia"/>
          <w:color w:val="000000"/>
          <w:kern w:val="0"/>
          <w:sz w:val="30"/>
          <w:szCs w:val="30"/>
        </w:rPr>
        <w:t>2017</w:t>
      </w:r>
      <w:r w:rsidR="00E1236B" w:rsidRPr="00A10035">
        <w:rPr>
          <w:rFonts w:ascii="Times New Roman" w:eastAsia="仿宋" w:hAnsi="仿宋" w:cs="Times New Roman"/>
          <w:color w:val="000000"/>
          <w:kern w:val="0"/>
          <w:sz w:val="30"/>
          <w:szCs w:val="30"/>
        </w:rPr>
        <w:t>年</w:t>
      </w:r>
      <w:r>
        <w:rPr>
          <w:rFonts w:ascii="Times New Roman" w:eastAsia="仿宋" w:hAnsi="仿宋" w:cs="Times New Roman" w:hint="eastAsia"/>
          <w:color w:val="000000"/>
          <w:kern w:val="0"/>
          <w:sz w:val="30"/>
          <w:szCs w:val="30"/>
        </w:rPr>
        <w:t>9</w:t>
      </w:r>
      <w:r w:rsidR="00E1236B" w:rsidRPr="00A10035">
        <w:rPr>
          <w:rFonts w:ascii="Times New Roman" w:eastAsia="仿宋" w:hAnsi="仿宋" w:cs="Times New Roman"/>
          <w:color w:val="000000"/>
          <w:kern w:val="0"/>
          <w:sz w:val="30"/>
          <w:szCs w:val="30"/>
        </w:rPr>
        <w:t>月</w:t>
      </w:r>
      <w:r>
        <w:rPr>
          <w:rFonts w:ascii="Times New Roman" w:eastAsia="仿宋" w:hAnsi="仿宋" w:cs="Times New Roman" w:hint="eastAsia"/>
          <w:color w:val="000000"/>
          <w:kern w:val="0"/>
          <w:sz w:val="30"/>
          <w:szCs w:val="30"/>
        </w:rPr>
        <w:t>29</w:t>
      </w:r>
      <w:r w:rsidR="00E1236B" w:rsidRPr="00A10035">
        <w:rPr>
          <w:rFonts w:ascii="Times New Roman" w:eastAsia="仿宋" w:hAnsi="仿宋" w:cs="Times New Roman"/>
          <w:color w:val="000000"/>
          <w:kern w:val="0"/>
          <w:sz w:val="30"/>
          <w:szCs w:val="30"/>
        </w:rPr>
        <w:t>日</w:t>
      </w:r>
    </w:p>
    <w:p w:rsidR="008B2D52" w:rsidRPr="00A10035" w:rsidRDefault="008B2D52" w:rsidP="008B2D52">
      <w:pPr>
        <w:widowControl/>
        <w:shd w:val="clear" w:color="auto" w:fill="FFFFFF"/>
        <w:spacing w:line="220" w:lineRule="atLeast"/>
        <w:jc w:val="right"/>
        <w:rPr>
          <w:rFonts w:ascii="Times New Roman" w:eastAsia="宋体" w:hAnsi="Times New Roman" w:cs="Times New Roman"/>
          <w:color w:val="000000"/>
          <w:kern w:val="0"/>
          <w:sz w:val="30"/>
          <w:szCs w:val="30"/>
        </w:rPr>
      </w:pPr>
      <w:r w:rsidRPr="00A10035">
        <w:rPr>
          <w:rFonts w:ascii="Times New Roman" w:eastAsia="宋体" w:hAnsi="Times New Roman" w:cs="Times New Roman"/>
          <w:color w:val="000000"/>
          <w:kern w:val="0"/>
          <w:sz w:val="30"/>
          <w:szCs w:val="30"/>
        </w:rPr>
        <w:t> </w:t>
      </w:r>
    </w:p>
    <w:p w:rsidR="00521F7A" w:rsidRDefault="00FC5020">
      <w:pPr>
        <w:widowControl/>
        <w:shd w:val="clear" w:color="auto" w:fill="FFFFFF"/>
        <w:spacing w:line="220" w:lineRule="atLeast"/>
        <w:jc w:val="left"/>
        <w:rPr>
          <w:rFonts w:ascii="Simsun" w:eastAsia="宋体" w:hAnsi="Simsun" w:cs="宋体" w:hint="eastAsia"/>
          <w:color w:val="000000"/>
          <w:kern w:val="0"/>
          <w:sz w:val="30"/>
          <w:szCs w:val="30"/>
        </w:rPr>
      </w:pPr>
      <w:r w:rsidRPr="00A10035">
        <w:rPr>
          <w:rFonts w:ascii="仿宋" w:eastAsia="仿宋" w:hAnsi="仿宋" w:cs="Calibri" w:hint="eastAsia"/>
          <w:b/>
          <w:bCs/>
          <w:color w:val="000000"/>
          <w:kern w:val="0"/>
          <w:sz w:val="30"/>
          <w:szCs w:val="30"/>
        </w:rPr>
        <w:t>附：具体评审工作日程安排如下</w:t>
      </w:r>
      <w:r w:rsidRPr="00A10035">
        <w:rPr>
          <w:rFonts w:ascii="仿宋" w:eastAsia="仿宋" w:hAnsi="仿宋" w:cs="Calibri" w:hint="eastAsia"/>
          <w:color w:val="000000"/>
          <w:kern w:val="0"/>
          <w:sz w:val="30"/>
          <w:szCs w:val="30"/>
        </w:rPr>
        <w:t>：</w:t>
      </w:r>
    </w:p>
    <w:p w:rsidR="00521F7A" w:rsidRDefault="00E1236B">
      <w:pPr>
        <w:widowControl/>
        <w:shd w:val="clear" w:color="auto" w:fill="FFFFFF"/>
        <w:spacing w:line="220" w:lineRule="atLeast"/>
        <w:jc w:val="left"/>
        <w:rPr>
          <w:rFonts w:ascii="仿宋" w:eastAsia="仿宋" w:hAnsi="仿宋" w:cs="Calibri"/>
          <w:color w:val="000000"/>
          <w:kern w:val="0"/>
          <w:sz w:val="30"/>
          <w:szCs w:val="30"/>
        </w:rPr>
      </w:pPr>
      <w:r w:rsidRPr="00A10035">
        <w:rPr>
          <w:rFonts w:ascii="Times New Roman" w:eastAsia="宋体" w:hAnsi="Times New Roman" w:cs="Times New Roman" w:hint="eastAsia"/>
          <w:b/>
          <w:bCs/>
          <w:color w:val="000000"/>
          <w:kern w:val="0"/>
          <w:sz w:val="30"/>
          <w:szCs w:val="30"/>
        </w:rPr>
        <w:t>9</w:t>
      </w:r>
      <w:r w:rsidRPr="00A10035">
        <w:rPr>
          <w:rFonts w:ascii="Calibri" w:eastAsia="仿宋" w:hAnsi="Calibri" w:cs="Calibri"/>
          <w:b/>
          <w:bCs/>
          <w:color w:val="000000"/>
          <w:kern w:val="0"/>
          <w:sz w:val="30"/>
          <w:szCs w:val="30"/>
        </w:rPr>
        <w:t>月</w:t>
      </w:r>
      <w:r w:rsidR="000E071D">
        <w:rPr>
          <w:rFonts w:ascii="Times New Roman" w:eastAsia="宋体" w:hAnsi="Times New Roman" w:cs="Times New Roman" w:hint="eastAsia"/>
          <w:b/>
          <w:bCs/>
          <w:color w:val="000000"/>
          <w:kern w:val="0"/>
          <w:sz w:val="30"/>
          <w:szCs w:val="30"/>
        </w:rPr>
        <w:t>29</w:t>
      </w:r>
      <w:r w:rsidR="00FC5020" w:rsidRPr="00A10035">
        <w:rPr>
          <w:rFonts w:ascii="Calibri" w:eastAsia="仿宋" w:hAnsi="Calibri" w:cs="Calibri"/>
          <w:b/>
          <w:bCs/>
          <w:color w:val="000000"/>
          <w:kern w:val="0"/>
          <w:sz w:val="30"/>
          <w:szCs w:val="30"/>
        </w:rPr>
        <w:t>日（</w:t>
      </w:r>
      <w:r w:rsidRPr="00A10035">
        <w:rPr>
          <w:rFonts w:ascii="Calibri" w:eastAsia="仿宋" w:hAnsi="Calibri" w:cs="Calibri"/>
          <w:b/>
          <w:bCs/>
          <w:color w:val="000000"/>
          <w:kern w:val="0"/>
          <w:sz w:val="30"/>
          <w:szCs w:val="30"/>
        </w:rPr>
        <w:t>周</w:t>
      </w:r>
      <w:r w:rsidR="00155794">
        <w:rPr>
          <w:rFonts w:ascii="Calibri" w:eastAsia="仿宋" w:hAnsi="Calibri" w:cs="Calibri" w:hint="eastAsia"/>
          <w:b/>
          <w:bCs/>
          <w:color w:val="000000"/>
          <w:kern w:val="0"/>
          <w:sz w:val="30"/>
          <w:szCs w:val="30"/>
        </w:rPr>
        <w:t>五</w:t>
      </w:r>
      <w:r w:rsidR="00FC5020" w:rsidRPr="00A10035">
        <w:rPr>
          <w:rFonts w:ascii="Calibri" w:eastAsia="仿宋" w:hAnsi="Calibri" w:cs="Calibri"/>
          <w:b/>
          <w:bCs/>
          <w:color w:val="000000"/>
          <w:kern w:val="0"/>
          <w:sz w:val="30"/>
          <w:szCs w:val="30"/>
        </w:rPr>
        <w:t>）</w:t>
      </w:r>
      <w:r w:rsidR="00FC5020" w:rsidRPr="00A10035">
        <w:rPr>
          <w:rFonts w:ascii="Times New Roman" w:eastAsia="宋体" w:hAnsi="Times New Roman" w:cs="Times New Roman"/>
          <w:b/>
          <w:bCs/>
          <w:color w:val="000000"/>
          <w:kern w:val="0"/>
          <w:sz w:val="30"/>
          <w:szCs w:val="30"/>
        </w:rPr>
        <w:t>17:30</w:t>
      </w:r>
      <w:r w:rsidR="00FC5020" w:rsidRPr="00A10035">
        <w:rPr>
          <w:rFonts w:ascii="仿宋" w:eastAsia="仿宋" w:hAnsi="仿宋" w:cs="Calibri" w:hint="eastAsia"/>
          <w:b/>
          <w:bCs/>
          <w:color w:val="000000"/>
          <w:kern w:val="0"/>
          <w:sz w:val="30"/>
          <w:szCs w:val="30"/>
        </w:rPr>
        <w:t>前</w:t>
      </w:r>
      <w:r w:rsidR="00FC5020" w:rsidRPr="00A10035">
        <w:rPr>
          <w:rFonts w:ascii="仿宋" w:eastAsia="仿宋" w:hAnsi="仿宋" w:cs="Calibri" w:hint="eastAsia"/>
          <w:color w:val="000000"/>
          <w:kern w:val="0"/>
          <w:sz w:val="30"/>
          <w:szCs w:val="30"/>
        </w:rPr>
        <w:t>，根据学校通知要求，制定并公布我院研究生国家奖学金评选实施细则。</w:t>
      </w:r>
    </w:p>
    <w:p w:rsidR="00EE2E31" w:rsidRDefault="000E071D">
      <w:pPr>
        <w:widowControl/>
        <w:shd w:val="clear" w:color="auto" w:fill="FFFFFF"/>
        <w:spacing w:line="220" w:lineRule="atLeast"/>
        <w:jc w:val="left"/>
        <w:rPr>
          <w:rFonts w:ascii="Simsun" w:eastAsia="宋体" w:hAnsi="Simsun" w:cs="宋体" w:hint="eastAsia"/>
          <w:color w:val="000000"/>
          <w:kern w:val="0"/>
          <w:sz w:val="30"/>
          <w:szCs w:val="30"/>
        </w:rPr>
      </w:pPr>
      <w:r w:rsidRPr="00A10035">
        <w:rPr>
          <w:rFonts w:ascii="Times New Roman" w:eastAsia="宋体" w:hAnsi="Times New Roman" w:cs="Times New Roman" w:hint="eastAsia"/>
          <w:b/>
          <w:bCs/>
          <w:color w:val="000000"/>
          <w:kern w:val="0"/>
          <w:sz w:val="30"/>
          <w:szCs w:val="30"/>
        </w:rPr>
        <w:t>9</w:t>
      </w:r>
      <w:r w:rsidRPr="00A10035">
        <w:rPr>
          <w:rFonts w:ascii="Calibri" w:eastAsia="仿宋" w:hAnsi="Calibri" w:cs="Calibri"/>
          <w:b/>
          <w:bCs/>
          <w:color w:val="000000"/>
          <w:kern w:val="0"/>
          <w:sz w:val="30"/>
          <w:szCs w:val="30"/>
        </w:rPr>
        <w:t>月</w:t>
      </w:r>
      <w:r>
        <w:rPr>
          <w:rFonts w:ascii="Times New Roman" w:eastAsia="宋体" w:hAnsi="Times New Roman" w:cs="Times New Roman" w:hint="eastAsia"/>
          <w:b/>
          <w:bCs/>
          <w:color w:val="000000"/>
          <w:kern w:val="0"/>
          <w:sz w:val="30"/>
          <w:szCs w:val="30"/>
        </w:rPr>
        <w:t>29</w:t>
      </w:r>
      <w:r w:rsidRPr="00A10035">
        <w:rPr>
          <w:rFonts w:ascii="Calibri" w:eastAsia="仿宋" w:hAnsi="Calibri" w:cs="Calibri"/>
          <w:b/>
          <w:bCs/>
          <w:color w:val="000000"/>
          <w:kern w:val="0"/>
          <w:sz w:val="30"/>
          <w:szCs w:val="30"/>
        </w:rPr>
        <w:t>日（周</w:t>
      </w:r>
      <w:r>
        <w:rPr>
          <w:rFonts w:ascii="Calibri" w:eastAsia="仿宋" w:hAnsi="Calibri" w:cs="Calibri" w:hint="eastAsia"/>
          <w:b/>
          <w:bCs/>
          <w:color w:val="000000"/>
          <w:kern w:val="0"/>
          <w:sz w:val="30"/>
          <w:szCs w:val="30"/>
        </w:rPr>
        <w:t>五</w:t>
      </w:r>
      <w:r w:rsidRPr="00A10035">
        <w:rPr>
          <w:rFonts w:ascii="Calibri" w:eastAsia="仿宋" w:hAnsi="Calibri" w:cs="Calibri"/>
          <w:b/>
          <w:bCs/>
          <w:color w:val="000000"/>
          <w:kern w:val="0"/>
          <w:sz w:val="30"/>
          <w:szCs w:val="30"/>
        </w:rPr>
        <w:t>）</w:t>
      </w:r>
      <w:r w:rsidR="00EE2E31" w:rsidRPr="00990276">
        <w:rPr>
          <w:rFonts w:ascii="仿宋" w:eastAsia="仿宋" w:hAnsi="仿宋" w:cs="Calibri" w:hint="eastAsia"/>
          <w:color w:val="000000"/>
          <w:kern w:val="0"/>
          <w:sz w:val="30"/>
          <w:szCs w:val="30"/>
        </w:rPr>
        <w:t>公布我院</w:t>
      </w:r>
      <w:r w:rsidR="002213B3">
        <w:rPr>
          <w:rFonts w:ascii="仿宋" w:eastAsia="仿宋" w:hAnsi="仿宋" w:cs="Calibri" w:hint="eastAsia"/>
          <w:color w:val="000000"/>
          <w:kern w:val="0"/>
          <w:sz w:val="30"/>
          <w:szCs w:val="30"/>
        </w:rPr>
        <w:t>201</w:t>
      </w:r>
      <w:r>
        <w:rPr>
          <w:rFonts w:ascii="仿宋" w:eastAsia="仿宋" w:hAnsi="仿宋" w:cs="Calibri" w:hint="eastAsia"/>
          <w:color w:val="000000"/>
          <w:kern w:val="0"/>
          <w:sz w:val="30"/>
          <w:szCs w:val="30"/>
        </w:rPr>
        <w:t>7</w:t>
      </w:r>
      <w:r w:rsidR="00EE2E31" w:rsidRPr="00990276">
        <w:rPr>
          <w:rFonts w:ascii="仿宋" w:eastAsia="仿宋" w:hAnsi="仿宋" w:cs="Calibri" w:hint="eastAsia"/>
          <w:color w:val="000000"/>
          <w:kern w:val="0"/>
          <w:sz w:val="30"/>
          <w:szCs w:val="30"/>
        </w:rPr>
        <w:t>年研究生国家奖学金评审委员会名单</w:t>
      </w:r>
    </w:p>
    <w:p w:rsidR="00521F7A" w:rsidRDefault="00E1236B">
      <w:pPr>
        <w:widowControl/>
        <w:shd w:val="clear" w:color="auto" w:fill="FFFFFF"/>
        <w:spacing w:line="220" w:lineRule="atLeast"/>
        <w:jc w:val="left"/>
        <w:rPr>
          <w:rFonts w:ascii="Simsun" w:eastAsia="宋体" w:hAnsi="Simsun" w:cs="宋体" w:hint="eastAsia"/>
          <w:color w:val="000000"/>
          <w:kern w:val="0"/>
          <w:sz w:val="30"/>
          <w:szCs w:val="30"/>
        </w:rPr>
      </w:pPr>
      <w:r>
        <w:rPr>
          <w:rFonts w:ascii="Times New Roman" w:eastAsia="宋体" w:hAnsi="Times New Roman" w:cs="Times New Roman" w:hint="eastAsia"/>
          <w:b/>
          <w:bCs/>
          <w:color w:val="000000"/>
          <w:kern w:val="0"/>
          <w:sz w:val="30"/>
          <w:szCs w:val="30"/>
        </w:rPr>
        <w:t>10</w:t>
      </w:r>
      <w:r w:rsidR="00FC5020" w:rsidRPr="00A10035">
        <w:rPr>
          <w:rFonts w:ascii="Calibri" w:eastAsia="仿宋" w:hAnsi="Calibri" w:cs="Calibri"/>
          <w:b/>
          <w:bCs/>
          <w:color w:val="000000"/>
          <w:kern w:val="0"/>
          <w:sz w:val="30"/>
          <w:szCs w:val="30"/>
        </w:rPr>
        <w:t>月</w:t>
      </w:r>
      <w:r w:rsidR="00800238">
        <w:rPr>
          <w:rFonts w:ascii="Times New Roman" w:eastAsia="宋体" w:hAnsi="Times New Roman" w:cs="Times New Roman" w:hint="eastAsia"/>
          <w:b/>
          <w:bCs/>
          <w:color w:val="000000"/>
          <w:kern w:val="0"/>
          <w:sz w:val="30"/>
          <w:szCs w:val="30"/>
        </w:rPr>
        <w:t>9</w:t>
      </w:r>
      <w:r w:rsidR="00FC5020" w:rsidRPr="00A10035">
        <w:rPr>
          <w:rFonts w:ascii="Calibri" w:eastAsia="仿宋" w:hAnsi="Calibri" w:cs="Calibri"/>
          <w:b/>
          <w:bCs/>
          <w:color w:val="000000"/>
          <w:kern w:val="0"/>
          <w:sz w:val="30"/>
          <w:szCs w:val="30"/>
        </w:rPr>
        <w:t>日（</w:t>
      </w:r>
      <w:r w:rsidRPr="00A10035">
        <w:rPr>
          <w:rFonts w:ascii="Calibri" w:eastAsia="仿宋" w:hAnsi="Calibri" w:cs="Calibri"/>
          <w:b/>
          <w:bCs/>
          <w:color w:val="000000"/>
          <w:kern w:val="0"/>
          <w:sz w:val="30"/>
          <w:szCs w:val="30"/>
        </w:rPr>
        <w:t>周</w:t>
      </w:r>
      <w:r w:rsidR="00800238">
        <w:rPr>
          <w:rFonts w:ascii="Calibri" w:eastAsia="仿宋" w:hAnsi="Calibri" w:cs="Calibri" w:hint="eastAsia"/>
          <w:b/>
          <w:bCs/>
          <w:color w:val="000000"/>
          <w:kern w:val="0"/>
          <w:sz w:val="30"/>
          <w:szCs w:val="30"/>
        </w:rPr>
        <w:t>日</w:t>
      </w:r>
      <w:r w:rsidR="00FC5020" w:rsidRPr="00A10035">
        <w:rPr>
          <w:rFonts w:ascii="Calibri" w:eastAsia="仿宋" w:hAnsi="Calibri" w:cs="Calibri"/>
          <w:b/>
          <w:bCs/>
          <w:color w:val="000000"/>
          <w:kern w:val="0"/>
          <w:sz w:val="30"/>
          <w:szCs w:val="30"/>
        </w:rPr>
        <w:t>）</w:t>
      </w:r>
      <w:r w:rsidR="00FC5020" w:rsidRPr="00A10035">
        <w:rPr>
          <w:rFonts w:ascii="Times New Roman" w:eastAsia="宋体" w:hAnsi="Times New Roman" w:cs="Times New Roman"/>
          <w:b/>
          <w:bCs/>
          <w:color w:val="000000"/>
          <w:kern w:val="0"/>
          <w:sz w:val="30"/>
          <w:szCs w:val="30"/>
        </w:rPr>
        <w:t>16:00</w:t>
      </w:r>
      <w:r w:rsidR="00FC5020" w:rsidRPr="00A10035">
        <w:rPr>
          <w:rFonts w:ascii="仿宋" w:eastAsia="仿宋" w:hAnsi="仿宋" w:cs="Calibri" w:hint="eastAsia"/>
          <w:b/>
          <w:bCs/>
          <w:color w:val="000000"/>
          <w:kern w:val="0"/>
          <w:sz w:val="30"/>
          <w:szCs w:val="30"/>
        </w:rPr>
        <w:t>前</w:t>
      </w:r>
      <w:r w:rsidR="00FC5020" w:rsidRPr="00A10035">
        <w:rPr>
          <w:rFonts w:ascii="仿宋" w:eastAsia="仿宋" w:hAnsi="仿宋" w:cs="Calibri" w:hint="eastAsia"/>
          <w:color w:val="000000"/>
          <w:kern w:val="0"/>
          <w:sz w:val="30"/>
          <w:szCs w:val="30"/>
        </w:rPr>
        <w:t>，截止报名，研究生科初审汇总材料</w:t>
      </w:r>
    </w:p>
    <w:p w:rsidR="00521F7A" w:rsidRDefault="00E1236B">
      <w:pPr>
        <w:widowControl/>
        <w:shd w:val="clear" w:color="auto" w:fill="FFFFFF"/>
        <w:spacing w:line="220" w:lineRule="atLeast"/>
        <w:jc w:val="left"/>
        <w:rPr>
          <w:rFonts w:ascii="Times New Roman" w:eastAsia="宋体" w:hAnsi="Times New Roman" w:cs="Times New Roman"/>
          <w:color w:val="000000"/>
          <w:kern w:val="0"/>
          <w:sz w:val="30"/>
          <w:szCs w:val="30"/>
        </w:rPr>
      </w:pPr>
      <w:r>
        <w:rPr>
          <w:rFonts w:ascii="Times New Roman" w:eastAsia="宋体" w:hAnsi="Times New Roman" w:cs="Times New Roman" w:hint="eastAsia"/>
          <w:b/>
          <w:bCs/>
          <w:color w:val="000000"/>
          <w:kern w:val="0"/>
          <w:sz w:val="30"/>
          <w:szCs w:val="30"/>
        </w:rPr>
        <w:t>10</w:t>
      </w:r>
      <w:r w:rsidR="006775DE" w:rsidRPr="00A10035">
        <w:rPr>
          <w:rFonts w:ascii="Times New Roman" w:eastAsia="仿宋" w:hAnsi="Calibri" w:cs="Times New Roman" w:hint="eastAsia"/>
          <w:b/>
          <w:bCs/>
          <w:color w:val="000000"/>
          <w:kern w:val="0"/>
          <w:sz w:val="30"/>
          <w:szCs w:val="30"/>
        </w:rPr>
        <w:t>月</w:t>
      </w:r>
      <w:r w:rsidR="00800238">
        <w:rPr>
          <w:rFonts w:ascii="Times New Roman" w:eastAsia="仿宋" w:hAnsi="Calibri" w:cs="Times New Roman" w:hint="eastAsia"/>
          <w:b/>
          <w:bCs/>
          <w:color w:val="000000"/>
          <w:kern w:val="0"/>
          <w:sz w:val="30"/>
          <w:szCs w:val="30"/>
        </w:rPr>
        <w:t>1</w:t>
      </w:r>
      <w:r w:rsidR="000E071D">
        <w:rPr>
          <w:rFonts w:ascii="Times New Roman" w:eastAsia="仿宋" w:hAnsi="Calibri" w:cs="Times New Roman" w:hint="eastAsia"/>
          <w:b/>
          <w:bCs/>
          <w:color w:val="000000"/>
          <w:kern w:val="0"/>
          <w:sz w:val="30"/>
          <w:szCs w:val="30"/>
        </w:rPr>
        <w:t>1</w:t>
      </w:r>
      <w:r w:rsidR="00800238">
        <w:rPr>
          <w:rFonts w:ascii="Times New Roman" w:eastAsia="仿宋" w:hAnsi="仿宋" w:cs="Times New Roman" w:hint="eastAsia"/>
          <w:b/>
          <w:bCs/>
          <w:color w:val="000000"/>
          <w:kern w:val="0"/>
          <w:sz w:val="30"/>
          <w:szCs w:val="30"/>
        </w:rPr>
        <w:t>日（周</w:t>
      </w:r>
      <w:r w:rsidR="000E071D">
        <w:rPr>
          <w:rFonts w:ascii="Times New Roman" w:eastAsia="仿宋" w:hAnsi="仿宋" w:cs="Times New Roman" w:hint="eastAsia"/>
          <w:b/>
          <w:bCs/>
          <w:color w:val="000000"/>
          <w:kern w:val="0"/>
          <w:sz w:val="30"/>
          <w:szCs w:val="30"/>
        </w:rPr>
        <w:t>三</w:t>
      </w:r>
      <w:r w:rsidR="00800238">
        <w:rPr>
          <w:rFonts w:ascii="Times New Roman" w:eastAsia="仿宋" w:hAnsi="仿宋" w:cs="Times New Roman" w:hint="eastAsia"/>
          <w:b/>
          <w:bCs/>
          <w:color w:val="000000"/>
          <w:kern w:val="0"/>
          <w:sz w:val="30"/>
          <w:szCs w:val="30"/>
        </w:rPr>
        <w:t>）</w:t>
      </w:r>
      <w:r w:rsidR="006775DE" w:rsidRPr="00A10035">
        <w:rPr>
          <w:rFonts w:ascii="Times New Roman" w:eastAsia="仿宋" w:hAnsi="仿宋" w:cs="Times New Roman" w:hint="eastAsia"/>
          <w:color w:val="000000"/>
          <w:kern w:val="0"/>
          <w:sz w:val="30"/>
          <w:szCs w:val="30"/>
        </w:rPr>
        <w:t>召开评审委员会会议，审议我院推荐名单</w:t>
      </w:r>
    </w:p>
    <w:p w:rsidR="00D673E2" w:rsidRDefault="002518A6">
      <w:pPr>
        <w:widowControl/>
        <w:shd w:val="clear" w:color="auto" w:fill="FFFFFF"/>
        <w:spacing w:line="220" w:lineRule="atLeast"/>
        <w:jc w:val="left"/>
        <w:rPr>
          <w:rFonts w:ascii="Times New Roman" w:eastAsia="仿宋" w:hAnsi="仿宋" w:cs="Times New Roman"/>
          <w:color w:val="000000"/>
          <w:kern w:val="0"/>
          <w:sz w:val="30"/>
          <w:szCs w:val="30"/>
        </w:rPr>
      </w:pPr>
      <w:r w:rsidRPr="00A10035">
        <w:rPr>
          <w:rFonts w:ascii="Times New Roman" w:eastAsia="宋体" w:hAnsi="Times New Roman" w:cs="Times New Roman"/>
          <w:b/>
          <w:bCs/>
          <w:color w:val="000000"/>
          <w:kern w:val="0"/>
          <w:sz w:val="30"/>
          <w:szCs w:val="30"/>
        </w:rPr>
        <w:t>10</w:t>
      </w:r>
      <w:r w:rsidRPr="00A10035">
        <w:rPr>
          <w:rFonts w:ascii="Times New Roman" w:eastAsia="仿宋" w:hAnsi="Calibri" w:cs="Times New Roman" w:hint="eastAsia"/>
          <w:b/>
          <w:bCs/>
          <w:color w:val="000000"/>
          <w:kern w:val="0"/>
          <w:sz w:val="30"/>
          <w:szCs w:val="30"/>
        </w:rPr>
        <w:t>月</w:t>
      </w:r>
      <w:r>
        <w:rPr>
          <w:rFonts w:ascii="Times New Roman" w:eastAsia="宋体" w:hAnsi="Times New Roman" w:cs="Times New Roman" w:hint="eastAsia"/>
          <w:b/>
          <w:bCs/>
          <w:color w:val="000000"/>
          <w:kern w:val="0"/>
          <w:sz w:val="30"/>
          <w:szCs w:val="30"/>
        </w:rPr>
        <w:t>1</w:t>
      </w:r>
      <w:r w:rsidR="000E071D">
        <w:rPr>
          <w:rFonts w:ascii="Times New Roman" w:eastAsia="宋体" w:hAnsi="Times New Roman" w:cs="Times New Roman" w:hint="eastAsia"/>
          <w:b/>
          <w:bCs/>
          <w:color w:val="000000"/>
          <w:kern w:val="0"/>
          <w:sz w:val="30"/>
          <w:szCs w:val="30"/>
        </w:rPr>
        <w:t>1</w:t>
      </w:r>
      <w:r w:rsidR="006775DE" w:rsidRPr="00A10035">
        <w:rPr>
          <w:rFonts w:ascii="Times New Roman" w:eastAsia="仿宋" w:hAnsi="仿宋" w:cs="Times New Roman" w:hint="eastAsia"/>
          <w:b/>
          <w:bCs/>
          <w:color w:val="000000"/>
          <w:kern w:val="0"/>
          <w:sz w:val="30"/>
          <w:szCs w:val="30"/>
        </w:rPr>
        <w:t>日</w:t>
      </w:r>
      <w:r w:rsidR="00800238">
        <w:rPr>
          <w:rFonts w:ascii="Times New Roman" w:eastAsia="仿宋" w:hAnsi="仿宋" w:cs="Times New Roman" w:hint="eastAsia"/>
          <w:b/>
          <w:bCs/>
          <w:color w:val="000000"/>
          <w:kern w:val="0"/>
          <w:sz w:val="30"/>
          <w:szCs w:val="30"/>
        </w:rPr>
        <w:t>（周</w:t>
      </w:r>
      <w:r w:rsidR="000E071D">
        <w:rPr>
          <w:rFonts w:ascii="Times New Roman" w:eastAsia="仿宋" w:hAnsi="仿宋" w:cs="Times New Roman" w:hint="eastAsia"/>
          <w:b/>
          <w:bCs/>
          <w:color w:val="000000"/>
          <w:kern w:val="0"/>
          <w:sz w:val="30"/>
          <w:szCs w:val="30"/>
        </w:rPr>
        <w:t>三</w:t>
      </w:r>
      <w:r w:rsidR="00800238">
        <w:rPr>
          <w:rFonts w:ascii="Times New Roman" w:eastAsia="仿宋" w:hAnsi="仿宋" w:cs="Times New Roman" w:hint="eastAsia"/>
          <w:b/>
          <w:bCs/>
          <w:color w:val="000000"/>
          <w:kern w:val="0"/>
          <w:sz w:val="30"/>
          <w:szCs w:val="30"/>
        </w:rPr>
        <w:t>）</w:t>
      </w:r>
      <w:r w:rsidR="008F01A1" w:rsidRPr="008F01A1">
        <w:rPr>
          <w:rFonts w:ascii="Times New Roman" w:eastAsia="仿宋" w:hAnsi="仿宋" w:cs="Times New Roman" w:hint="eastAsia"/>
          <w:bCs/>
          <w:color w:val="000000"/>
          <w:kern w:val="0"/>
          <w:sz w:val="30"/>
          <w:szCs w:val="30"/>
        </w:rPr>
        <w:t>院系</w:t>
      </w:r>
      <w:r w:rsidR="006775DE" w:rsidRPr="00A10035">
        <w:rPr>
          <w:rFonts w:ascii="Times New Roman" w:eastAsia="仿宋" w:hAnsi="仿宋" w:cs="Times New Roman" w:hint="eastAsia"/>
          <w:color w:val="000000"/>
          <w:kern w:val="0"/>
          <w:sz w:val="30"/>
          <w:szCs w:val="30"/>
        </w:rPr>
        <w:t>公示初评推荐名单</w:t>
      </w:r>
    </w:p>
    <w:p w:rsidR="00521F7A" w:rsidRDefault="008F01A1">
      <w:pPr>
        <w:widowControl/>
        <w:shd w:val="clear" w:color="auto" w:fill="FFFFFF"/>
        <w:spacing w:line="220" w:lineRule="atLeast"/>
        <w:jc w:val="left"/>
        <w:rPr>
          <w:rFonts w:ascii="Times New Roman" w:eastAsia="宋体" w:hAnsi="Times New Roman" w:cs="Times New Roman"/>
          <w:color w:val="000000"/>
          <w:kern w:val="0"/>
          <w:sz w:val="30"/>
          <w:szCs w:val="30"/>
        </w:rPr>
      </w:pPr>
      <w:r w:rsidRPr="008F01A1">
        <w:rPr>
          <w:rFonts w:ascii="Times New Roman" w:eastAsia="仿宋" w:hAnsi="仿宋" w:cs="Times New Roman"/>
          <w:b/>
          <w:color w:val="000000"/>
          <w:kern w:val="0"/>
          <w:sz w:val="30"/>
          <w:szCs w:val="30"/>
        </w:rPr>
        <w:t>10</w:t>
      </w:r>
      <w:r w:rsidRPr="008F01A1">
        <w:rPr>
          <w:rFonts w:ascii="Times New Roman" w:eastAsia="仿宋" w:hAnsi="仿宋" w:cs="Times New Roman" w:hint="eastAsia"/>
          <w:b/>
          <w:color w:val="000000"/>
          <w:kern w:val="0"/>
          <w:sz w:val="30"/>
          <w:szCs w:val="30"/>
        </w:rPr>
        <w:t>月</w:t>
      </w:r>
      <w:r w:rsidRPr="008F01A1">
        <w:rPr>
          <w:rFonts w:ascii="Times New Roman" w:eastAsia="仿宋" w:hAnsi="仿宋" w:cs="Times New Roman"/>
          <w:b/>
          <w:color w:val="000000"/>
          <w:kern w:val="0"/>
          <w:sz w:val="30"/>
          <w:szCs w:val="30"/>
        </w:rPr>
        <w:t>1</w:t>
      </w:r>
      <w:r w:rsidR="000E071D">
        <w:rPr>
          <w:rFonts w:ascii="Times New Roman" w:eastAsia="仿宋" w:hAnsi="仿宋" w:cs="Times New Roman" w:hint="eastAsia"/>
          <w:b/>
          <w:color w:val="000000"/>
          <w:kern w:val="0"/>
          <w:sz w:val="30"/>
          <w:szCs w:val="30"/>
        </w:rPr>
        <w:t>7</w:t>
      </w:r>
      <w:r w:rsidRPr="008F01A1">
        <w:rPr>
          <w:rFonts w:ascii="Times New Roman" w:eastAsia="仿宋" w:hAnsi="仿宋" w:cs="Times New Roman" w:hint="eastAsia"/>
          <w:b/>
          <w:color w:val="000000"/>
          <w:kern w:val="0"/>
          <w:sz w:val="30"/>
          <w:szCs w:val="30"/>
        </w:rPr>
        <w:t>日</w:t>
      </w:r>
      <w:r w:rsidR="00800238">
        <w:rPr>
          <w:rFonts w:ascii="Times New Roman" w:eastAsia="仿宋" w:hAnsi="仿宋" w:cs="Times New Roman" w:hint="eastAsia"/>
          <w:b/>
          <w:color w:val="000000"/>
          <w:kern w:val="0"/>
          <w:sz w:val="30"/>
          <w:szCs w:val="30"/>
        </w:rPr>
        <w:t>（周</w:t>
      </w:r>
      <w:r w:rsidR="000E071D">
        <w:rPr>
          <w:rFonts w:ascii="Times New Roman" w:eastAsia="仿宋" w:hAnsi="仿宋" w:cs="Times New Roman" w:hint="eastAsia"/>
          <w:b/>
          <w:color w:val="000000"/>
          <w:kern w:val="0"/>
          <w:sz w:val="30"/>
          <w:szCs w:val="30"/>
        </w:rPr>
        <w:t>二</w:t>
      </w:r>
      <w:r w:rsidR="00EE2E31">
        <w:rPr>
          <w:rFonts w:ascii="Times New Roman" w:eastAsia="仿宋" w:hAnsi="仿宋" w:cs="Times New Roman" w:hint="eastAsia"/>
          <w:b/>
          <w:color w:val="000000"/>
          <w:kern w:val="0"/>
          <w:sz w:val="30"/>
          <w:szCs w:val="30"/>
        </w:rPr>
        <w:t>）</w:t>
      </w:r>
      <w:r w:rsidRPr="008F01A1">
        <w:rPr>
          <w:rFonts w:ascii="Times New Roman" w:eastAsia="仿宋" w:hAnsi="仿宋" w:cs="Times New Roman"/>
          <w:b/>
          <w:color w:val="000000"/>
          <w:kern w:val="0"/>
          <w:sz w:val="30"/>
          <w:szCs w:val="30"/>
        </w:rPr>
        <w:t>17:30</w:t>
      </w:r>
      <w:r w:rsidRPr="008F01A1">
        <w:rPr>
          <w:rFonts w:ascii="Times New Roman" w:eastAsia="仿宋" w:hAnsi="仿宋" w:cs="Times New Roman" w:hint="eastAsia"/>
          <w:b/>
          <w:color w:val="000000"/>
          <w:kern w:val="0"/>
          <w:sz w:val="30"/>
          <w:szCs w:val="30"/>
        </w:rPr>
        <w:t>前</w:t>
      </w:r>
      <w:r w:rsidR="005B3234">
        <w:rPr>
          <w:rFonts w:ascii="Times New Roman" w:eastAsia="仿宋" w:hAnsi="仿宋" w:cs="Times New Roman" w:hint="eastAsia"/>
          <w:color w:val="000000"/>
          <w:kern w:val="0"/>
          <w:sz w:val="30"/>
          <w:szCs w:val="30"/>
        </w:rPr>
        <w:t>，</w:t>
      </w:r>
      <w:r w:rsidR="005B3234">
        <w:rPr>
          <w:rFonts w:ascii="Times New Roman" w:eastAsia="仿宋" w:hAnsi="仿宋" w:cs="Times New Roman" w:hint="eastAsia"/>
          <w:color w:val="000000"/>
          <w:kern w:val="0"/>
          <w:sz w:val="30"/>
          <w:szCs w:val="30"/>
        </w:rPr>
        <w:t xml:space="preserve"> </w:t>
      </w:r>
      <w:r w:rsidR="002518A6">
        <w:rPr>
          <w:rFonts w:ascii="Times New Roman" w:eastAsia="仿宋" w:hAnsi="仿宋" w:cs="Times New Roman" w:hint="eastAsia"/>
          <w:color w:val="000000"/>
          <w:kern w:val="0"/>
          <w:sz w:val="30"/>
          <w:szCs w:val="30"/>
        </w:rPr>
        <w:t>院系初审结果</w:t>
      </w:r>
      <w:r w:rsidR="006775DE" w:rsidRPr="00A10035">
        <w:rPr>
          <w:rFonts w:ascii="Times New Roman" w:eastAsia="仿宋" w:hAnsi="仿宋" w:cs="Times New Roman" w:hint="eastAsia"/>
          <w:color w:val="000000"/>
          <w:kern w:val="0"/>
          <w:sz w:val="30"/>
          <w:szCs w:val="30"/>
        </w:rPr>
        <w:t>报送研究生院</w:t>
      </w:r>
    </w:p>
    <w:sectPr w:rsidR="00521F7A" w:rsidSect="00DB7EDC">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4E0" w:rsidRDefault="00D624E0" w:rsidP="00D05A72">
      <w:r>
        <w:separator/>
      </w:r>
    </w:p>
  </w:endnote>
  <w:endnote w:type="continuationSeparator" w:id="1">
    <w:p w:rsidR="00D624E0" w:rsidRDefault="00D624E0" w:rsidP="00D05A7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仿宋">
    <w:altName w:val="Arial Unicode MS"/>
    <w:charset w:val="86"/>
    <w:family w:val="modern"/>
    <w:pitch w:val="fixed"/>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4E0" w:rsidRDefault="00D624E0" w:rsidP="00D05A72">
      <w:r>
        <w:separator/>
      </w:r>
    </w:p>
  </w:footnote>
  <w:footnote w:type="continuationSeparator" w:id="1">
    <w:p w:rsidR="00D624E0" w:rsidRDefault="00D624E0" w:rsidP="00D05A7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716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B2D52"/>
    <w:rsid w:val="00001053"/>
    <w:rsid w:val="00033D08"/>
    <w:rsid w:val="000539DF"/>
    <w:rsid w:val="00063B57"/>
    <w:rsid w:val="0006552E"/>
    <w:rsid w:val="00077558"/>
    <w:rsid w:val="000A3696"/>
    <w:rsid w:val="000D3292"/>
    <w:rsid w:val="000E071D"/>
    <w:rsid w:val="000E5F3E"/>
    <w:rsid w:val="000F53FE"/>
    <w:rsid w:val="000F6650"/>
    <w:rsid w:val="00127247"/>
    <w:rsid w:val="00155794"/>
    <w:rsid w:val="002213B3"/>
    <w:rsid w:val="00226855"/>
    <w:rsid w:val="002518A6"/>
    <w:rsid w:val="00271653"/>
    <w:rsid w:val="002743FE"/>
    <w:rsid w:val="00282090"/>
    <w:rsid w:val="00282242"/>
    <w:rsid w:val="002933F0"/>
    <w:rsid w:val="002A5780"/>
    <w:rsid w:val="002B3D61"/>
    <w:rsid w:val="002F63C3"/>
    <w:rsid w:val="00302B74"/>
    <w:rsid w:val="0038094A"/>
    <w:rsid w:val="00385308"/>
    <w:rsid w:val="003E72C8"/>
    <w:rsid w:val="0047021A"/>
    <w:rsid w:val="004C1274"/>
    <w:rsid w:val="004F30D2"/>
    <w:rsid w:val="004F735B"/>
    <w:rsid w:val="00521F7A"/>
    <w:rsid w:val="00567BE2"/>
    <w:rsid w:val="00572779"/>
    <w:rsid w:val="005B3234"/>
    <w:rsid w:val="005B5B7F"/>
    <w:rsid w:val="005E05D1"/>
    <w:rsid w:val="00623106"/>
    <w:rsid w:val="0064077C"/>
    <w:rsid w:val="00666116"/>
    <w:rsid w:val="006775DE"/>
    <w:rsid w:val="006A0137"/>
    <w:rsid w:val="006A6F79"/>
    <w:rsid w:val="006C3183"/>
    <w:rsid w:val="006D5AB1"/>
    <w:rsid w:val="006F0301"/>
    <w:rsid w:val="006F08B4"/>
    <w:rsid w:val="007B5306"/>
    <w:rsid w:val="00800238"/>
    <w:rsid w:val="00806E0F"/>
    <w:rsid w:val="008157E5"/>
    <w:rsid w:val="00844F24"/>
    <w:rsid w:val="008B2D52"/>
    <w:rsid w:val="008D738D"/>
    <w:rsid w:val="008F01A1"/>
    <w:rsid w:val="00902C1B"/>
    <w:rsid w:val="00907371"/>
    <w:rsid w:val="00910732"/>
    <w:rsid w:val="009726BD"/>
    <w:rsid w:val="00990276"/>
    <w:rsid w:val="009B5084"/>
    <w:rsid w:val="009F3FB1"/>
    <w:rsid w:val="00A10035"/>
    <w:rsid w:val="00A7122C"/>
    <w:rsid w:val="00A865CF"/>
    <w:rsid w:val="00AB32B5"/>
    <w:rsid w:val="00AC473B"/>
    <w:rsid w:val="00B42597"/>
    <w:rsid w:val="00B46392"/>
    <w:rsid w:val="00B50222"/>
    <w:rsid w:val="00B56607"/>
    <w:rsid w:val="00B93CAE"/>
    <w:rsid w:val="00B95CD3"/>
    <w:rsid w:val="00C262F7"/>
    <w:rsid w:val="00C470CF"/>
    <w:rsid w:val="00C90205"/>
    <w:rsid w:val="00C937A2"/>
    <w:rsid w:val="00CB4D52"/>
    <w:rsid w:val="00CD6B42"/>
    <w:rsid w:val="00D05A72"/>
    <w:rsid w:val="00D172E0"/>
    <w:rsid w:val="00D24EDB"/>
    <w:rsid w:val="00D45429"/>
    <w:rsid w:val="00D624E0"/>
    <w:rsid w:val="00D673E2"/>
    <w:rsid w:val="00D80FA6"/>
    <w:rsid w:val="00D85AB1"/>
    <w:rsid w:val="00DB7EDC"/>
    <w:rsid w:val="00E1236B"/>
    <w:rsid w:val="00E46D6C"/>
    <w:rsid w:val="00E62EC5"/>
    <w:rsid w:val="00E83D4A"/>
    <w:rsid w:val="00EE2E31"/>
    <w:rsid w:val="00EE6506"/>
    <w:rsid w:val="00F237A2"/>
    <w:rsid w:val="00F5004D"/>
    <w:rsid w:val="00F63CB6"/>
    <w:rsid w:val="00F648B8"/>
    <w:rsid w:val="00FA2775"/>
    <w:rsid w:val="00FC5020"/>
    <w:rsid w:val="00FD76D7"/>
    <w:rsid w:val="00FE7B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04D"/>
    <w:pPr>
      <w:widowControl w:val="0"/>
      <w:jc w:val="both"/>
    </w:pPr>
  </w:style>
  <w:style w:type="paragraph" w:styleId="2">
    <w:name w:val="heading 2"/>
    <w:basedOn w:val="a"/>
    <w:link w:val="2Char"/>
    <w:uiPriority w:val="9"/>
    <w:qFormat/>
    <w:rsid w:val="008B2D5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8B2D52"/>
    <w:rPr>
      <w:rFonts w:ascii="宋体" w:eastAsia="宋体" w:hAnsi="宋体" w:cs="宋体"/>
      <w:b/>
      <w:bCs/>
      <w:kern w:val="0"/>
      <w:sz w:val="36"/>
      <w:szCs w:val="36"/>
    </w:rPr>
  </w:style>
  <w:style w:type="paragraph" w:styleId="a3">
    <w:name w:val="Normal (Web)"/>
    <w:basedOn w:val="a"/>
    <w:uiPriority w:val="99"/>
    <w:semiHidden/>
    <w:unhideWhenUsed/>
    <w:rsid w:val="008B2D5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8B2D52"/>
    <w:rPr>
      <w:b/>
      <w:bCs/>
    </w:rPr>
  </w:style>
  <w:style w:type="character" w:customStyle="1" w:styleId="apple-converted-space">
    <w:name w:val="apple-converted-space"/>
    <w:basedOn w:val="a0"/>
    <w:rsid w:val="008B2D52"/>
  </w:style>
  <w:style w:type="paragraph" w:styleId="a5">
    <w:name w:val="header"/>
    <w:basedOn w:val="a"/>
    <w:link w:val="Char"/>
    <w:uiPriority w:val="99"/>
    <w:semiHidden/>
    <w:unhideWhenUsed/>
    <w:rsid w:val="00D05A7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D05A72"/>
    <w:rPr>
      <w:sz w:val="18"/>
      <w:szCs w:val="18"/>
    </w:rPr>
  </w:style>
  <w:style w:type="paragraph" w:styleId="a6">
    <w:name w:val="footer"/>
    <w:basedOn w:val="a"/>
    <w:link w:val="Char0"/>
    <w:uiPriority w:val="99"/>
    <w:semiHidden/>
    <w:unhideWhenUsed/>
    <w:rsid w:val="00D05A72"/>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D05A72"/>
    <w:rPr>
      <w:sz w:val="18"/>
      <w:szCs w:val="18"/>
    </w:rPr>
  </w:style>
  <w:style w:type="paragraph" w:styleId="a7">
    <w:name w:val="Balloon Text"/>
    <w:basedOn w:val="a"/>
    <w:link w:val="Char1"/>
    <w:uiPriority w:val="99"/>
    <w:semiHidden/>
    <w:unhideWhenUsed/>
    <w:rsid w:val="008157E5"/>
    <w:rPr>
      <w:sz w:val="18"/>
      <w:szCs w:val="18"/>
    </w:rPr>
  </w:style>
  <w:style w:type="character" w:customStyle="1" w:styleId="Char1">
    <w:name w:val="批注框文本 Char"/>
    <w:basedOn w:val="a0"/>
    <w:link w:val="a7"/>
    <w:uiPriority w:val="99"/>
    <w:semiHidden/>
    <w:rsid w:val="008157E5"/>
    <w:rPr>
      <w:sz w:val="18"/>
      <w:szCs w:val="18"/>
    </w:rPr>
  </w:style>
  <w:style w:type="character" w:styleId="a8">
    <w:name w:val="annotation reference"/>
    <w:basedOn w:val="a0"/>
    <w:uiPriority w:val="99"/>
    <w:semiHidden/>
    <w:unhideWhenUsed/>
    <w:rsid w:val="000D3292"/>
    <w:rPr>
      <w:sz w:val="21"/>
      <w:szCs w:val="21"/>
    </w:rPr>
  </w:style>
  <w:style w:type="paragraph" w:styleId="a9">
    <w:name w:val="annotation text"/>
    <w:basedOn w:val="a"/>
    <w:link w:val="Char2"/>
    <w:uiPriority w:val="99"/>
    <w:semiHidden/>
    <w:unhideWhenUsed/>
    <w:rsid w:val="000D3292"/>
    <w:pPr>
      <w:jc w:val="left"/>
    </w:pPr>
  </w:style>
  <w:style w:type="character" w:customStyle="1" w:styleId="Char2">
    <w:name w:val="批注文字 Char"/>
    <w:basedOn w:val="a0"/>
    <w:link w:val="a9"/>
    <w:uiPriority w:val="99"/>
    <w:semiHidden/>
    <w:rsid w:val="000D3292"/>
  </w:style>
  <w:style w:type="paragraph" w:styleId="aa">
    <w:name w:val="annotation subject"/>
    <w:basedOn w:val="a9"/>
    <w:next w:val="a9"/>
    <w:link w:val="Char3"/>
    <w:uiPriority w:val="99"/>
    <w:semiHidden/>
    <w:unhideWhenUsed/>
    <w:rsid w:val="000D3292"/>
    <w:rPr>
      <w:b/>
      <w:bCs/>
    </w:rPr>
  </w:style>
  <w:style w:type="character" w:customStyle="1" w:styleId="Char3">
    <w:name w:val="批注主题 Char"/>
    <w:basedOn w:val="Char2"/>
    <w:link w:val="aa"/>
    <w:uiPriority w:val="99"/>
    <w:semiHidden/>
    <w:rsid w:val="000D3292"/>
    <w:rPr>
      <w:b/>
      <w:bCs/>
    </w:rPr>
  </w:style>
  <w:style w:type="paragraph" w:styleId="ab">
    <w:name w:val="Revision"/>
    <w:hidden/>
    <w:uiPriority w:val="99"/>
    <w:semiHidden/>
    <w:rsid w:val="006D5AB1"/>
  </w:style>
</w:styles>
</file>

<file path=word/webSettings.xml><?xml version="1.0" encoding="utf-8"?>
<w:webSettings xmlns:r="http://schemas.openxmlformats.org/officeDocument/2006/relationships" xmlns:w="http://schemas.openxmlformats.org/wordprocessingml/2006/main">
  <w:divs>
    <w:div w:id="24713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E7D595-7A78-403A-AA8F-CC8030A20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5</Pages>
  <Words>431</Words>
  <Characters>2463</Characters>
  <Application>Microsoft Office Word</Application>
  <DocSecurity>0</DocSecurity>
  <Lines>20</Lines>
  <Paragraphs>5</Paragraphs>
  <ScaleCrop>false</ScaleCrop>
  <Company>http:/sdwm.org</Company>
  <LinksUpToDate>false</LinksUpToDate>
  <CharactersWithSpaces>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yinying</dc:creator>
  <cp:lastModifiedBy>肖</cp:lastModifiedBy>
  <cp:revision>6</cp:revision>
  <cp:lastPrinted>2012-01-06T05:35:00Z</cp:lastPrinted>
  <dcterms:created xsi:type="dcterms:W3CDTF">2017-09-28T04:36:00Z</dcterms:created>
  <dcterms:modified xsi:type="dcterms:W3CDTF">2012-01-06T05:38:00Z</dcterms:modified>
</cp:coreProperties>
</file>