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5A" w:rsidRDefault="0034161C" w:rsidP="00EA415A">
      <w:r w:rsidRPr="0034161C"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56.7pt;margin-top:-15.6pt;width:88.5pt;height:54.6pt;z-index:251655168;mso-position-horizontal-relative:page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6" type="#_x0000_t136" style="position:absolute;left:0;text-align:left;margin-left:164.7pt;margin-top:0;width:370.5pt;height:27.75pt;z-index:251656192;mso-position-horizontal-relative:page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EA415A" w:rsidRDefault="00EA415A" w:rsidP="00EA415A"/>
    <w:p w:rsidR="00EA415A" w:rsidRDefault="0034161C" w:rsidP="00EA415A">
      <w:pPr>
        <w:jc w:val="center"/>
      </w:pPr>
      <w:r w:rsidRPr="0034161C">
        <w:rPr>
          <w:noProof/>
          <w:sz w:val="20"/>
        </w:rPr>
        <w:pict>
          <v:shape id="_x0000_s1029" type="#_x0000_t136" style="position:absolute;left:0;text-align:left;margin-left:56.7pt;margin-top:7.8pt;width:88.5pt;height:44.25pt;z-index:251657216;mso-position-horizontal-relative:page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  <w:r>
        <w:pict>
          <v:shape id="_x0000_s1027" type="#_x0000_t136" style="position:absolute;left:0;text-align:left;margin-left:158.1pt;margin-top:7.05pt;width:382.5pt;height:14.25pt;z-index:251658240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</w:p>
    <w:p w:rsidR="00EA415A" w:rsidRDefault="00EA415A" w:rsidP="00EA415A"/>
    <w:p w:rsidR="00EA415A" w:rsidRPr="00EA415A" w:rsidRDefault="0034161C" w:rsidP="00EA415A">
      <w:pPr>
        <w:rPr>
          <w:rFonts w:eastAsia="华文新魏"/>
          <w:sz w:val="48"/>
        </w:rPr>
      </w:pPr>
      <w:r w:rsidRPr="0034161C">
        <w:pict>
          <v:shape id="_x0000_s1028" type="#_x0000_t136" style="position:absolute;left:0;text-align:left;margin-left:155.7pt;margin-top:0;width:383.25pt;height:14.25pt;z-index:251660288;mso-position-horizontal-relative:page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  <w:r w:rsidRPr="0034161C">
        <w:rPr>
          <w:noProof/>
          <w:sz w:val="48"/>
        </w:rPr>
        <w:pict>
          <v:line id="直接连接符 2" o:spid="_x0000_s1031" style="position:absolute;left:0;text-align:left;z-index:251659264;visibility:visible;mso-position-horizontal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B2W53HLQIAADMEAAAOAAAAAAAAAAAAAAAAAC4CAABkcnMv&#10;ZTJvRG9jLnhtbFBLAQItABQABgAIAAAAIQC4j/MZ3AAAAAoBAAAPAAAAAAAAAAAAAAAAAIcEAABk&#10;cnMvZG93bnJldi54bWxQSwUGAAAAAAQABADzAAAAkAUAAAAA&#10;" o:allowincell="f">
            <w10:wrap anchorx="page"/>
          </v:line>
        </w:pict>
      </w:r>
    </w:p>
    <w:p w:rsidR="000A7113" w:rsidRDefault="000A7113" w:rsidP="00EA415A">
      <w:pPr>
        <w:spacing w:line="0" w:lineRule="atLeast"/>
        <w:jc w:val="center"/>
        <w:rPr>
          <w:rFonts w:asciiTheme="majorEastAsia" w:eastAsiaTheme="majorEastAsia" w:hAnsiTheme="majorEastAsia"/>
          <w:b/>
          <w:bCs/>
          <w:sz w:val="46"/>
        </w:rPr>
      </w:pPr>
    </w:p>
    <w:p w:rsidR="00EA415A" w:rsidRPr="00A3303C" w:rsidRDefault="00EA415A" w:rsidP="00A3303C">
      <w:pPr>
        <w:spacing w:line="0" w:lineRule="atLeast"/>
        <w:rPr>
          <w:rFonts w:ascii="仿宋" w:eastAsia="仿宋" w:hAnsi="仿宋"/>
          <w:b/>
          <w:sz w:val="44"/>
          <w:szCs w:val="44"/>
        </w:rPr>
      </w:pPr>
      <w:r w:rsidRPr="00A3303C">
        <w:rPr>
          <w:rFonts w:ascii="仿宋" w:eastAsia="仿宋" w:hAnsi="仿宋" w:hint="eastAsia"/>
          <w:b/>
          <w:bCs/>
          <w:sz w:val="44"/>
          <w:szCs w:val="44"/>
        </w:rPr>
        <w:t>广州湿地公园、番禺海鸥岛农家风味一天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08:15—08:30 中山一院集合上车；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08:30—09:00 乘车</w:t>
      </w: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  <w:u w:val="single"/>
          <w:shd w:val="pct15" w:color="auto" w:fill="FFFFFF"/>
        </w:rPr>
        <w:t>【广州海珠湿地公园】；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09:00—11:00 游览广州市南肺、观各式奇花异草；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11:00—11:40 乘车前往番禺</w:t>
      </w: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  <w:u w:val="single"/>
          <w:shd w:val="pct15" w:color="auto" w:fill="FFFFFF"/>
        </w:rPr>
        <w:t>【海鸥岛】</w:t>
      </w: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，岛内河网交错，小桥纵横，鱼塘与水稻相连，芭蕉与绿树一色。是珠三角大都市城镇群落中独一无二的绿色生态岛屿；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11:40—12:40 海鸥</w:t>
      </w:r>
      <w:proofErr w:type="gramStart"/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岛特色</w:t>
      </w:r>
      <w:proofErr w:type="gramEnd"/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风味午餐（大盘</w:t>
      </w:r>
      <w:proofErr w:type="gramStart"/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蒸</w:t>
      </w:r>
      <w:proofErr w:type="gramEnd"/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农家鸡、特色麻虾、风味</w:t>
      </w:r>
      <w:proofErr w:type="gramStart"/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靓立鱼</w:t>
      </w:r>
      <w:proofErr w:type="gramEnd"/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、农家靓菜等，价值350元围）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 xml:space="preserve">12:40—14:10 </w:t>
      </w:r>
      <w:r w:rsidR="000A7113" w:rsidRPr="000A7113">
        <w:rPr>
          <w:rFonts w:ascii="仿宋" w:eastAsia="仿宋" w:hAnsi="仿宋" w:hint="eastAsia"/>
          <w:b/>
          <w:bCs/>
          <w:color w:val="000000"/>
          <w:sz w:val="30"/>
          <w:szCs w:val="30"/>
          <w:u w:val="single"/>
          <w:shd w:val="pct15" w:color="auto" w:fill="FFFFFF"/>
        </w:rPr>
        <w:t>【步行</w:t>
      </w: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  <w:u w:val="single"/>
          <w:shd w:val="pct15" w:color="auto" w:fill="FFFFFF"/>
        </w:rPr>
        <w:t>休闲健身】</w:t>
      </w: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，沿着海鸥岛海边休闲放松，全程1.5小时；</w:t>
      </w:r>
    </w:p>
    <w:p w:rsidR="00EA415A" w:rsidRPr="000A7113" w:rsidRDefault="00EA415A" w:rsidP="00A3303C">
      <w:pPr>
        <w:numPr>
          <w:ilvl w:val="0"/>
          <w:numId w:val="1"/>
        </w:numPr>
        <w:spacing w:afterLines="50" w:line="0" w:lineRule="atLeast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0A7113">
        <w:rPr>
          <w:rFonts w:ascii="仿宋" w:eastAsia="仿宋" w:hAnsi="仿宋" w:hint="eastAsia"/>
          <w:b/>
          <w:bCs/>
          <w:color w:val="000000"/>
          <w:sz w:val="30"/>
          <w:szCs w:val="30"/>
        </w:rPr>
        <w:t>14:10—15:20 乘车返回，休闲之旅圆满结束！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 xml:space="preserve">收费：100元/人 （40人以上包车报价）     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>标准：1、空调旅游车；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 xml:space="preserve">      2、全程导游服务；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 xml:space="preserve">      3、农家午餐（300元围）；</w:t>
      </w:r>
    </w:p>
    <w:p w:rsidR="000A7113" w:rsidRPr="000A7113" w:rsidRDefault="000A7113" w:rsidP="00A3303C">
      <w:pPr>
        <w:spacing w:line="0" w:lineRule="atLeast"/>
        <w:ind w:firstLineChars="300" w:firstLine="900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>4、15万元/人旅游意外保险。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>备注：1、送矿泉水1瓶；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lastRenderedPageBreak/>
        <w:t xml:space="preserve">      2、送农家大礼盒价值</w:t>
      </w:r>
      <w:r>
        <w:rPr>
          <w:rFonts w:ascii="仿宋" w:eastAsia="仿宋" w:hAnsi="仿宋" w:hint="eastAsia"/>
          <w:b/>
          <w:sz w:val="30"/>
          <w:szCs w:val="30"/>
        </w:rPr>
        <w:t>20</w:t>
      </w:r>
      <w:bookmarkStart w:id="0" w:name="_GoBack"/>
      <w:bookmarkEnd w:id="0"/>
      <w:r w:rsidRPr="000A7113">
        <w:rPr>
          <w:rFonts w:ascii="仿宋" w:eastAsia="仿宋" w:hAnsi="仿宋" w:hint="eastAsia"/>
          <w:b/>
          <w:sz w:val="30"/>
          <w:szCs w:val="30"/>
        </w:rPr>
        <w:t>元/人（农家蛋或者菜干或</w:t>
      </w:r>
    </w:p>
    <w:p w:rsidR="000A7113" w:rsidRPr="000A7113" w:rsidRDefault="000A7113" w:rsidP="00A3303C">
      <w:pPr>
        <w:spacing w:line="0" w:lineRule="atLeast"/>
        <w:ind w:firstLineChars="445" w:firstLine="1336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>者时令水果等）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>联系人：冯云峰</w:t>
      </w:r>
    </w:p>
    <w:p w:rsidR="000A7113" w:rsidRPr="000A7113" w:rsidRDefault="000A7113" w:rsidP="000A7113">
      <w:pPr>
        <w:spacing w:line="0" w:lineRule="atLeast"/>
        <w:rPr>
          <w:rFonts w:ascii="仿宋" w:eastAsia="仿宋" w:hAnsi="仿宋"/>
          <w:b/>
          <w:sz w:val="30"/>
          <w:szCs w:val="30"/>
        </w:rPr>
      </w:pPr>
      <w:r w:rsidRPr="000A7113">
        <w:rPr>
          <w:rFonts w:ascii="仿宋" w:eastAsia="仿宋" w:hAnsi="仿宋" w:hint="eastAsia"/>
          <w:b/>
          <w:sz w:val="30"/>
          <w:szCs w:val="30"/>
        </w:rPr>
        <w:t>电  话：83334601、13602819294</w:t>
      </w:r>
    </w:p>
    <w:sectPr w:rsidR="000A7113" w:rsidRPr="000A7113" w:rsidSect="00341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835" w:rsidRDefault="00791835" w:rsidP="00A3303C">
      <w:r>
        <w:separator/>
      </w:r>
    </w:p>
  </w:endnote>
  <w:endnote w:type="continuationSeparator" w:id="0">
    <w:p w:rsidR="00791835" w:rsidRDefault="00791835" w:rsidP="00A3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835" w:rsidRDefault="00791835" w:rsidP="00A3303C">
      <w:r>
        <w:separator/>
      </w:r>
    </w:p>
  </w:footnote>
  <w:footnote w:type="continuationSeparator" w:id="0">
    <w:p w:rsidR="00791835" w:rsidRDefault="00791835" w:rsidP="00A330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F59AE"/>
    <w:multiLevelType w:val="hybridMultilevel"/>
    <w:tmpl w:val="DD4A0398"/>
    <w:lvl w:ilvl="0" w:tplc="7D28D1FA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79E4F00"/>
    <w:multiLevelType w:val="hybridMultilevel"/>
    <w:tmpl w:val="54582C68"/>
    <w:lvl w:ilvl="0" w:tplc="4E0C733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415A"/>
    <w:rsid w:val="000A7113"/>
    <w:rsid w:val="0034161C"/>
    <w:rsid w:val="00445723"/>
    <w:rsid w:val="00556601"/>
    <w:rsid w:val="00791835"/>
    <w:rsid w:val="00A3303C"/>
    <w:rsid w:val="00EA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A415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33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3303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330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330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A41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微软用户</cp:lastModifiedBy>
  <cp:revision>3</cp:revision>
  <dcterms:created xsi:type="dcterms:W3CDTF">2015-02-03T06:09:00Z</dcterms:created>
  <dcterms:modified xsi:type="dcterms:W3CDTF">2015-02-03T09:53:00Z</dcterms:modified>
</cp:coreProperties>
</file>