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BF" w:rsidRPr="00851A6D" w:rsidRDefault="00744549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</w:pPr>
      <w:r w:rsidRPr="00851A6D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中山大学</w:t>
      </w:r>
      <w:r w:rsidR="00BB1372" w:rsidRPr="00851A6D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人才发展办公室</w:t>
      </w:r>
    </w:p>
    <w:p w:rsidR="00211ABF" w:rsidRDefault="00791CDE">
      <w:pPr>
        <w:rPr>
          <w:rFonts w:ascii="Times New Roman" w:eastAsia="仿宋_GB2312" w:hAnsi="Times New Roman" w:cs="Times New Roman"/>
          <w:sz w:val="28"/>
          <w:szCs w:val="28"/>
        </w:rPr>
      </w:pPr>
      <w:r w:rsidRPr="00791CDE">
        <w:rPr>
          <w:rFonts w:ascii="Times New Roman" w:eastAsia="仿宋_GB2312" w:hAnsi="Times New Roman" w:cs="Times New Roman"/>
          <w:noProof/>
          <w:sz w:val="32"/>
        </w:rPr>
        <w:pict>
          <v:group id="组合 24" o:spid="_x0000_s1026" style="position:absolute;left:0;text-align:left;margin-left:-18pt;margin-top:.4pt;width:484.65pt;height:4pt;z-index:251660288" coordorigin="1238,3498" coordsize="9693,8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0ENyQIAACsIAAAOAAAAZHJzL2Uyb0RvYy54bWzsVcuO0zAU3SPxD1b2nTyadNJo0hFq2tnw&#10;GGmGD3Ad5yESO7IzTSvEjgVL9vwGK1jwNWh+g+tHM8yABAwCNnSR2r72ybnnnhufnO7aBm2pkDVn&#10;qeMfeQ6ijPC8ZmXqPL9cT2IHyR6zHDec0dTZU+mcLh4+OBm6hAa84k1OBQIQJpOhS52q77vEdSWp&#10;aIvlEe8og2DBRYt7mIrSzQUeAL1t3MDzZu7ARd4JTqiUsJqZoLPQ+EVBSf+sKCTtUZM6wK3XT6Gf&#10;G/V0Fyc4KQXuqppYGvgeLFpcM3jpCJXhHqMrUX8D1dZEcMmL/ojw1uVFUROqc4BsfO9ONmeCX3U6&#10;lzIZym6UCaS9o9O9YcnT7blAdZ46gYMYbqFE1x9ff377BgWhEmfoygT2nInuojsXJkMYPubkhYSw&#10;ezeu5qXZjDbDE54DIL7quRZnV4hWQUDaaKdrsB9rQHc9IrA486PIiyIHEYhFXuzZGpEKCqlO+cEU&#10;PAXBaTiPTf1ItbKn57P51ByNvcCbqrCLE/NezdVyU4mB4eSNpvL3NL2ocEd1qaTSy2oajpq+e3/9&#10;4RMKIqOp3rNkRlCyY1ZQxPiywqykGu1y34F4vs5BsQVYc0RNJFTjhwJ/R6qDzDdCaX1HkXDSCdmf&#10;Ud4iNUidpmYqL5zg7WPZGz0PW9Qy4+u6aWAdJw1DA/gojo4jfULyps5VVAWlKDfLRqAthk5crz34&#10;2erc2gaOZ7lGqyjOV3bc47oxYyDaMIUHiQAfOzKt9nLuzVfxKg4nYTBbTUIvyyaP1stwMlv7x1E2&#10;zZbLzH+lqPlhUtV5Tplid2h7P/w5C9gPkGnYsfFHHdzb6NqAQPbwr0mDFU0JjQ83PN+fC6WtdeVf&#10;sid0mW15a8/ZP7JndGw7+c/bcx5BE2pD/nen6kxoqF93p/6Uwo2kj9vbU115X8+1m2/u+MUXAAAA&#10;//8DAFBLAwQUAAYACAAAACEA+jA8xd0AAAAGAQAADwAAAGRycy9kb3ducmV2LnhtbEyPQUvDQBSE&#10;74L/YXmCt3YTF0tNsymlqKci2ArS22v2NQnN7obsNkn/vc+THocZZr7J15NtxUB9aLzTkM4TEORK&#10;bxpXafg6vM2WIEJEZ7D1jjTcKMC6uL/LMTN+dJ807GMluMSFDDXUMXaZlKGsyWKY+44ce2ffW4ws&#10;+0qaHkcut618SpKFtNg4Xqixo21N5WV/tRreRxw3Kn0ddpfz9nY8PH9871LS+vFh2qxARJriXxh+&#10;8RkdCmY6+aszQbQaZmrBX6IGPsD2i1IKxInlEmSRy//4xQ8AAAD//wMAUEsBAi0AFAAGAAgAAAAh&#10;ALaDOJL+AAAA4QEAABMAAAAAAAAAAAAAAAAAAAAAAFtDb250ZW50X1R5cGVzXS54bWxQSwECLQAU&#10;AAYACAAAACEAOP0h/9YAAACUAQAACwAAAAAAAAAAAAAAAAAvAQAAX3JlbHMvLnJlbHNQSwECLQAU&#10;AAYACAAAACEAyHNBDckCAAArCAAADgAAAAAAAAAAAAAAAAAuAgAAZHJzL2Uyb0RvYy54bWxQSwEC&#10;LQAUAAYACAAAACEA+jA8xd0AAAAGAQAADwAAAAAAAAAAAAAAAAAjBQAAZHJzL2Rvd25yZXYueG1s&#10;UEsFBgAAAAAEAAQA8wAAAC0GAAAAAA==&#10;">
            <v:line id="直线 25" o:spid="_x0000_s1027" style="position:absolute;visibility:visible;mso-wrap-style:square" from="1238,3498" to="10931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osvwgAAANoAAAAPAAAAZHJzL2Rvd25yZXYueG1sRI9BawIx&#10;FITvQv9DeAVvmq0sYlejVKEgiBRtoddn8txd3bwsm1TjvzcFweMwM98ws0W0jbhQ52vHCt6GGQhi&#10;7UzNpYKf78/BBIQPyAYbx6TgRh4W85feDAvjrryjyz6UIkHYF6igCqEtpPS6Iot+6Fri5B1dZzEk&#10;2ZXSdHhNcNvIUZaNpcWa00KFLa0q0uf9n1Xwe3o/fMVam5wPu02+9nGrl0ul+q/xYwoiUAzP8KO9&#10;Ngpy+L+SboCc3wEAAP//AwBQSwECLQAUAAYACAAAACEA2+H2y+4AAACFAQAAEwAAAAAAAAAAAAAA&#10;AAAAAAAAW0NvbnRlbnRfVHlwZXNdLnhtbFBLAQItABQABgAIAAAAIQBa9CxbvwAAABUBAAALAAAA&#10;AAAAAAAAAAAAAB8BAABfcmVscy8ucmVsc1BLAQItABQABgAIAAAAIQDk/osvwgAAANoAAAAPAAAA&#10;AAAAAAAAAAAAAAcCAABkcnMvZG93bnJldi54bWxQSwUGAAAAAAMAAwC3AAAA9gIAAAAA&#10;" strokecolor="red" strokeweight="2.25pt"/>
            <v:line id="直线 26" o:spid="_x0000_s1028" style="position:absolute;visibility:visible;mso-wrap-style:square" from="1238,3578" to="10931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</v:group>
        </w:pict>
      </w:r>
      <w:r w:rsidR="00AF2C8A" w:rsidRPr="00851A6D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</w:t>
      </w:r>
      <w:r w:rsidR="009F3D19" w:rsidRPr="009F3D19">
        <w:rPr>
          <w:rFonts w:ascii="仿宋_GB2312" w:eastAsia="仿宋_GB2312" w:hAnsi="仿宋" w:cs="Times New Roman" w:hint="eastAsia"/>
          <w:sz w:val="32"/>
          <w:szCs w:val="24"/>
        </w:rPr>
        <w:t>人才办〔</w:t>
      </w:r>
      <w:r w:rsidR="009F3D19" w:rsidRPr="009F3D19">
        <w:rPr>
          <w:rFonts w:ascii="Times New Roman" w:eastAsia="仿宋_GB2312" w:hAnsi="Times New Roman" w:cs="Times New Roman"/>
          <w:sz w:val="32"/>
          <w:szCs w:val="24"/>
        </w:rPr>
        <w:t>2019</w:t>
      </w:r>
      <w:r w:rsidR="009F3D19" w:rsidRPr="009F3D19">
        <w:rPr>
          <w:rFonts w:ascii="仿宋_GB2312" w:eastAsia="仿宋_GB2312" w:hAnsi="仿宋" w:cs="Times New Roman" w:hint="eastAsia"/>
          <w:sz w:val="32"/>
          <w:szCs w:val="24"/>
        </w:rPr>
        <w:t>〕</w:t>
      </w:r>
      <w:r w:rsidR="009F3D19" w:rsidRPr="009F3D19">
        <w:rPr>
          <w:rFonts w:ascii="Times New Roman" w:eastAsia="仿宋_GB2312" w:hAnsi="Times New Roman" w:cs="Times New Roman"/>
          <w:sz w:val="32"/>
          <w:szCs w:val="24"/>
        </w:rPr>
        <w:t>27</w:t>
      </w:r>
      <w:r w:rsidR="009F3D19">
        <w:rPr>
          <w:rFonts w:ascii="Times New Roman" w:eastAsia="仿宋_GB2312" w:hAnsi="Times New Roman" w:cs="Times New Roman"/>
          <w:sz w:val="32"/>
          <w:szCs w:val="24"/>
        </w:rPr>
        <w:t>2</w:t>
      </w:r>
      <w:r w:rsidR="009F3D19" w:rsidRPr="009F3D19">
        <w:rPr>
          <w:rFonts w:ascii="仿宋_GB2312" w:eastAsia="仿宋_GB2312" w:hAnsi="仿宋" w:cs="Times New Roman" w:hint="eastAsia"/>
          <w:sz w:val="32"/>
          <w:szCs w:val="24"/>
        </w:rPr>
        <w:t>号</w:t>
      </w:r>
    </w:p>
    <w:p w:rsidR="009F3D19" w:rsidRPr="00851A6D" w:rsidRDefault="009F3D1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11ABF" w:rsidRPr="00851A6D" w:rsidRDefault="00211ABF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E5228B" w:rsidRPr="00851A6D" w:rsidRDefault="00E5228B">
      <w:pPr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51A6D">
        <w:rPr>
          <w:rFonts w:ascii="Times New Roman" w:eastAsia="方正小标宋简体" w:hAnsi="Times New Roman" w:cs="Times New Roman"/>
          <w:sz w:val="44"/>
          <w:szCs w:val="44"/>
        </w:rPr>
        <w:t>中山大学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人才发展办公室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关于开展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0B4EA8" w:rsidRPr="00851A6D">
        <w:rPr>
          <w:rFonts w:ascii="Times New Roman" w:eastAsia="方正小标宋简体" w:hAnsi="Times New Roman" w:cs="Times New Roman"/>
          <w:sz w:val="44"/>
          <w:szCs w:val="44"/>
        </w:rPr>
        <w:t>9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0B4EA8" w:rsidRPr="00851A6D">
        <w:rPr>
          <w:rFonts w:ascii="Times New Roman" w:eastAsia="方正小标宋简体" w:hAnsi="Times New Roman" w:cs="Times New Roman"/>
          <w:sz w:val="44"/>
          <w:szCs w:val="44"/>
        </w:rPr>
        <w:t>度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中国博士后科学基金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第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6</w:t>
      </w:r>
      <w:r w:rsidR="00902B33">
        <w:rPr>
          <w:rFonts w:ascii="Times New Roman" w:eastAsia="方正小标宋简体" w:hAnsi="Times New Roman" w:cs="Times New Roman" w:hint="eastAsia"/>
          <w:sz w:val="44"/>
          <w:szCs w:val="44"/>
        </w:rPr>
        <w:t>6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批面上资助申请的</w:t>
      </w:r>
    </w:p>
    <w:p w:rsidR="00211ABF" w:rsidRPr="00851A6D" w:rsidRDefault="00744549">
      <w:pPr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51A6D">
        <w:rPr>
          <w:rFonts w:ascii="Times New Roman" w:eastAsia="方正小标宋简体" w:hAnsi="Times New Roman" w:cs="Times New Roman"/>
          <w:sz w:val="44"/>
          <w:szCs w:val="44"/>
        </w:rPr>
        <w:t>通知</w:t>
      </w:r>
    </w:p>
    <w:p w:rsidR="00211ABF" w:rsidRPr="00851A6D" w:rsidRDefault="00211ABF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211ABF" w:rsidRPr="00851A6D" w:rsidRDefault="00744549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各学院、直属系，附属医院：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年中国博士后科学基金第</w:t>
      </w:r>
      <w:r w:rsidR="00BB1372" w:rsidRPr="00851A6D">
        <w:rPr>
          <w:rFonts w:ascii="Times New Roman" w:eastAsia="仿宋_GB2312" w:hAnsi="Times New Roman" w:cs="Times New Roman"/>
          <w:sz w:val="32"/>
          <w:szCs w:val="32"/>
        </w:rPr>
        <w:t>6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批面上资助的申请已经开始。</w:t>
      </w:r>
      <w:r w:rsidR="00B96A87">
        <w:rPr>
          <w:rFonts w:ascii="Times New Roman" w:eastAsia="仿宋_GB2312" w:hAnsi="Times New Roman" w:cs="Times New Roman" w:hint="eastAsia"/>
          <w:sz w:val="32"/>
          <w:szCs w:val="32"/>
        </w:rPr>
        <w:t>敬请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符合申请条件的博士后，仔细阅读《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年度中国博士后科学基金资助申请指南》，登陆中国博士后科学基金管理信息系统，</w:t>
      </w:r>
      <w:hyperlink r:id="rId7" w:tgtFrame="_blank" w:history="1">
        <w:r w:rsidR="00217B22" w:rsidRPr="00851A6D">
          <w:rPr>
            <w:rStyle w:val="a5"/>
            <w:rFonts w:ascii="Times New Roman" w:eastAsia="仿宋_GB2312" w:hAnsi="Times New Roman" w:cs="Times New Roman"/>
            <w:sz w:val="32"/>
            <w:szCs w:val="32"/>
          </w:rPr>
          <w:t>http://jj.chinapostdoctor.org.cn/V1/Program3/Default.aspx</w:t>
        </w:r>
        <w:r w:rsidRPr="00851A6D">
          <w:rPr>
            <w:rStyle w:val="a5"/>
            <w:rFonts w:ascii="Times New Roman" w:eastAsia="仿宋_GB2312" w:hAnsi="Times New Roman" w:cs="Times New Roman"/>
            <w:sz w:val="32"/>
            <w:szCs w:val="32"/>
            <w:u w:val="none"/>
          </w:rPr>
          <w:t>，</w:t>
        </w:r>
        <w:r w:rsidRPr="00851A6D">
          <w:rPr>
            <w:rStyle w:val="a5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提交申请，用户名和密码是博士后进站申请的账号和密码。</w:t>
        </w:r>
      </w:hyperlink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一、申请条件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7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二、申请材料及要求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7-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851A6D" w:rsidRDefault="00744549">
      <w:pPr>
        <w:adjustRightInd w:val="0"/>
        <w:snapToGrid w:val="0"/>
        <w:spacing w:line="540" w:lineRule="exact"/>
        <w:ind w:leftChars="267" w:left="561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三、申请材料的提交和审核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lastRenderedPageBreak/>
        <w:t>详</w:t>
      </w:r>
      <w:r w:rsidR="00791CDE" w:rsidRPr="00791CDE">
        <w:rPr>
          <w:rFonts w:ascii="Times New Roman" w:hAnsi="Times New Roman" w:cs="Times New Roman"/>
          <w:noProof/>
        </w:rPr>
        <w:pict>
          <v:line id="_x0000_s1030" style="position:absolute;left:0;text-align:left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6.7pt,785.3pt" to="538.6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fWAAIAADgEAAAOAAAAZHJzL2Uyb0RvYy54bWysU81uEzEQviPxDpbvZDeNqNAqmx5ahUsF&#10;ES0P4HjHWav+k22ym5fgBZC4wYkjd96G9jEYe7NLW5AQiBys2DPfN/N9M7s867Uie/BBWlPT+ayk&#10;BAy3jTS7mr69Xj97QUmIzDRMWQM1PUCgZ6unT5adq+DEtlY14AmSmFB1rqZtjK4qisBb0CzMrAOD&#10;QWG9ZhGvflc0nnXIrlVxUpanRWd947zlEAK+XgxBusr8QgCPr4UIEImqKfYW8+nzuU1nsVqyaueZ&#10;ayU/tsH+oQvNpMGiE9UFi4y88/IXKi25t8GKOONWF1YIySFrQDXz8pGaq5Y5yFrQnOAmm8L/o+Wv&#10;9htPZIOzo8QwjSO6/fD1+/tPd98+4nn75TNZJJM6FyrMPTcbn2Ty3ly5S8tvAsaKB8F0CW5I64XX&#10;KR11kj6bfphMhz4Sjo+nc1S+wNnwMVawagQ6H+JLsJqkPzVV0iQ/WMX2lyGm0qwaU9KzMqRDxsXz&#10;MvFph7JiK801Dvcm44JVsllLpVJ28LvtufJkz3A51usSf0kqct5Lw5syR42DrCwwHhQMFd+AQP9Q&#10;yHyokDYXJlrGOZg4P/Iqg9kJJrCFCVj+GXjMT1DIW/034AmRK1sTJ7CWxvrfVY/92LIY8kcHBt3J&#10;gq1tDhs/jh/XMzt3/JTS/t+/Z/jPD371AwAA//8DAFBLAwQUAAYACAAAACEAse6Q9t4AAAAOAQAA&#10;DwAAAGRycy9kb3ducmV2LnhtbEyPQU/DMAyF70j8h8hI3FiywVZUmk6IiQMSFwrcs9ZLKxKna7Ku&#10;7NfjHRDc/J6fnj8X68k7MeIQu0Aa5jMFAqkOTUdWw8f78809iJgMNcYFQg3fGGFdXl4UJm/Ckd5w&#10;rJIVXEIxNxralPpcyli36E2chR6Jd7sweJNYDlY2gzlyuXdyodRKetMRX2hNj08t1l/VwWug6rTf&#10;293ytXtxtmb/9LkZN1pfX02PDyASTukvDGd8RoeSmbbhQE0UjvX89o6jPCwztQJxjqgsW4DY/nqy&#10;LOT/N8ofAAAA//8DAFBLAQItABQABgAIAAAAIQC2gziS/gAAAOEBAAATAAAAAAAAAAAAAAAAAAAA&#10;AABbQ29udGVudF9UeXBlc10ueG1sUEsBAi0AFAAGAAgAAAAhADj9If/WAAAAlAEAAAsAAAAAAAAA&#10;AAAAAAAALwEAAF9yZWxzLy5yZWxzUEsBAi0AFAAGAAgAAAAhABiw99YAAgAAOAQAAA4AAAAAAAAA&#10;AAAAAAAALgIAAGRycy9lMm9Eb2MueG1sUEsBAi0AFAAGAAgAAAAhALHukPbeAAAADgEAAA8AAAAA&#10;AAAAAAAAAAAAWgQAAGRycy9kb3ducmV2LnhtbFBLBQYAAAAABAAEAPMAAABlBQAAAAA=&#10;" strokecolor="red" strokeweight="5pt">
            <v:stroke linestyle="thinThick"/>
            <o:lock v:ext="edit" shapetype="f"/>
            <w10:wrap anchorx="page" anchory="page"/>
          </v:line>
        </w:pict>
      </w:r>
      <w:r w:rsidRPr="00851A6D">
        <w:rPr>
          <w:rFonts w:ascii="Times New Roman" w:eastAsia="仿宋_GB2312" w:hAnsi="Times New Roman" w:cs="Times New Roman"/>
          <w:sz w:val="32"/>
          <w:szCs w:val="32"/>
        </w:rPr>
        <w:t>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-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页。</w:t>
      </w:r>
      <w:r w:rsidR="00791CDE" w:rsidRPr="00791CDE">
        <w:rPr>
          <w:rFonts w:ascii="Times New Roman" w:hAnsi="Times New Roman" w:cs="Times New Roman"/>
          <w:noProof/>
        </w:rPr>
        <w:pict>
          <v:line id="直接连接符 3" o:spid="_x0000_s1029" style="position:absolute;left:0;text-align:left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6.7pt,785.3pt" to="538.6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vFAQIAADgEAAAOAAAAZHJzL2Uyb0RvYy54bWysU81u1DAQviPxDpbvbLJdUaFosz20Wi4V&#10;rGh5AK8z3lj1n2yzyb4EL4DEDU4cufM2tI/B2NmEtiAhEDlYsWe+b+b7PF6e9VqRPfggranpfFZS&#10;AobbRppdTd9er5+9oCREZhqmrIGaHiDQs9XTJ8vOVXBiW6sa8ARJTKg6V9M2RlcVReAtaBZm1oHB&#10;oLBes4hbvysazzpk16o4KcvTorO+cd5yCAFPL4YgXWV+IYDH10IEiETVFHuLefV53aa1WC1ZtfPM&#10;tZIf22D/0IVm0mDRieqCRUbeefkLlZbc22BFnHGrCyuE5JA1oJp5+UjNVcscZC1oTnCTTeH/0fJX&#10;+40nsqnpghLDNF7R7Yev399/uvv2EdfbL5/JIpnUuVBh7rnZ+CST9+bKXVp+EzBWPAimTXBDWi+8&#10;Tumok/TZ9MNkOvSRcDw8naPyBd4NH2MFq0ag8yG+BKtJ+qmpkib5wSq2vwwxlWbVmJKOlSEdMi6e&#10;l4lPO5QVW2mu8XJvMi5YJZu1VCplB7/bnitP9gyHY70u8UtSkfNeGu6UOWocZGWB8aBgqPgGBPqH&#10;QuZDhTS5MNEyzsHE+ZFXGcxOMIEtTMDyz8BjfoJCnuq/AU+IXNmaOIG1NNb/rnrsx5bFkD86MOhO&#10;Fmxtc9j48fpxPLNzx6eU5v/+PsN/PvjVDwAAAP//AwBQSwMEFAAGAAgAAAAhALHukPbeAAAADgEA&#10;AA8AAABkcnMvZG93bnJldi54bWxMj0FPwzAMhe9I/IfISNxYssFWVJpOiIkDEhcK3LPWSysSp2uy&#10;ruzX4x0Q3Pyen54/F+vJOzHiELtAGuYzBQKpDk1HVsPH+/PNPYiYDDXGBUIN3xhhXV5eFCZvwpHe&#10;cKySFVxCMTca2pT6XMpYt+hNnIUeiXe7MHiTWA5WNoM5crl3cqHUSnrTEV9oTY9PLdZf1cFroOq0&#10;39vd8rV7cbZm//S5GTdaX19Njw8gEk7pLwxnfEaHkpm24UBNFI71/PaOozwsM7UCcY6oLFuA2P56&#10;sizk/zfKHwAAAP//AwBQSwECLQAUAAYACAAAACEAtoM4kv4AAADhAQAAEwAAAAAAAAAAAAAAAAAA&#10;AAAAW0NvbnRlbnRfVHlwZXNdLnhtbFBLAQItABQABgAIAAAAIQA4/SH/1gAAAJQBAAALAAAAAAAA&#10;AAAAAAAAAC8BAABfcmVscy8ucmVsc1BLAQItABQABgAIAAAAIQAVCYvFAQIAADgEAAAOAAAAAAAA&#10;AAAAAAAAAC4CAABkcnMvZTJvRG9jLnhtbFBLAQItABQABgAIAAAAIQCx7pD23gAAAA4BAAAPAAAA&#10;AAAAAAAAAAAAAFsEAABkcnMvZG93bnJldi54bWxQSwUGAAAAAAQABADzAAAAZgUAAAAA&#10;" strokecolor="red" strokeweight="5pt">
            <v:stroke linestyle="thinThick"/>
            <o:lock v:ext="edit" shapetype="f"/>
            <w10:wrap anchorx="page" anchory="page"/>
          </v:line>
        </w:pict>
      </w:r>
    </w:p>
    <w:p w:rsidR="00211ABF" w:rsidRPr="00851A6D" w:rsidRDefault="00744549">
      <w:pPr>
        <w:adjustRightInd w:val="0"/>
        <w:snapToGrid w:val="0"/>
        <w:spacing w:line="540" w:lineRule="exact"/>
        <w:ind w:leftChars="267" w:left="561" w:rightChars="-230" w:right="-483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四、注意事项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1.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博士后编号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≠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职工号，请用博士后进出站申请的账号和密码，进入中国博士后网上办公系统查询个人的博士后编号。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2.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《申请书》由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中国博士后科学基金管理信息系统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”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生成，纸质版申请书校验码与系统一致为有效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3.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博士后网上提交申请，各单位审核纸质申请材料，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同时填写《中国博士后科学基金第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6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批面上资助申请汇总表》，</w:t>
      </w:r>
      <w:r w:rsidR="00AD5DFF" w:rsidRPr="004C143B">
        <w:rPr>
          <w:rFonts w:ascii="Times New Roman" w:eastAsia="仿宋_GB2312" w:hAnsi="Times New Roman" w:cs="Times New Roman" w:hint="eastAsia"/>
          <w:b/>
          <w:sz w:val="32"/>
          <w:szCs w:val="32"/>
        </w:rPr>
        <w:t>各单位统一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于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201</w:t>
      </w:r>
      <w:r w:rsidR="00614366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9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年</w:t>
      </w:r>
      <w:r w:rsidR="00902B33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8</w:t>
      </w:r>
      <w:r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月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</w:t>
      </w:r>
      <w:r w:rsidR="00902B33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3</w:t>
      </w:r>
      <w:r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日</w:t>
      </w:r>
      <w:r w:rsidRPr="004C143B">
        <w:rPr>
          <w:rFonts w:ascii="Times New Roman" w:eastAsia="仿宋_GB2312" w:hAnsi="Times New Roman" w:cs="Times New Roman"/>
          <w:color w:val="FF0000"/>
          <w:sz w:val="32"/>
          <w:szCs w:val="32"/>
        </w:rPr>
        <w:t>前</w:t>
      </w:r>
      <w:r w:rsidR="001213AB" w:rsidRPr="004C143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将</w:t>
      </w:r>
      <w:r w:rsidRPr="009F1134">
        <w:rPr>
          <w:rFonts w:ascii="Times New Roman" w:eastAsia="仿宋_GB2312" w:hAnsi="Times New Roman" w:cs="Times New Roman"/>
          <w:b/>
          <w:sz w:val="32"/>
          <w:szCs w:val="32"/>
        </w:rPr>
        <w:t>纸质版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中国博士后科学基金面上资助申请书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份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/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人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（手写签名、单位签字盖章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）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、《中国博士后科学基金第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6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批面上资助申请汇总表》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1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份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提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交到中山大学</w:t>
      </w:r>
      <w:r w:rsidR="00532687" w:rsidRPr="00851A6D">
        <w:rPr>
          <w:rFonts w:ascii="Times New Roman" w:eastAsia="仿宋_GB2312" w:hAnsi="Times New Roman" w:cs="Times New Roman"/>
          <w:sz w:val="32"/>
          <w:szCs w:val="32"/>
        </w:rPr>
        <w:t>人才发展办公室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（南校园中山楼</w:t>
      </w:r>
      <w:r w:rsidR="00F47BF0" w:rsidRPr="00851A6D">
        <w:rPr>
          <w:rFonts w:ascii="Times New Roman" w:eastAsia="仿宋_GB2312" w:hAnsi="Times New Roman" w:cs="Times New Roman"/>
          <w:sz w:val="32"/>
          <w:szCs w:val="32"/>
        </w:rPr>
        <w:t>二期</w:t>
      </w:r>
      <w:r w:rsidR="00532687" w:rsidRPr="00851A6D">
        <w:rPr>
          <w:rFonts w:ascii="Times New Roman" w:eastAsia="仿宋_GB2312" w:hAnsi="Times New Roman" w:cs="Times New Roman"/>
          <w:sz w:val="32"/>
          <w:szCs w:val="32"/>
        </w:rPr>
        <w:t>50</w:t>
      </w:r>
      <w:r w:rsidR="00F47BF0"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室）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，</w:t>
      </w:r>
      <w:r w:rsidR="00FD2483" w:rsidRPr="009F1134">
        <w:rPr>
          <w:rFonts w:ascii="Times New Roman" w:eastAsia="仿宋_GB2312" w:hAnsi="Times New Roman" w:cs="Times New Roman"/>
          <w:b/>
          <w:sz w:val="32"/>
          <w:szCs w:val="32"/>
        </w:rPr>
        <w:t>电子版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《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中国博士后科学基金第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6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批面上资助申请汇总表》发到邮箱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postdoct@mail.sysu.edu.cn</w:t>
      </w:r>
      <w:r w:rsidR="00F70498">
        <w:rPr>
          <w:rFonts w:ascii="Times New Roman" w:eastAsia="仿宋_GB2312" w:hAnsi="Times New Roman" w:cs="Times New Roman" w:hint="eastAsia"/>
          <w:sz w:val="32"/>
          <w:szCs w:val="32"/>
        </w:rPr>
        <w:t>，逾期不予受理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851A6D" w:rsidRDefault="00541238" w:rsidP="00541238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特此通知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77777" w:rsidRDefault="00541238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附件：</w:t>
      </w:r>
    </w:p>
    <w:p w:rsidR="00541238" w:rsidRDefault="00F77777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="00C30F35" w:rsidRPr="00851A6D">
        <w:rPr>
          <w:rFonts w:ascii="Times New Roman" w:eastAsia="仿宋_GB2312" w:hAnsi="Times New Roman" w:cs="Times New Roman"/>
          <w:sz w:val="32"/>
          <w:szCs w:val="32"/>
        </w:rPr>
        <w:t xml:space="preserve"> 2019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年度中国博士后科学基金资助指南</w:t>
      </w:r>
    </w:p>
    <w:p w:rsidR="00F77777" w:rsidRPr="00F77777" w:rsidRDefault="00F77777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F77777">
        <w:rPr>
          <w:rFonts w:hint="eastAsia"/>
        </w:rPr>
        <w:t xml:space="preserve"> 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中国博士后科学基金第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批面上资助申请汇总表</w:t>
      </w:r>
    </w:p>
    <w:p w:rsidR="00211ABF" w:rsidRPr="00851A6D" w:rsidRDefault="00F77777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　　　</w:t>
      </w:r>
    </w:p>
    <w:p w:rsidR="00211ABF" w:rsidRPr="00851A6D" w:rsidRDefault="00744549">
      <w:pPr>
        <w:adjustRightInd w:val="0"/>
        <w:snapToGrid w:val="0"/>
        <w:spacing w:line="540" w:lineRule="exact"/>
        <w:ind w:firstLineChars="1050" w:firstLine="336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　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中山大学</w:t>
      </w:r>
      <w:r w:rsidR="00FB5E82" w:rsidRPr="00851A6D">
        <w:rPr>
          <w:rFonts w:ascii="Times New Roman" w:eastAsia="仿宋_GB2312" w:hAnsi="Times New Roman" w:cs="Times New Roman"/>
          <w:sz w:val="32"/>
          <w:szCs w:val="32"/>
        </w:rPr>
        <w:t>人才发展办公室</w:t>
      </w:r>
    </w:p>
    <w:p w:rsidR="00C30F35" w:rsidRPr="00851A6D" w:rsidRDefault="00C30F35" w:rsidP="00F33269">
      <w:pPr>
        <w:adjustRightInd w:val="0"/>
        <w:snapToGrid w:val="0"/>
        <w:spacing w:line="540" w:lineRule="exact"/>
        <w:ind w:firstLineChars="1700" w:firstLine="54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2019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年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月</w:t>
      </w:r>
      <w:r w:rsidR="00902B33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日</w:t>
      </w:r>
      <w:bookmarkStart w:id="0" w:name="_GoBack"/>
      <w:bookmarkEnd w:id="0"/>
    </w:p>
    <w:p w:rsidR="00541238" w:rsidRPr="00851A6D" w:rsidRDefault="00C30F35" w:rsidP="00C30F35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（联系人：王静、葛铿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，联系电话：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020-841129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14,020-84112973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541238" w:rsidRPr="00851A6D" w:rsidSect="00211ABF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0D2" w:rsidRDefault="007360D2" w:rsidP="00AF2C8A">
      <w:r>
        <w:separator/>
      </w:r>
    </w:p>
  </w:endnote>
  <w:endnote w:type="continuationSeparator" w:id="0">
    <w:p w:rsidR="007360D2" w:rsidRDefault="007360D2" w:rsidP="00AF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0D2" w:rsidRDefault="007360D2" w:rsidP="00AF2C8A">
      <w:r>
        <w:separator/>
      </w:r>
    </w:p>
  </w:footnote>
  <w:footnote w:type="continuationSeparator" w:id="0">
    <w:p w:rsidR="007360D2" w:rsidRDefault="007360D2" w:rsidP="00AF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213"/>
    <w:rsid w:val="000834E7"/>
    <w:rsid w:val="000B4EA8"/>
    <w:rsid w:val="00100515"/>
    <w:rsid w:val="001213AB"/>
    <w:rsid w:val="0013174D"/>
    <w:rsid w:val="00145B7F"/>
    <w:rsid w:val="00150377"/>
    <w:rsid w:val="00187636"/>
    <w:rsid w:val="0019230B"/>
    <w:rsid w:val="001B157F"/>
    <w:rsid w:val="001F32E9"/>
    <w:rsid w:val="00211ABF"/>
    <w:rsid w:val="0021256D"/>
    <w:rsid w:val="00215E9A"/>
    <w:rsid w:val="00217B22"/>
    <w:rsid w:val="00246EC1"/>
    <w:rsid w:val="0026503A"/>
    <w:rsid w:val="00285F3E"/>
    <w:rsid w:val="00297B95"/>
    <w:rsid w:val="002D2D3E"/>
    <w:rsid w:val="002D4288"/>
    <w:rsid w:val="002F38D6"/>
    <w:rsid w:val="003354C0"/>
    <w:rsid w:val="0037105B"/>
    <w:rsid w:val="00401719"/>
    <w:rsid w:val="00425A71"/>
    <w:rsid w:val="004317AF"/>
    <w:rsid w:val="00487D79"/>
    <w:rsid w:val="00493754"/>
    <w:rsid w:val="004A3796"/>
    <w:rsid w:val="004B1213"/>
    <w:rsid w:val="004C143B"/>
    <w:rsid w:val="004C14A7"/>
    <w:rsid w:val="004E4001"/>
    <w:rsid w:val="004E5B1C"/>
    <w:rsid w:val="004F0A50"/>
    <w:rsid w:val="00503098"/>
    <w:rsid w:val="00520B6C"/>
    <w:rsid w:val="00523816"/>
    <w:rsid w:val="00532687"/>
    <w:rsid w:val="00541238"/>
    <w:rsid w:val="005421AC"/>
    <w:rsid w:val="0054372B"/>
    <w:rsid w:val="005673F1"/>
    <w:rsid w:val="00574A20"/>
    <w:rsid w:val="00574AFC"/>
    <w:rsid w:val="005A6B43"/>
    <w:rsid w:val="005D19DC"/>
    <w:rsid w:val="005E0FBE"/>
    <w:rsid w:val="005E4782"/>
    <w:rsid w:val="00614366"/>
    <w:rsid w:val="0062523E"/>
    <w:rsid w:val="00643B3A"/>
    <w:rsid w:val="00645A24"/>
    <w:rsid w:val="00685C20"/>
    <w:rsid w:val="006C11E5"/>
    <w:rsid w:val="006E5FA8"/>
    <w:rsid w:val="007360D2"/>
    <w:rsid w:val="0074409F"/>
    <w:rsid w:val="00744549"/>
    <w:rsid w:val="0077559D"/>
    <w:rsid w:val="00791CDE"/>
    <w:rsid w:val="007A0FF0"/>
    <w:rsid w:val="007E2822"/>
    <w:rsid w:val="007E7FFE"/>
    <w:rsid w:val="008429D7"/>
    <w:rsid w:val="0084337A"/>
    <w:rsid w:val="00850BD3"/>
    <w:rsid w:val="00851A6D"/>
    <w:rsid w:val="00857254"/>
    <w:rsid w:val="008770BB"/>
    <w:rsid w:val="00887038"/>
    <w:rsid w:val="00890D79"/>
    <w:rsid w:val="008976FC"/>
    <w:rsid w:val="008A7C00"/>
    <w:rsid w:val="008C5484"/>
    <w:rsid w:val="008D40C1"/>
    <w:rsid w:val="008F5141"/>
    <w:rsid w:val="00902B33"/>
    <w:rsid w:val="00916432"/>
    <w:rsid w:val="00943CD9"/>
    <w:rsid w:val="00945CFC"/>
    <w:rsid w:val="00963344"/>
    <w:rsid w:val="009A4C11"/>
    <w:rsid w:val="009B0C17"/>
    <w:rsid w:val="009D4858"/>
    <w:rsid w:val="009E1CD1"/>
    <w:rsid w:val="009F1134"/>
    <w:rsid w:val="009F3D19"/>
    <w:rsid w:val="00A33EA3"/>
    <w:rsid w:val="00A731E4"/>
    <w:rsid w:val="00A75299"/>
    <w:rsid w:val="00A771FC"/>
    <w:rsid w:val="00A964CB"/>
    <w:rsid w:val="00AD5DFF"/>
    <w:rsid w:val="00AF2C8A"/>
    <w:rsid w:val="00B1444C"/>
    <w:rsid w:val="00B321CD"/>
    <w:rsid w:val="00B96A87"/>
    <w:rsid w:val="00BA04F1"/>
    <w:rsid w:val="00BB1372"/>
    <w:rsid w:val="00BC5C44"/>
    <w:rsid w:val="00C063B1"/>
    <w:rsid w:val="00C2509C"/>
    <w:rsid w:val="00C30F35"/>
    <w:rsid w:val="00C96948"/>
    <w:rsid w:val="00CC005D"/>
    <w:rsid w:val="00D169BD"/>
    <w:rsid w:val="00D76B29"/>
    <w:rsid w:val="00DE6F28"/>
    <w:rsid w:val="00E10939"/>
    <w:rsid w:val="00E5228B"/>
    <w:rsid w:val="00EA5558"/>
    <w:rsid w:val="00EB1F60"/>
    <w:rsid w:val="00F33269"/>
    <w:rsid w:val="00F334A6"/>
    <w:rsid w:val="00F47BF0"/>
    <w:rsid w:val="00F57AA7"/>
    <w:rsid w:val="00F6756A"/>
    <w:rsid w:val="00F70498"/>
    <w:rsid w:val="00F77777"/>
    <w:rsid w:val="00FA0364"/>
    <w:rsid w:val="00FB5E82"/>
    <w:rsid w:val="00FB7080"/>
    <w:rsid w:val="00FD2483"/>
    <w:rsid w:val="27347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11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11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211ABF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211A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1ABF"/>
    <w:rPr>
      <w:sz w:val="18"/>
      <w:szCs w:val="18"/>
    </w:rPr>
  </w:style>
  <w:style w:type="paragraph" w:styleId="a6">
    <w:name w:val="List Paragraph"/>
    <w:basedOn w:val="a"/>
    <w:uiPriority w:val="34"/>
    <w:qFormat/>
    <w:rsid w:val="00211AB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F2C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F2C8A"/>
    <w:rPr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32687"/>
    <w:rPr>
      <w:color w:val="800080" w:themeColor="followedHyperlink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541238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41238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j.chinapostdoctor.org.cn/V1/Program1/Default.aspx&#12288;&#65292;&#25552;&#20132;&#30003;&#35831;&#65292;&#29992;&#25143;&#21517;&#21644;&#23494;&#30721;&#26159;&#21338;&#22763;&#21518;&#36827;&#31449;&#30003;&#35831;&#30340;&#36134;&#21495;&#21644;&#23494;&#30721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2019-07-04T08:45:00Z</dcterms:created>
  <dcterms:modified xsi:type="dcterms:W3CDTF">2019-07-04T08:45:00Z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