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AB" w:rsidRPr="00FD04AB" w:rsidRDefault="00FD04AB" w:rsidP="00FD04AB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 w:val="36"/>
          <w:szCs w:val="36"/>
        </w:rPr>
      </w:pPr>
      <w:r w:rsidRPr="00FD04AB">
        <w:rPr>
          <w:rFonts w:ascii="Helvetica" w:eastAsia="宋体" w:hAnsi="Helvetica" w:cs="Helvetica"/>
          <w:color w:val="000000"/>
          <w:kern w:val="0"/>
          <w:sz w:val="36"/>
          <w:szCs w:val="36"/>
        </w:rPr>
        <w:t>专科声誉榜｜内分泌科：引领学术和科研创新，建设特色突出、发展全面的一流学科</w:t>
      </w:r>
    </w:p>
    <w:p w:rsidR="00FD04AB" w:rsidRDefault="00FD04AB" w:rsidP="00FD04AB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Helvetica"/>
          <w:color w:val="000000"/>
          <w:kern w:val="0"/>
          <w:sz w:val="24"/>
          <w:szCs w:val="24"/>
        </w:rPr>
      </w:pPr>
    </w:p>
    <w:p w:rsidR="00FD04AB" w:rsidRPr="00FD04AB" w:rsidRDefault="00FD04AB" w:rsidP="00FD04AB">
      <w:pPr>
        <w:widowControl/>
        <w:shd w:val="clear" w:color="auto" w:fill="FFFFFF"/>
        <w:spacing w:line="480" w:lineRule="atLeast"/>
        <w:jc w:val="left"/>
        <w:rPr>
          <w:rFonts w:ascii="Helvetica" w:eastAsia="宋体" w:hAnsi="Helvetica" w:cs="Helvetica"/>
          <w:color w:val="555555"/>
          <w:kern w:val="0"/>
          <w:szCs w:val="21"/>
        </w:rPr>
      </w:pPr>
      <w:r w:rsidRPr="00FD04AB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11月10日，复旦大学医院管理研究所发布了2018年度中国医院综合排行榜、2018年度中国医院专科声誉榜等系列榜单，我院15个专科</w:t>
      </w:r>
      <w:r w:rsidRPr="00FD04AB">
        <w:rPr>
          <w:rFonts w:ascii="微软雅黑" w:eastAsia="微软雅黑" w:hAnsi="微软雅黑" w:cs="Helvetica" w:hint="eastAsia"/>
          <w:color w:val="000000"/>
          <w:spacing w:val="8"/>
          <w:kern w:val="0"/>
          <w:sz w:val="24"/>
          <w:szCs w:val="24"/>
        </w:rPr>
        <w:t>进入全国专科声誉排行榜前十名，14个专科进入全国专科综合（声誉+科研）排行榜前十名。</w:t>
      </w:r>
    </w:p>
    <w:p w:rsidR="00FD04AB" w:rsidRPr="00FD04AB" w:rsidRDefault="00FD04AB" w:rsidP="00FD04AB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555555"/>
          <w:kern w:val="0"/>
          <w:szCs w:val="21"/>
        </w:rPr>
      </w:pPr>
    </w:p>
    <w:p w:rsidR="00FD04AB" w:rsidRPr="00FD04AB" w:rsidRDefault="00FD04AB" w:rsidP="00FD04AB">
      <w:pPr>
        <w:widowControl/>
        <w:shd w:val="clear" w:color="auto" w:fill="FFFFFF"/>
        <w:spacing w:line="480" w:lineRule="atLeast"/>
        <w:jc w:val="left"/>
        <w:rPr>
          <w:rFonts w:ascii="Helvetica" w:eastAsia="宋体" w:hAnsi="Helvetica" w:cs="Helvetica"/>
          <w:color w:val="555555"/>
          <w:kern w:val="0"/>
          <w:szCs w:val="21"/>
        </w:rPr>
      </w:pPr>
      <w:r w:rsidRPr="00FD04AB">
        <w:rPr>
          <w:rFonts w:ascii="微软雅黑" w:eastAsia="微软雅黑" w:hAnsi="微软雅黑" w:cs="Helvetica" w:hint="eastAsia"/>
          <w:color w:val="000000"/>
          <w:spacing w:val="8"/>
          <w:kern w:val="0"/>
          <w:sz w:val="24"/>
          <w:szCs w:val="24"/>
        </w:rPr>
        <w:t>荣光背后</w:t>
      </w:r>
      <w:r w:rsidRPr="00FD04AB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，是薪火相传的</w:t>
      </w:r>
      <w:proofErr w:type="gramStart"/>
      <w:r w:rsidRPr="00FD04AB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医</w:t>
      </w:r>
      <w:proofErr w:type="gramEnd"/>
      <w:r w:rsidRPr="00FD04AB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者初心，是弦歌不缀的科室发展，是勇攀高峰的科研创新，是追求卓越的人才汇聚。</w:t>
      </w:r>
      <w:r w:rsidRPr="00FD04AB">
        <w:rPr>
          <w:rFonts w:ascii="Helvetica" w:eastAsia="微软雅黑" w:hAnsi="Helvetica" w:cs="Helvetica"/>
          <w:b/>
          <w:bCs/>
          <w:color w:val="000000"/>
          <w:kern w:val="0"/>
          <w:sz w:val="24"/>
          <w:szCs w:val="24"/>
        </w:rPr>
        <w:t>今天，我们聚焦内分泌领域全国专科声誉排名第</w:t>
      </w:r>
      <w:r w:rsidRPr="00FD04AB">
        <w:rPr>
          <w:rFonts w:ascii="Helvetica" w:eastAsia="微软雅黑" w:hAnsi="Helvetica" w:cs="Helvetica"/>
          <w:b/>
          <w:bCs/>
          <w:color w:val="000000"/>
          <w:kern w:val="0"/>
          <w:sz w:val="24"/>
          <w:szCs w:val="24"/>
        </w:rPr>
        <w:t>8</w:t>
      </w:r>
      <w:r w:rsidRPr="00FD04AB">
        <w:rPr>
          <w:rFonts w:ascii="Helvetica" w:eastAsia="微软雅黑" w:hAnsi="Helvetica" w:cs="Helvetica"/>
          <w:b/>
          <w:bCs/>
          <w:color w:val="000000"/>
          <w:kern w:val="0"/>
          <w:sz w:val="24"/>
          <w:szCs w:val="24"/>
        </w:rPr>
        <w:t>、全国专科综合排名第</w:t>
      </w:r>
      <w:r w:rsidRPr="00FD04AB">
        <w:rPr>
          <w:rFonts w:ascii="Helvetica" w:eastAsia="微软雅黑" w:hAnsi="Helvetica" w:cs="Helvetica"/>
          <w:b/>
          <w:bCs/>
          <w:color w:val="000000"/>
          <w:kern w:val="0"/>
          <w:sz w:val="24"/>
          <w:szCs w:val="24"/>
        </w:rPr>
        <w:t>9</w:t>
      </w:r>
      <w:r w:rsidRPr="00FD04AB">
        <w:rPr>
          <w:rFonts w:ascii="Helvetica" w:eastAsia="微软雅黑" w:hAnsi="Helvetica" w:cs="Helvetica"/>
          <w:b/>
          <w:bCs/>
          <w:color w:val="000000"/>
          <w:kern w:val="0"/>
          <w:sz w:val="24"/>
          <w:szCs w:val="24"/>
        </w:rPr>
        <w:t>的</w:t>
      </w:r>
      <w:r w:rsidRPr="00FD04AB">
        <w:rPr>
          <w:rFonts w:ascii="Helvetica" w:eastAsia="微软雅黑" w:hAnsi="Helvetica" w:cs="Helvetica"/>
          <w:b/>
          <w:bCs/>
          <w:color w:val="000000"/>
          <w:kern w:val="0"/>
          <w:sz w:val="24"/>
          <w:szCs w:val="24"/>
        </w:rPr>
        <w:t>——</w:t>
      </w:r>
      <w:r w:rsidRPr="00FD04AB">
        <w:rPr>
          <w:rFonts w:ascii="Helvetica" w:eastAsia="微软雅黑" w:hAnsi="Helvetica" w:cs="Helvetica"/>
          <w:b/>
          <w:bCs/>
          <w:color w:val="000000"/>
          <w:kern w:val="0"/>
          <w:sz w:val="24"/>
          <w:szCs w:val="24"/>
        </w:rPr>
        <w:t>中山一院内分泌科。</w:t>
      </w:r>
    </w:p>
    <w:p w:rsidR="00FD04AB" w:rsidRPr="00FD04AB" w:rsidRDefault="00FD04AB" w:rsidP="00FD04AB">
      <w:pPr>
        <w:widowControl/>
        <w:shd w:val="clear" w:color="auto" w:fill="FFFFFF"/>
        <w:jc w:val="left"/>
        <w:rPr>
          <w:rFonts w:ascii="Helvetica" w:eastAsia="宋体" w:hAnsi="Helvetica" w:cs="Helvetica"/>
          <w:color w:val="555555"/>
          <w:kern w:val="0"/>
          <w:szCs w:val="21"/>
        </w:rPr>
      </w:pPr>
    </w:p>
    <w:p w:rsidR="00FD04AB" w:rsidRPr="00FD04AB" w:rsidRDefault="00FD04AB" w:rsidP="00FD04AB">
      <w:pPr>
        <w:widowControl/>
        <w:shd w:val="clear" w:color="auto" w:fill="FFFFFF"/>
        <w:ind w:left="150" w:right="150"/>
        <w:jc w:val="left"/>
        <w:rPr>
          <w:rFonts w:ascii="微软雅黑" w:eastAsia="微软雅黑" w:hAnsi="微软雅黑" w:cs="Helvetica"/>
          <w:color w:val="555555"/>
          <w:kern w:val="0"/>
          <w:szCs w:val="21"/>
        </w:rPr>
      </w:pPr>
    </w:p>
    <w:p w:rsidR="00FD04AB" w:rsidRPr="00FD04AB" w:rsidRDefault="00FD04AB" w:rsidP="00FD04AB">
      <w:pPr>
        <w:widowControl/>
        <w:shd w:val="clear" w:color="auto" w:fill="FFFFFF"/>
        <w:jc w:val="left"/>
        <w:rPr>
          <w:rFonts w:ascii="Helvetica" w:eastAsia="宋体" w:hAnsi="Helvetica" w:cs="Helvetica" w:hint="eastAsia"/>
          <w:color w:val="555555"/>
          <w:kern w:val="0"/>
          <w:szCs w:val="21"/>
        </w:rPr>
      </w:pPr>
      <w:r w:rsidRPr="00FD04AB">
        <w:rPr>
          <w:rFonts w:ascii="微软雅黑" w:eastAsia="微软雅黑" w:hAnsi="微软雅黑" w:cs="Helvetica" w:hint="eastAsia"/>
          <w:b/>
          <w:bCs/>
          <w:color w:val="555555"/>
          <w:kern w:val="0"/>
          <w:sz w:val="24"/>
          <w:szCs w:val="24"/>
        </w:rPr>
        <w:t>专科介绍</w:t>
      </w:r>
    </w:p>
    <w:p w:rsidR="00FD04AB" w:rsidRPr="00FD04AB" w:rsidRDefault="00FD04AB" w:rsidP="00FD04AB">
      <w:pPr>
        <w:widowControl/>
        <w:shd w:val="clear" w:color="auto" w:fill="FFFFFF"/>
        <w:spacing w:line="480" w:lineRule="atLeast"/>
        <w:jc w:val="left"/>
        <w:rPr>
          <w:rFonts w:ascii="Helvetica" w:eastAsia="宋体" w:hAnsi="Helvetica" w:cs="Helvetica"/>
          <w:color w:val="555555"/>
          <w:kern w:val="0"/>
          <w:szCs w:val="21"/>
        </w:rPr>
      </w:pPr>
      <w:r w:rsidRPr="00FD04AB">
        <w:rPr>
          <w:rFonts w:ascii="微软雅黑" w:eastAsia="微软雅黑" w:hAnsi="微软雅黑" w:cs="Helvetica" w:hint="eastAsia"/>
          <w:color w:val="555555"/>
          <w:kern w:val="0"/>
          <w:sz w:val="24"/>
          <w:szCs w:val="24"/>
        </w:rPr>
        <w:t>中山大学附属第一医院内分泌科是国内历史最悠久的内分泌科之一，由著名内分泌学专家、时任中山医学院副院长的周寿恺教授创建于1957年，在老一辈内分泌专家如余斌杰教授及历任学科带头人、主任的带领下，早在80年代中期就拥有华南地区最大的内分泌病区，并且建立了设备完善、项目齐全的内分泌实验室。</w:t>
      </w:r>
    </w:p>
    <w:p w:rsidR="00FD04AB" w:rsidRPr="00FD04AB" w:rsidRDefault="00FD04AB" w:rsidP="00FD04AB">
      <w:pPr>
        <w:widowControl/>
        <w:shd w:val="clear" w:color="auto" w:fill="FFFFFF"/>
        <w:spacing w:line="480" w:lineRule="atLeast"/>
        <w:jc w:val="left"/>
        <w:rPr>
          <w:rFonts w:ascii="Helvetica" w:eastAsia="宋体" w:hAnsi="Helvetica" w:cs="Helvetica"/>
          <w:color w:val="555555"/>
          <w:kern w:val="0"/>
          <w:szCs w:val="21"/>
        </w:rPr>
      </w:pPr>
    </w:p>
    <w:p w:rsidR="00FD04AB" w:rsidRPr="00FD04AB" w:rsidRDefault="00FD04AB" w:rsidP="00FD04AB">
      <w:pPr>
        <w:widowControl/>
        <w:shd w:val="clear" w:color="auto" w:fill="FFFFFF"/>
        <w:spacing w:line="480" w:lineRule="atLeast"/>
        <w:jc w:val="left"/>
        <w:rPr>
          <w:rFonts w:ascii="Helvetica" w:eastAsia="宋体" w:hAnsi="Helvetica" w:cs="Helvetica"/>
          <w:color w:val="555555"/>
          <w:kern w:val="0"/>
          <w:szCs w:val="21"/>
        </w:rPr>
      </w:pPr>
      <w:r w:rsidRPr="00FD04AB">
        <w:rPr>
          <w:rFonts w:ascii="微软雅黑" w:eastAsia="微软雅黑" w:hAnsi="微软雅黑" w:cs="Helvetica" w:hint="eastAsia"/>
          <w:color w:val="38598B"/>
          <w:spacing w:val="23"/>
          <w:kern w:val="0"/>
          <w:sz w:val="24"/>
          <w:szCs w:val="24"/>
        </w:rPr>
        <w:t>我院内分泌科在</w:t>
      </w:r>
      <w:r w:rsidRPr="00FD04AB">
        <w:rPr>
          <w:rFonts w:ascii="微软雅黑" w:eastAsia="微软雅黑" w:hAnsi="微软雅黑" w:cs="Helvetica" w:hint="eastAsia"/>
          <w:color w:val="555555"/>
          <w:kern w:val="0"/>
          <w:sz w:val="24"/>
          <w:szCs w:val="24"/>
        </w:rPr>
        <w:t>医疗、科研、教学各方面全面发展，综合实力保持全国前列水平，是国内最早的内分泌学硕士及博士培养单位，目前为国家重点学科、卫生部国家临床重点专科，内分泌实验室为广东省卫生</w:t>
      </w:r>
      <w:proofErr w:type="gramStart"/>
      <w:r w:rsidRPr="00FD04AB">
        <w:rPr>
          <w:rFonts w:ascii="微软雅黑" w:eastAsia="微软雅黑" w:hAnsi="微软雅黑" w:cs="Helvetica" w:hint="eastAsia"/>
          <w:color w:val="555555"/>
          <w:kern w:val="0"/>
          <w:sz w:val="24"/>
          <w:szCs w:val="24"/>
        </w:rPr>
        <w:t>厅重点</w:t>
      </w:r>
      <w:proofErr w:type="gramEnd"/>
      <w:r w:rsidRPr="00FD04AB">
        <w:rPr>
          <w:rFonts w:ascii="微软雅黑" w:eastAsia="微软雅黑" w:hAnsi="微软雅黑" w:cs="Helvetica" w:hint="eastAsia"/>
          <w:color w:val="555555"/>
          <w:kern w:val="0"/>
          <w:sz w:val="24"/>
          <w:szCs w:val="24"/>
        </w:rPr>
        <w:t>实验室。</w:t>
      </w:r>
    </w:p>
    <w:p w:rsidR="00FD04AB" w:rsidRPr="00FD04AB" w:rsidRDefault="00FD04AB" w:rsidP="00FD04AB">
      <w:pPr>
        <w:widowControl/>
        <w:shd w:val="clear" w:color="auto" w:fill="FFFFFF"/>
        <w:spacing w:line="480" w:lineRule="atLeast"/>
        <w:jc w:val="left"/>
        <w:rPr>
          <w:rFonts w:ascii="Helvetica" w:eastAsia="宋体" w:hAnsi="Helvetica" w:cs="Helvetica"/>
          <w:color w:val="555555"/>
          <w:kern w:val="0"/>
          <w:szCs w:val="21"/>
        </w:rPr>
      </w:pPr>
    </w:p>
    <w:p w:rsidR="00FD04AB" w:rsidRPr="00FD04AB" w:rsidRDefault="00FD04AB" w:rsidP="00FD04AB">
      <w:pPr>
        <w:widowControl/>
        <w:shd w:val="clear" w:color="auto" w:fill="FFFFFF"/>
        <w:spacing w:line="480" w:lineRule="atLeast"/>
        <w:jc w:val="left"/>
        <w:rPr>
          <w:rFonts w:ascii="Helvetica" w:eastAsia="宋体" w:hAnsi="Helvetica" w:cs="Helvetica"/>
          <w:color w:val="555555"/>
          <w:kern w:val="0"/>
          <w:szCs w:val="21"/>
        </w:rPr>
      </w:pPr>
      <w:r w:rsidRPr="00FD04AB">
        <w:rPr>
          <w:rFonts w:ascii="微软雅黑" w:eastAsia="微软雅黑" w:hAnsi="微软雅黑" w:cs="Helvetica" w:hint="eastAsia"/>
          <w:color w:val="555555"/>
          <w:kern w:val="0"/>
          <w:sz w:val="24"/>
          <w:szCs w:val="24"/>
        </w:rPr>
        <w:t>2018年复旦大学中国医院专科综合排行榜名列第9，北京大学中国最佳临床学科评估排行榜中排名第6，广受学界和群众的认可。</w:t>
      </w:r>
    </w:p>
    <w:p w:rsidR="00FD04AB" w:rsidRPr="00FD04AB" w:rsidRDefault="00FD04AB" w:rsidP="00FD04AB">
      <w:pPr>
        <w:widowControl/>
        <w:shd w:val="clear" w:color="auto" w:fill="FFFFFF"/>
        <w:jc w:val="left"/>
        <w:rPr>
          <w:rFonts w:ascii="Helvetica" w:eastAsia="宋体" w:hAnsi="Helvetica" w:cs="Helvetica"/>
          <w:color w:val="555555"/>
          <w:kern w:val="0"/>
          <w:szCs w:val="21"/>
        </w:rPr>
      </w:pPr>
      <w:r w:rsidRPr="00FD04AB">
        <w:rPr>
          <w:rFonts w:ascii="Helvetica" w:eastAsia="宋体" w:hAnsi="Helvetica" w:cs="Helvetica"/>
          <w:color w:val="555555"/>
          <w:kern w:val="0"/>
          <w:szCs w:val="21"/>
        </w:rPr>
        <w:br/>
      </w:r>
    </w:p>
    <w:p w:rsidR="00FD04AB" w:rsidRPr="00FD04AB" w:rsidRDefault="00FD04AB" w:rsidP="00FD04AB">
      <w:pPr>
        <w:widowControl/>
        <w:shd w:val="clear" w:color="auto" w:fill="FFFFFF"/>
        <w:ind w:left="150" w:right="150"/>
        <w:jc w:val="center"/>
        <w:rPr>
          <w:rFonts w:ascii="微软雅黑" w:eastAsia="微软雅黑" w:hAnsi="微软雅黑" w:cs="Helvetica" w:hint="eastAsia"/>
          <w:color w:val="555555"/>
          <w:kern w:val="0"/>
          <w:szCs w:val="21"/>
        </w:rPr>
      </w:pPr>
      <w:r>
        <w:rPr>
          <w:noProof/>
        </w:rPr>
        <w:drawing>
          <wp:inline distT="0" distB="0" distL="0" distR="0">
            <wp:extent cx="5274310" cy="3256915"/>
            <wp:effectExtent l="0" t="0" r="254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5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4AB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▲科室团队集体照</w:t>
      </w:r>
    </w:p>
    <w:p w:rsidR="00FD04AB" w:rsidRPr="00FD04AB" w:rsidRDefault="00FD04AB" w:rsidP="00FD04AB">
      <w:pPr>
        <w:widowControl/>
        <w:shd w:val="clear" w:color="auto" w:fill="FFFFFF"/>
        <w:ind w:left="150" w:right="150"/>
        <w:jc w:val="center"/>
        <w:rPr>
          <w:rFonts w:ascii="微软雅黑" w:eastAsia="微软雅黑" w:hAnsi="微软雅黑" w:cs="Helvetica" w:hint="eastAsia"/>
          <w:color w:val="555555"/>
          <w:kern w:val="0"/>
          <w:szCs w:val="21"/>
        </w:rPr>
      </w:pPr>
    </w:p>
    <w:p w:rsidR="00FD04AB" w:rsidRPr="00FD04AB" w:rsidRDefault="00FD04AB" w:rsidP="00FD04AB">
      <w:pPr>
        <w:widowControl/>
        <w:shd w:val="clear" w:color="auto" w:fill="FFFFFF"/>
        <w:jc w:val="left"/>
        <w:rPr>
          <w:rFonts w:ascii="Helvetica" w:eastAsia="宋体" w:hAnsi="Helvetica" w:cs="Helvetica"/>
          <w:color w:val="555555"/>
          <w:kern w:val="0"/>
          <w:szCs w:val="21"/>
        </w:rPr>
      </w:pPr>
      <w:r w:rsidRPr="00FD04AB">
        <w:rPr>
          <w:rFonts w:ascii="微软雅黑" w:eastAsia="微软雅黑" w:hAnsi="微软雅黑" w:cs="Helvetica" w:hint="eastAsia"/>
          <w:b/>
          <w:bCs/>
          <w:color w:val="000000"/>
          <w:kern w:val="0"/>
          <w:sz w:val="24"/>
          <w:szCs w:val="24"/>
        </w:rPr>
        <w:t>引领糖尿病强化治疗方向</w:t>
      </w:r>
      <w:r>
        <w:rPr>
          <w:rFonts w:ascii="Helvetica" w:eastAsia="宋体" w:hAnsi="Helvetica" w:cs="Helvetica" w:hint="eastAsia"/>
          <w:color w:val="555555"/>
          <w:kern w:val="0"/>
          <w:szCs w:val="21"/>
        </w:rPr>
        <w:t>，</w:t>
      </w:r>
      <w:r w:rsidRPr="00FD04AB">
        <w:rPr>
          <w:rFonts w:ascii="微软雅黑" w:eastAsia="微软雅黑" w:hAnsi="微软雅黑" w:cs="Helvetica" w:hint="eastAsia"/>
          <w:b/>
          <w:bCs/>
          <w:color w:val="000000"/>
          <w:kern w:val="0"/>
          <w:sz w:val="24"/>
          <w:szCs w:val="24"/>
        </w:rPr>
        <w:t>亚专科发展齐头并进</w:t>
      </w:r>
    </w:p>
    <w:p w:rsidR="00FD04AB" w:rsidRPr="00FD04AB" w:rsidRDefault="00FD04AB" w:rsidP="00FD04AB">
      <w:pPr>
        <w:widowControl/>
        <w:shd w:val="clear" w:color="auto" w:fill="FFFFFF"/>
        <w:spacing w:line="315" w:lineRule="atLeast"/>
        <w:ind w:firstLine="480"/>
        <w:jc w:val="left"/>
        <w:rPr>
          <w:rFonts w:ascii="Helvetica" w:eastAsia="宋体" w:hAnsi="Helvetica" w:cs="Helvetica"/>
          <w:color w:val="555555"/>
          <w:kern w:val="0"/>
          <w:szCs w:val="21"/>
        </w:rPr>
      </w:pPr>
    </w:p>
    <w:p w:rsidR="00FD04AB" w:rsidRPr="00FD04AB" w:rsidRDefault="00FD04AB" w:rsidP="00FD04AB">
      <w:pPr>
        <w:widowControl/>
        <w:shd w:val="clear" w:color="auto" w:fill="FFFFFF"/>
        <w:spacing w:line="480" w:lineRule="atLeast"/>
        <w:ind w:left="150" w:right="150"/>
        <w:rPr>
          <w:rFonts w:ascii="Helvetica" w:eastAsia="宋体" w:hAnsi="Helvetica" w:cs="Helvetica"/>
          <w:color w:val="555555"/>
          <w:kern w:val="0"/>
          <w:szCs w:val="21"/>
        </w:rPr>
      </w:pP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内分泌专科年门诊量逾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10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万人次，年出院人数约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2000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人次。科室收治病种达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87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种，疑难重症比例达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74.5%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，是华南地区病种最齐全、综合实力最强的内分泌专科。科室设立了糖尿病、肥胖、低血糖、胰腺内分泌肿瘤；甲状腺、甲状旁腺、骨代谢疾病；下丘脑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-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垂体、肾上腺、性腺、少见内分泌病几个亚专科，逐步形成了主攻方向突出、亚专科共同发展的良好势头。</w:t>
      </w:r>
    </w:p>
    <w:p w:rsidR="00FD04AB" w:rsidRPr="00FD04AB" w:rsidRDefault="00FD04AB" w:rsidP="00FD04AB">
      <w:pPr>
        <w:widowControl/>
        <w:shd w:val="clear" w:color="auto" w:fill="FFFFFF"/>
        <w:spacing w:line="480" w:lineRule="atLeast"/>
        <w:ind w:left="150" w:right="150"/>
        <w:rPr>
          <w:rFonts w:ascii="Helvetica" w:eastAsia="宋体" w:hAnsi="Helvetica" w:cs="Helvetica"/>
          <w:color w:val="555555"/>
          <w:kern w:val="0"/>
          <w:szCs w:val="21"/>
        </w:rPr>
      </w:pPr>
    </w:p>
    <w:p w:rsidR="00FD04AB" w:rsidRPr="00FD04AB" w:rsidRDefault="00FD04AB" w:rsidP="00FD04AB">
      <w:pPr>
        <w:widowControl/>
        <w:shd w:val="clear" w:color="auto" w:fill="FFFFFF"/>
        <w:spacing w:line="480" w:lineRule="atLeast"/>
        <w:ind w:left="150" w:right="150"/>
        <w:rPr>
          <w:rFonts w:ascii="Helvetica" w:eastAsia="宋体" w:hAnsi="Helvetica" w:cs="Helvetica"/>
          <w:color w:val="555555"/>
          <w:kern w:val="0"/>
          <w:szCs w:val="21"/>
        </w:rPr>
      </w:pP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lastRenderedPageBreak/>
        <w:t>短程胰岛素强化治疗逆转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2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型糖尿病的实践是内分泌专科的临床特色和科研重点。专科在该领域潜心耕耘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18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年，是国内实施最早、治疗随访病例最多的中心，引领了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2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型糖尿病短程胰岛素强化治疗的方向。</w:t>
      </w:r>
    </w:p>
    <w:p w:rsidR="00FD04AB" w:rsidRPr="00FD04AB" w:rsidRDefault="00FD04AB" w:rsidP="00FD04AB">
      <w:pPr>
        <w:widowControl/>
        <w:shd w:val="clear" w:color="auto" w:fill="FFFFFF"/>
        <w:spacing w:line="480" w:lineRule="atLeast"/>
        <w:ind w:left="150" w:right="150"/>
        <w:rPr>
          <w:rFonts w:ascii="Helvetica" w:eastAsia="宋体" w:hAnsi="Helvetica" w:cs="Helvetica"/>
          <w:color w:val="555555"/>
          <w:kern w:val="0"/>
          <w:szCs w:val="21"/>
        </w:rPr>
      </w:pPr>
    </w:p>
    <w:p w:rsidR="00FD04AB" w:rsidRPr="00FD04AB" w:rsidRDefault="00FD04AB" w:rsidP="00FD04AB">
      <w:pPr>
        <w:widowControl/>
        <w:shd w:val="clear" w:color="auto" w:fill="FFFFFF"/>
        <w:spacing w:line="480" w:lineRule="atLeast"/>
        <w:ind w:left="150" w:right="150"/>
        <w:rPr>
          <w:rFonts w:ascii="Helvetica" w:eastAsia="宋体" w:hAnsi="Helvetica" w:cs="Helvetica"/>
          <w:color w:val="555555"/>
          <w:kern w:val="0"/>
          <w:szCs w:val="21"/>
        </w:rPr>
      </w:pP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经综合管理，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 xml:space="preserve"> 51%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的新诊断患者获得超过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1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年的病情缓解（脱离降糖药物血糖仍维持达标），近半数口服药失效者延缓了胰岛素治疗。这些成果在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Lancet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、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 xml:space="preserve"> Diabetes Care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等国际顶尖杂志发表后，被我国最新指南采纳为新增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2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型糖尿病强化治疗路径的主要依据。</w:t>
      </w:r>
    </w:p>
    <w:p w:rsidR="00FD04AB" w:rsidRPr="00FD04AB" w:rsidRDefault="00FD04AB" w:rsidP="00FD04AB">
      <w:pPr>
        <w:widowControl/>
        <w:shd w:val="clear" w:color="auto" w:fill="FFFFFF"/>
        <w:spacing w:line="480" w:lineRule="atLeast"/>
        <w:ind w:left="150" w:right="150"/>
        <w:rPr>
          <w:rFonts w:ascii="Helvetica" w:eastAsia="宋体" w:hAnsi="Helvetica" w:cs="Helvetica"/>
          <w:color w:val="555555"/>
          <w:kern w:val="0"/>
          <w:szCs w:val="21"/>
        </w:rPr>
      </w:pPr>
    </w:p>
    <w:p w:rsidR="00FD04AB" w:rsidRPr="00FD04AB" w:rsidRDefault="00FD04AB" w:rsidP="00FD04AB">
      <w:pPr>
        <w:widowControl/>
        <w:shd w:val="clear" w:color="auto" w:fill="FFFFFF"/>
        <w:spacing w:line="480" w:lineRule="atLeast"/>
        <w:ind w:left="150" w:right="150"/>
        <w:rPr>
          <w:rFonts w:ascii="Helvetica" w:eastAsia="宋体" w:hAnsi="Helvetica" w:cs="Helvetica"/>
          <w:color w:val="555555"/>
          <w:kern w:val="0"/>
          <w:szCs w:val="21"/>
        </w:rPr>
      </w:pP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近年来，专科在该领域持续耕耘，先后建立了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2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型糖尿病患者胰岛素强化治疗的标准治疗及随访方案，牵头成立了广东省胰岛素治疗联盟，每年举办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5-6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期胰岛素强化治疗学习班，</w:t>
      </w:r>
      <w:proofErr w:type="gramStart"/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向逾千家</w:t>
      </w:r>
      <w:proofErr w:type="gramEnd"/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兄弟单位推广胰岛素强化治疗方案，深刻影响了我国糖尿病管理实践并具有国际影响力。科主任李延兵教授团队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2018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年获得国家重点研发计划项目、广东省重点领域项目等重大课题的支持，将持续探索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2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型糖尿病早期群体主动防控模式，以惠及更广大的患者。</w:t>
      </w:r>
    </w:p>
    <w:p w:rsidR="00FD04AB" w:rsidRPr="00FD04AB" w:rsidRDefault="00FD04AB" w:rsidP="00FD04AB">
      <w:pPr>
        <w:widowControl/>
        <w:shd w:val="clear" w:color="auto" w:fill="FFFFFF"/>
        <w:spacing w:line="480" w:lineRule="atLeast"/>
        <w:ind w:left="150" w:right="150"/>
        <w:rPr>
          <w:rFonts w:ascii="Helvetica" w:eastAsia="宋体" w:hAnsi="Helvetica" w:cs="Helvetica"/>
          <w:color w:val="555555"/>
          <w:kern w:val="0"/>
          <w:szCs w:val="21"/>
        </w:rPr>
      </w:pPr>
    </w:p>
    <w:p w:rsidR="00FD04AB" w:rsidRPr="00FD04AB" w:rsidRDefault="00FD04AB" w:rsidP="00FD04AB">
      <w:pPr>
        <w:widowControl/>
        <w:shd w:val="clear" w:color="auto" w:fill="FFFFFF"/>
        <w:spacing w:line="480" w:lineRule="atLeast"/>
        <w:ind w:left="150" w:right="150"/>
        <w:jc w:val="center"/>
        <w:rPr>
          <w:rFonts w:ascii="Helvetica" w:eastAsia="宋体" w:hAnsi="Helvetica" w:cs="Helvetica"/>
          <w:color w:val="555555"/>
          <w:kern w:val="0"/>
          <w:szCs w:val="21"/>
        </w:rPr>
      </w:pPr>
      <w:r w:rsidRPr="00FD04AB">
        <w:rPr>
          <w:rFonts w:ascii="Helvetica" w:eastAsia="宋体" w:hAnsi="Helvetica" w:cs="Helvetica"/>
          <w:noProof/>
          <w:color w:val="555555"/>
          <w:kern w:val="0"/>
          <w:szCs w:val="21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矩形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612CFE" id="矩形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fxTDlfMBAADBAwAADgAAAAAAAAAAAAAAAAAuAgAAZHJzL2Uyb0Rv&#10;Yy54bWxQSwECLQAUAAYACAAAACEATKDpLNgAAAADAQAADwAAAAAAAAAAAAAAAABNBAAAZHJzL2Rv&#10;d25yZXYueG1sUEsFBgAAAAAEAAQA8wAAAFI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5274310" cy="3956050"/>
            <wp:effectExtent l="0" t="0" r="254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4AB" w:rsidRPr="00FD04AB" w:rsidRDefault="00FD04AB" w:rsidP="00FD04AB">
      <w:pPr>
        <w:widowControl/>
        <w:shd w:val="clear" w:color="auto" w:fill="FFFFFF"/>
        <w:spacing w:line="480" w:lineRule="atLeast"/>
        <w:ind w:left="150" w:right="150"/>
        <w:jc w:val="center"/>
        <w:rPr>
          <w:rFonts w:ascii="Helvetica" w:eastAsia="宋体" w:hAnsi="Helvetica" w:cs="Helvetica"/>
          <w:color w:val="555555"/>
          <w:kern w:val="0"/>
          <w:szCs w:val="21"/>
        </w:rPr>
      </w:pP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▲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与香港中文大学建立代谢病临床及基础研究合作关系</w:t>
      </w:r>
    </w:p>
    <w:p w:rsidR="00FD04AB" w:rsidRPr="00FD04AB" w:rsidRDefault="00FD04AB" w:rsidP="00FD04AB">
      <w:pPr>
        <w:widowControl/>
        <w:shd w:val="clear" w:color="auto" w:fill="FFFFFF"/>
        <w:spacing w:line="480" w:lineRule="atLeast"/>
        <w:ind w:left="150" w:right="150"/>
        <w:rPr>
          <w:rFonts w:ascii="Helvetica" w:eastAsia="宋体" w:hAnsi="Helvetica" w:cs="Helvetica"/>
          <w:color w:val="555555"/>
          <w:kern w:val="0"/>
          <w:szCs w:val="21"/>
        </w:rPr>
      </w:pPr>
    </w:p>
    <w:p w:rsidR="00FD04AB" w:rsidRPr="00FD04AB" w:rsidRDefault="00FD04AB" w:rsidP="00FD04AB">
      <w:pPr>
        <w:widowControl/>
        <w:shd w:val="clear" w:color="auto" w:fill="FFFFFF"/>
        <w:spacing w:line="480" w:lineRule="atLeast"/>
        <w:ind w:left="150" w:right="150"/>
        <w:rPr>
          <w:rFonts w:ascii="Helvetica" w:eastAsia="宋体" w:hAnsi="Helvetica" w:cs="Helvetica"/>
          <w:color w:val="555555"/>
          <w:kern w:val="0"/>
          <w:szCs w:val="21"/>
        </w:rPr>
      </w:pP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学科背靠我院的强大平台，通过多学科协作解决内分泌疑难危重患者的燃眉之急。与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PET-CT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中心协作引进了国内最齐全的示踪剂，成功对多例定位困难的罕见神经内分泌肿瘤实现了及时诊治；与神经外科和</w:t>
      </w:r>
      <w:proofErr w:type="gramStart"/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介入科</w:t>
      </w:r>
      <w:proofErr w:type="gramEnd"/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分别合作，成熟开展了岩下窦静脉取血、肾上腺静脉取血等先进技术。</w:t>
      </w:r>
    </w:p>
    <w:p w:rsidR="00FD04AB" w:rsidRPr="00FD04AB" w:rsidRDefault="00FD04AB" w:rsidP="00FD04AB">
      <w:pPr>
        <w:widowControl/>
        <w:shd w:val="clear" w:color="auto" w:fill="FFFFFF"/>
        <w:spacing w:line="480" w:lineRule="atLeast"/>
        <w:ind w:left="150" w:right="150"/>
        <w:rPr>
          <w:rFonts w:ascii="Helvetica" w:eastAsia="宋体" w:hAnsi="Helvetica" w:cs="Helvetica"/>
          <w:color w:val="555555"/>
          <w:kern w:val="0"/>
          <w:szCs w:val="21"/>
        </w:rPr>
      </w:pPr>
    </w:p>
    <w:p w:rsidR="00FD04AB" w:rsidRPr="00FD04AB" w:rsidRDefault="00FD04AB" w:rsidP="00FD04AB">
      <w:pPr>
        <w:widowControl/>
        <w:shd w:val="clear" w:color="auto" w:fill="FFFFFF"/>
        <w:spacing w:line="480" w:lineRule="atLeast"/>
        <w:ind w:left="150" w:right="150"/>
        <w:rPr>
          <w:rFonts w:ascii="Helvetica" w:eastAsia="宋体" w:hAnsi="Helvetica" w:cs="Helvetica"/>
          <w:color w:val="555555"/>
          <w:kern w:val="0"/>
          <w:szCs w:val="21"/>
        </w:rPr>
      </w:pP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学科还建立了完善的多学科综合诊治（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MDT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）机制，与神经外科、影像科、妇科和泌尿外科等，每周常态开展难治性垂体瘤、肾上腺疾病等的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MDT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协作，数量位居全院第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3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。每年联合管理国内慕名而来的垂体瘤</w:t>
      </w:r>
      <w:proofErr w:type="gramStart"/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患者超</w:t>
      </w:r>
      <w:proofErr w:type="gramEnd"/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300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例，并通过垂体瘤专病门诊为患者提供长期术后系统管理。科室还与甲状腺外科和超声科合作，在甲状腺结节鉴别、甲状腺癌的机制和精准预后判断等方面进行了深入的研究。</w:t>
      </w:r>
    </w:p>
    <w:p w:rsidR="00FD04AB" w:rsidRPr="00FD04AB" w:rsidRDefault="00FD04AB" w:rsidP="00FD04AB">
      <w:pPr>
        <w:widowControl/>
        <w:shd w:val="clear" w:color="auto" w:fill="FFFFFF"/>
        <w:ind w:left="150" w:right="150"/>
        <w:jc w:val="center"/>
        <w:rPr>
          <w:rFonts w:ascii="微软雅黑" w:eastAsia="微软雅黑" w:hAnsi="微软雅黑" w:cs="Helvetica"/>
          <w:color w:val="555555"/>
          <w:kern w:val="0"/>
          <w:szCs w:val="21"/>
        </w:rPr>
      </w:pPr>
    </w:p>
    <w:p w:rsidR="00FD04AB" w:rsidRPr="00FD04AB" w:rsidRDefault="00FD04AB" w:rsidP="00FD04AB">
      <w:pPr>
        <w:widowControl/>
        <w:shd w:val="clear" w:color="auto" w:fill="FFFFFF"/>
        <w:jc w:val="left"/>
        <w:rPr>
          <w:rFonts w:ascii="Helvetica" w:eastAsia="宋体" w:hAnsi="Helvetica" w:cs="Helvetica"/>
          <w:color w:val="555555"/>
          <w:kern w:val="0"/>
          <w:szCs w:val="21"/>
        </w:rPr>
      </w:pPr>
      <w:r w:rsidRPr="00FD04AB">
        <w:rPr>
          <w:rFonts w:ascii="微软雅黑" w:eastAsia="微软雅黑" w:hAnsi="微软雅黑" w:cs="Helvetica" w:hint="eastAsia"/>
          <w:b/>
          <w:bCs/>
          <w:color w:val="000000"/>
          <w:kern w:val="0"/>
          <w:sz w:val="24"/>
          <w:szCs w:val="24"/>
        </w:rPr>
        <w:lastRenderedPageBreak/>
        <w:t>科研转化硕果累累</w:t>
      </w:r>
      <w:r>
        <w:rPr>
          <w:rFonts w:ascii="Helvetica" w:eastAsia="宋体" w:hAnsi="Helvetica" w:cs="Helvetica" w:hint="eastAsia"/>
          <w:color w:val="555555"/>
          <w:kern w:val="0"/>
          <w:szCs w:val="21"/>
        </w:rPr>
        <w:t>，</w:t>
      </w:r>
      <w:r w:rsidRPr="00FD04AB">
        <w:rPr>
          <w:rFonts w:ascii="微软雅黑" w:eastAsia="微软雅黑" w:hAnsi="微软雅黑" w:cs="Helvetica" w:hint="eastAsia"/>
          <w:b/>
          <w:bCs/>
          <w:color w:val="000000"/>
          <w:kern w:val="0"/>
          <w:sz w:val="24"/>
          <w:szCs w:val="24"/>
        </w:rPr>
        <w:t>牵头制定行业指南和共识</w:t>
      </w:r>
    </w:p>
    <w:p w:rsidR="00FD04AB" w:rsidRPr="00FD04AB" w:rsidRDefault="00FD04AB" w:rsidP="00FD04AB">
      <w:pPr>
        <w:widowControl/>
        <w:shd w:val="clear" w:color="auto" w:fill="FFFFFF"/>
        <w:spacing w:line="480" w:lineRule="atLeast"/>
        <w:ind w:left="150" w:right="150"/>
        <w:rPr>
          <w:rFonts w:ascii="Helvetica" w:eastAsia="宋体" w:hAnsi="Helvetica" w:cs="Helvetica"/>
          <w:color w:val="555555"/>
          <w:kern w:val="0"/>
          <w:szCs w:val="21"/>
        </w:rPr>
      </w:pPr>
    </w:p>
    <w:p w:rsidR="00FD04AB" w:rsidRPr="00FD04AB" w:rsidRDefault="00FD04AB" w:rsidP="00FD04AB">
      <w:pPr>
        <w:widowControl/>
        <w:shd w:val="clear" w:color="auto" w:fill="FFFFFF"/>
        <w:spacing w:line="480" w:lineRule="atLeast"/>
        <w:ind w:left="150" w:right="150"/>
        <w:rPr>
          <w:rFonts w:ascii="Helvetica" w:eastAsia="宋体" w:hAnsi="Helvetica" w:cs="Helvetica"/>
          <w:color w:val="555555"/>
          <w:kern w:val="0"/>
          <w:szCs w:val="21"/>
        </w:rPr>
      </w:pP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近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5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年来，科室获得科技部重点研发计划项目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1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项、广东省重点领域研发计划项目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1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项、国家自然科学基金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9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项，并获得多项省部级和市级科研项目，累计研究经费逾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5000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万元。发表论著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100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余篇，其中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SCI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论著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70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余篇，代表性论著发表在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Lancet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、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Diabetes care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、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PNAS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、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Thyroid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、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Oncogene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、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JCEM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等业内顶尖杂志上。</w:t>
      </w:r>
    </w:p>
    <w:p w:rsidR="00FD04AB" w:rsidRPr="00FD04AB" w:rsidRDefault="00FD04AB" w:rsidP="00FD04AB">
      <w:pPr>
        <w:widowControl/>
        <w:shd w:val="clear" w:color="auto" w:fill="FFFFFF"/>
        <w:spacing w:line="480" w:lineRule="atLeast"/>
        <w:ind w:left="150" w:right="150"/>
        <w:rPr>
          <w:rFonts w:ascii="Helvetica" w:eastAsia="宋体" w:hAnsi="Helvetica" w:cs="Helvetica"/>
          <w:color w:val="555555"/>
          <w:kern w:val="0"/>
          <w:szCs w:val="21"/>
        </w:rPr>
      </w:pPr>
    </w:p>
    <w:p w:rsidR="00FD04AB" w:rsidRPr="00FD04AB" w:rsidRDefault="00FD04AB" w:rsidP="00FD04AB">
      <w:pPr>
        <w:widowControl/>
        <w:shd w:val="clear" w:color="auto" w:fill="FFFFFF"/>
        <w:spacing w:line="480" w:lineRule="atLeast"/>
        <w:ind w:left="150" w:right="150"/>
        <w:rPr>
          <w:rFonts w:ascii="Helvetica" w:eastAsia="宋体" w:hAnsi="Helvetica" w:cs="Helvetica"/>
          <w:color w:val="555555"/>
          <w:kern w:val="0"/>
          <w:szCs w:val="21"/>
        </w:rPr>
      </w:pP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短程胰岛素强化治疗的成果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2011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年获国家科技进步二等奖，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2008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年获广东省科技进步一等奖，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2007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年获教育部科技进步一等奖。李延兵主任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2015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年获中国胰岛素分泌研究成就奖。科室成员牵头和参与了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9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项行业指南或专家共识的制定，在业内具有较强的影响力。</w:t>
      </w:r>
    </w:p>
    <w:p w:rsidR="00FD04AB" w:rsidRPr="00FD04AB" w:rsidRDefault="00FD04AB" w:rsidP="00FD04AB">
      <w:pPr>
        <w:widowControl/>
        <w:shd w:val="clear" w:color="auto" w:fill="FFFFFF"/>
        <w:ind w:left="150" w:right="150"/>
        <w:jc w:val="center"/>
        <w:rPr>
          <w:rFonts w:ascii="微软雅黑" w:eastAsia="微软雅黑" w:hAnsi="微软雅黑" w:cs="Helvetica"/>
          <w:color w:val="555555"/>
          <w:kern w:val="0"/>
          <w:szCs w:val="21"/>
        </w:rPr>
      </w:pPr>
    </w:p>
    <w:p w:rsidR="00FD04AB" w:rsidRPr="00FD04AB" w:rsidRDefault="00FD04AB" w:rsidP="00FD04AB">
      <w:pPr>
        <w:widowControl/>
        <w:shd w:val="clear" w:color="auto" w:fill="FFFFFF"/>
        <w:jc w:val="left"/>
        <w:rPr>
          <w:rFonts w:ascii="Helvetica" w:eastAsia="宋体" w:hAnsi="Helvetica" w:cs="Helvetica" w:hint="eastAsia"/>
          <w:color w:val="555555"/>
          <w:kern w:val="0"/>
          <w:szCs w:val="21"/>
        </w:rPr>
      </w:pPr>
      <w:r w:rsidRPr="00FD04AB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薪火相传，学术影响力持续提升</w:t>
      </w:r>
    </w:p>
    <w:p w:rsidR="00FD04AB" w:rsidRPr="00FD04AB" w:rsidRDefault="00FD04AB" w:rsidP="00FD04AB">
      <w:pPr>
        <w:widowControl/>
        <w:shd w:val="clear" w:color="auto" w:fill="FFFFFF"/>
        <w:spacing w:line="480" w:lineRule="atLeast"/>
        <w:ind w:left="150" w:right="150"/>
        <w:rPr>
          <w:rFonts w:ascii="Helvetica" w:eastAsia="宋体" w:hAnsi="Helvetica" w:cs="Helvetica"/>
          <w:color w:val="555555"/>
          <w:kern w:val="0"/>
          <w:szCs w:val="21"/>
        </w:rPr>
      </w:pPr>
    </w:p>
    <w:p w:rsidR="00FD04AB" w:rsidRPr="00FD04AB" w:rsidRDefault="00FD04AB" w:rsidP="00FD04AB">
      <w:pPr>
        <w:widowControl/>
        <w:shd w:val="clear" w:color="auto" w:fill="FFFFFF"/>
        <w:spacing w:line="480" w:lineRule="atLeast"/>
        <w:ind w:left="150" w:right="150"/>
        <w:rPr>
          <w:rFonts w:ascii="Helvetica" w:eastAsia="宋体" w:hAnsi="Helvetica" w:cs="Helvetica"/>
          <w:color w:val="555555"/>
          <w:kern w:val="0"/>
          <w:szCs w:val="21"/>
        </w:rPr>
      </w:pP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专科拥有一支以中青年学者为骨干的教师队伍。其中正高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5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人，副高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3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人，博士生导师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4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人。近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5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年来共培养博士研究生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19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名，硕士研究生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 xml:space="preserve"> 27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名。科室每年吸引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20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余名二级、三级医院高年资医师前来进修学习，其中近半来自省外地区。</w:t>
      </w:r>
    </w:p>
    <w:p w:rsidR="00FD04AB" w:rsidRPr="00FD04AB" w:rsidRDefault="00FD04AB" w:rsidP="00FD04AB">
      <w:pPr>
        <w:widowControl/>
        <w:shd w:val="clear" w:color="auto" w:fill="FFFFFF"/>
        <w:spacing w:line="480" w:lineRule="atLeast"/>
        <w:ind w:left="150" w:right="150"/>
        <w:rPr>
          <w:rFonts w:ascii="Helvetica" w:eastAsia="宋体" w:hAnsi="Helvetica" w:cs="Helvetica"/>
          <w:color w:val="555555"/>
          <w:kern w:val="0"/>
          <w:szCs w:val="21"/>
        </w:rPr>
      </w:pPr>
    </w:p>
    <w:p w:rsidR="00FD04AB" w:rsidRPr="00FD04AB" w:rsidRDefault="00FD04AB" w:rsidP="00FD04AB">
      <w:pPr>
        <w:widowControl/>
        <w:shd w:val="clear" w:color="auto" w:fill="FFFFFF"/>
        <w:jc w:val="left"/>
        <w:rPr>
          <w:rFonts w:ascii="Helvetica" w:eastAsia="宋体" w:hAnsi="Helvetica" w:cs="Helvetica"/>
          <w:color w:val="555555"/>
          <w:kern w:val="0"/>
          <w:szCs w:val="21"/>
        </w:rPr>
      </w:pPr>
      <w:r w:rsidRPr="00FD04AB">
        <w:rPr>
          <w:rFonts w:ascii="Helvetica" w:eastAsia="宋体" w:hAnsi="Helvetica" w:cs="Helvetica"/>
          <w:noProof/>
          <w:color w:val="555555"/>
          <w:kern w:val="0"/>
          <w:szCs w:val="21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矩形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C81568" id="矩形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E7I9o70AQAAwQMAAA4AAAAAAAAAAAAAAAAALgIAAGRycy9lMm9E&#10;b2MueG1sUEsBAi0AFAAGAAgAAAAhAEyg6SzYAAAAAwEAAA8AAAAAAAAAAAAAAAAATgQAAGRycy9k&#10;b3ducmV2LnhtbFBLBQYAAAAABAAEAPMAAABT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5274310" cy="296037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4AB" w:rsidRPr="00FD04AB" w:rsidRDefault="00FD04AB" w:rsidP="00FD04AB">
      <w:pPr>
        <w:widowControl/>
        <w:shd w:val="clear" w:color="auto" w:fill="FFFFFF"/>
        <w:spacing w:line="480" w:lineRule="atLeast"/>
        <w:ind w:left="150" w:right="150"/>
        <w:jc w:val="center"/>
        <w:rPr>
          <w:rFonts w:ascii="Helvetica" w:eastAsia="宋体" w:hAnsi="Helvetica" w:cs="Helvetica"/>
          <w:color w:val="555555"/>
          <w:kern w:val="0"/>
          <w:szCs w:val="21"/>
        </w:rPr>
      </w:pP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▲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大湾区（广东）内分泌代谢病国际高峰论坛</w:t>
      </w:r>
    </w:p>
    <w:p w:rsidR="00FD04AB" w:rsidRPr="00FD04AB" w:rsidRDefault="00FD04AB" w:rsidP="00FD04AB">
      <w:pPr>
        <w:widowControl/>
        <w:shd w:val="clear" w:color="auto" w:fill="FFFFFF"/>
        <w:spacing w:line="480" w:lineRule="atLeast"/>
        <w:ind w:left="150" w:right="150"/>
        <w:rPr>
          <w:rFonts w:ascii="Helvetica" w:eastAsia="宋体" w:hAnsi="Helvetica" w:cs="Helvetica"/>
          <w:color w:val="555555"/>
          <w:kern w:val="0"/>
          <w:szCs w:val="21"/>
        </w:rPr>
      </w:pPr>
    </w:p>
    <w:p w:rsidR="00FD04AB" w:rsidRPr="00FD04AB" w:rsidRDefault="00FD04AB" w:rsidP="00FD04AB">
      <w:pPr>
        <w:widowControl/>
        <w:shd w:val="clear" w:color="auto" w:fill="FFFFFF"/>
        <w:spacing w:line="480" w:lineRule="atLeast"/>
        <w:ind w:left="150" w:right="150"/>
        <w:rPr>
          <w:rFonts w:ascii="Helvetica" w:eastAsia="宋体" w:hAnsi="Helvetica" w:cs="Helvetica"/>
          <w:color w:val="555555"/>
          <w:kern w:val="0"/>
          <w:szCs w:val="21"/>
        </w:rPr>
      </w:pP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作为第一批住院医师规范化培训基地，科室每年完成住院医生培训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100-200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人。近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3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年成功举办了包括大湾区（广东）内分泌代谢病国际高峰论坛、广东省医学会糖尿病学分会年会在内的国际和国内学术研讨会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40</w:t>
      </w:r>
      <w:r w:rsidRPr="00FD04AB">
        <w:rPr>
          <w:rFonts w:ascii="Helvetica" w:eastAsia="宋体" w:hAnsi="Helvetica" w:cs="Helvetica"/>
          <w:color w:val="000000"/>
          <w:kern w:val="0"/>
          <w:sz w:val="24"/>
          <w:szCs w:val="24"/>
        </w:rPr>
        <w:t>余场，发挥了引领区域、辐射全国的影响力。</w:t>
      </w:r>
    </w:p>
    <w:p w:rsidR="00FD04AB" w:rsidRPr="00FD04AB" w:rsidRDefault="00FD04AB" w:rsidP="00FD04AB">
      <w:pPr>
        <w:widowControl/>
        <w:shd w:val="clear" w:color="auto" w:fill="FFFFFF"/>
        <w:spacing w:line="480" w:lineRule="atLeast"/>
        <w:ind w:left="150" w:right="150"/>
        <w:rPr>
          <w:rFonts w:ascii="Helvetica" w:eastAsia="宋体" w:hAnsi="Helvetica" w:cs="Helvetica"/>
          <w:color w:val="555555"/>
          <w:kern w:val="0"/>
          <w:szCs w:val="21"/>
        </w:rPr>
      </w:pPr>
    </w:p>
    <w:p w:rsidR="00FD04AB" w:rsidRPr="00FD04AB" w:rsidRDefault="00FD04AB" w:rsidP="00FD04AB">
      <w:pPr>
        <w:widowControl/>
        <w:shd w:val="clear" w:color="auto" w:fill="FFFFFF"/>
        <w:spacing w:line="315" w:lineRule="atLeast"/>
        <w:ind w:firstLine="480"/>
        <w:jc w:val="center"/>
        <w:rPr>
          <w:rFonts w:ascii="Helvetica" w:eastAsia="宋体" w:hAnsi="Helvetica" w:cs="Helvetica"/>
          <w:color w:val="555555"/>
          <w:kern w:val="0"/>
          <w:szCs w:val="21"/>
        </w:rPr>
      </w:pPr>
    </w:p>
    <w:p w:rsidR="00FD04AB" w:rsidRPr="00FD04AB" w:rsidRDefault="00FD04AB" w:rsidP="00FD04AB">
      <w:pPr>
        <w:widowControl/>
        <w:shd w:val="clear" w:color="auto" w:fill="FFFFFF"/>
        <w:jc w:val="left"/>
        <w:rPr>
          <w:rFonts w:ascii="Helvetica" w:eastAsia="宋体" w:hAnsi="Helvetica" w:cs="Helvetica"/>
          <w:color w:val="555555"/>
          <w:kern w:val="0"/>
          <w:szCs w:val="21"/>
        </w:rPr>
      </w:pPr>
      <w:proofErr w:type="gramStart"/>
      <w:r w:rsidRPr="00FD04AB">
        <w:rPr>
          <w:rFonts w:ascii="微软雅黑" w:eastAsia="微软雅黑" w:hAnsi="微软雅黑" w:cs="Helvetica" w:hint="eastAsia"/>
          <w:b/>
          <w:bCs/>
          <w:color w:val="555555"/>
          <w:kern w:val="0"/>
          <w:szCs w:val="21"/>
        </w:rPr>
        <w:t>对话科</w:t>
      </w:r>
      <w:proofErr w:type="gramEnd"/>
      <w:r w:rsidRPr="00FD04AB">
        <w:rPr>
          <w:rFonts w:ascii="微软雅黑" w:eastAsia="微软雅黑" w:hAnsi="微软雅黑" w:cs="Helvetica" w:hint="eastAsia"/>
          <w:b/>
          <w:bCs/>
          <w:color w:val="555555"/>
          <w:kern w:val="0"/>
          <w:szCs w:val="21"/>
        </w:rPr>
        <w:t>主任</w:t>
      </w:r>
      <w:r w:rsidRPr="00FD04AB">
        <w:rPr>
          <w:rFonts w:ascii="微软雅黑" w:eastAsia="微软雅黑" w:hAnsi="微软雅黑" w:cs="Helvetica" w:hint="eastAsia"/>
          <w:color w:val="555555"/>
          <w:kern w:val="0"/>
          <w:szCs w:val="21"/>
        </w:rPr>
        <w:br/>
      </w:r>
      <w:r w:rsidRPr="00FD04AB">
        <w:rPr>
          <w:rFonts w:ascii="Helvetica" w:eastAsia="宋体" w:hAnsi="Helvetica" w:cs="Helvetica"/>
          <w:color w:val="555555"/>
          <w:kern w:val="0"/>
          <w:szCs w:val="21"/>
        </w:rPr>
        <w:br/>
      </w:r>
    </w:p>
    <w:p w:rsidR="00FD04AB" w:rsidRPr="00FD04AB" w:rsidRDefault="00FD04AB" w:rsidP="00FD04AB">
      <w:pPr>
        <w:widowControl/>
        <w:shd w:val="clear" w:color="auto" w:fill="FFFFFF"/>
        <w:spacing w:line="420" w:lineRule="atLeast"/>
        <w:ind w:left="150" w:right="150"/>
        <w:jc w:val="center"/>
        <w:rPr>
          <w:rFonts w:ascii="Helvetica" w:eastAsia="宋体" w:hAnsi="Helvetica" w:cs="Helvetica"/>
          <w:color w:val="555555"/>
          <w:kern w:val="0"/>
          <w:szCs w:val="21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2493010" cy="373951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373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D04AB" w:rsidRPr="00FD04AB" w:rsidRDefault="00FD04AB" w:rsidP="00FD04AB">
      <w:pPr>
        <w:widowControl/>
        <w:shd w:val="clear" w:color="auto" w:fill="FFFFFF"/>
        <w:jc w:val="center"/>
        <w:rPr>
          <w:rFonts w:ascii="Helvetica" w:eastAsia="宋体" w:hAnsi="Helvetica" w:cs="Helvetica"/>
          <w:color w:val="555555"/>
          <w:kern w:val="0"/>
          <w:szCs w:val="21"/>
        </w:rPr>
      </w:pPr>
    </w:p>
    <w:p w:rsidR="00FD04AB" w:rsidRPr="00FD04AB" w:rsidRDefault="00FD04AB" w:rsidP="00FD04AB">
      <w:pPr>
        <w:widowControl/>
        <w:shd w:val="clear" w:color="auto" w:fill="FFFFFF"/>
        <w:jc w:val="center"/>
        <w:rPr>
          <w:rFonts w:ascii="Helvetica" w:eastAsia="宋体" w:hAnsi="Helvetica" w:cs="Helvetica"/>
          <w:color w:val="555555"/>
          <w:kern w:val="0"/>
          <w:szCs w:val="21"/>
        </w:rPr>
      </w:pPr>
      <w:r w:rsidRPr="00FD04AB">
        <w:rPr>
          <w:rFonts w:ascii="微软雅黑" w:eastAsia="微软雅黑" w:hAnsi="微软雅黑" w:cs="Helvetica" w:hint="eastAsia"/>
          <w:b/>
          <w:bCs/>
          <w:color w:val="548DD4"/>
          <w:kern w:val="0"/>
          <w:szCs w:val="21"/>
        </w:rPr>
        <w:t>内分泌科主任</w:t>
      </w:r>
    </w:p>
    <w:p w:rsidR="00FD04AB" w:rsidRPr="00FD04AB" w:rsidRDefault="00FD04AB" w:rsidP="00FD04AB">
      <w:pPr>
        <w:widowControl/>
        <w:shd w:val="clear" w:color="auto" w:fill="FFFFFF"/>
        <w:spacing w:line="480" w:lineRule="atLeast"/>
        <w:jc w:val="center"/>
        <w:rPr>
          <w:rFonts w:ascii="Helvetica" w:eastAsia="宋体" w:hAnsi="Helvetica" w:cs="Helvetica"/>
          <w:color w:val="555555"/>
          <w:kern w:val="0"/>
          <w:szCs w:val="21"/>
        </w:rPr>
      </w:pPr>
      <w:r w:rsidRPr="00FD04AB">
        <w:rPr>
          <w:rFonts w:ascii="微软雅黑" w:eastAsia="微软雅黑" w:hAnsi="微软雅黑" w:cs="Helvetica" w:hint="eastAsia"/>
          <w:b/>
          <w:bCs/>
          <w:color w:val="548DD4"/>
          <w:kern w:val="0"/>
          <w:szCs w:val="21"/>
        </w:rPr>
        <w:t>李延兵教授</w:t>
      </w:r>
    </w:p>
    <w:p w:rsidR="00FD04AB" w:rsidRPr="00FD04AB" w:rsidRDefault="00FD04AB" w:rsidP="00FD04AB">
      <w:pPr>
        <w:widowControl/>
        <w:shd w:val="clear" w:color="auto" w:fill="FFFFFF"/>
        <w:spacing w:line="480" w:lineRule="atLeast"/>
        <w:jc w:val="center"/>
        <w:rPr>
          <w:rFonts w:ascii="Helvetica" w:eastAsia="宋体" w:hAnsi="Helvetica" w:cs="Helvetica"/>
          <w:color w:val="555555"/>
          <w:kern w:val="0"/>
          <w:szCs w:val="21"/>
        </w:rPr>
      </w:pPr>
    </w:p>
    <w:p w:rsidR="00FD04AB" w:rsidRPr="00FD04AB" w:rsidRDefault="00FD04AB" w:rsidP="00FD04AB">
      <w:pPr>
        <w:widowControl/>
        <w:shd w:val="clear" w:color="auto" w:fill="FFFFFF"/>
        <w:jc w:val="left"/>
        <w:rPr>
          <w:rFonts w:ascii="Helvetica" w:eastAsia="宋体" w:hAnsi="Helvetica" w:cs="Helvetica"/>
          <w:color w:val="555555"/>
          <w:kern w:val="0"/>
          <w:szCs w:val="21"/>
        </w:rPr>
      </w:pPr>
    </w:p>
    <w:p w:rsidR="00FD04AB" w:rsidRPr="00FD04AB" w:rsidRDefault="00FD04AB" w:rsidP="00FD04AB">
      <w:pPr>
        <w:widowControl/>
        <w:shd w:val="clear" w:color="auto" w:fill="FFFFFF"/>
        <w:jc w:val="left"/>
        <w:rPr>
          <w:rFonts w:ascii="Helvetica" w:eastAsia="宋体" w:hAnsi="Helvetica" w:cs="Helvetica"/>
          <w:color w:val="555555"/>
          <w:kern w:val="0"/>
          <w:szCs w:val="21"/>
        </w:rPr>
      </w:pPr>
      <w:r w:rsidRPr="00FD04AB">
        <w:rPr>
          <w:rFonts w:ascii="Helvetica" w:eastAsia="宋体" w:hAnsi="Helvetica" w:cs="Helvetica"/>
          <w:noProof/>
          <w:color w:val="555555"/>
          <w:kern w:val="0"/>
          <w:szCs w:val="21"/>
        </w:rPr>
        <w:drawing>
          <wp:inline distT="0" distB="0" distL="0" distR="0">
            <wp:extent cx="304800" cy="190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4AB" w:rsidRPr="00FD04AB" w:rsidRDefault="00FD04AB" w:rsidP="00FD04AB">
      <w:pPr>
        <w:widowControl/>
        <w:shd w:val="clear" w:color="auto" w:fill="FFFFFF"/>
        <w:spacing w:line="480" w:lineRule="atLeast"/>
        <w:jc w:val="left"/>
        <w:rPr>
          <w:rFonts w:ascii="Helvetica" w:eastAsia="宋体" w:hAnsi="Helvetica" w:cs="Helvetica"/>
          <w:color w:val="555555"/>
          <w:kern w:val="0"/>
          <w:szCs w:val="21"/>
        </w:rPr>
      </w:pPr>
      <w:r w:rsidRPr="00FD04AB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内分泌是一个特别的学科，既要管理糖尿病这样的常见病，也会面对许多少见病和疑难病例。内分泌科在多年的临床和科研实践中，逐步形成了特长突出、多点开花的发展势头。</w:t>
      </w:r>
    </w:p>
    <w:p w:rsidR="00FD04AB" w:rsidRPr="00FD04AB" w:rsidRDefault="00FD04AB" w:rsidP="00FD04AB">
      <w:pPr>
        <w:widowControl/>
        <w:shd w:val="clear" w:color="auto" w:fill="FFFFFF"/>
        <w:spacing w:line="480" w:lineRule="atLeast"/>
        <w:jc w:val="left"/>
        <w:rPr>
          <w:rFonts w:ascii="Helvetica" w:eastAsia="宋体" w:hAnsi="Helvetica" w:cs="Helvetica"/>
          <w:color w:val="555555"/>
          <w:kern w:val="0"/>
          <w:szCs w:val="21"/>
        </w:rPr>
      </w:pPr>
    </w:p>
    <w:p w:rsidR="00FD04AB" w:rsidRPr="00FD04AB" w:rsidRDefault="00FD04AB" w:rsidP="00FD04AB">
      <w:pPr>
        <w:widowControl/>
        <w:shd w:val="clear" w:color="auto" w:fill="FFFFFF"/>
        <w:spacing w:line="480" w:lineRule="atLeast"/>
        <w:jc w:val="left"/>
        <w:rPr>
          <w:rFonts w:ascii="Helvetica" w:eastAsia="宋体" w:hAnsi="Helvetica" w:cs="Helvetica"/>
          <w:color w:val="555555"/>
          <w:kern w:val="0"/>
          <w:szCs w:val="21"/>
        </w:rPr>
      </w:pPr>
      <w:r w:rsidRPr="00FD04AB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当今是医学诊疗模式发生重大变革的时代，内分泌学科将继续响应时代的需求，秉承多学科合作的理念，把构建常见病的主动群防群治管理规范模式与</w:t>
      </w:r>
      <w:proofErr w:type="gramStart"/>
      <w:r w:rsidRPr="00FD04AB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探索高</w:t>
      </w:r>
      <w:proofErr w:type="gramEnd"/>
      <w:r w:rsidRPr="00FD04AB">
        <w:rPr>
          <w:rFonts w:ascii="微软雅黑" w:eastAsia="微软雅黑" w:hAnsi="微软雅黑" w:cs="Helvetica" w:hint="eastAsia"/>
          <w:color w:val="000000"/>
          <w:kern w:val="0"/>
          <w:sz w:val="24"/>
          <w:szCs w:val="24"/>
        </w:rPr>
        <w:t>精技术、提高疑难疾病诊治能力相结合，继续引领行业的先进发展方向，为维护人民群众的健康做出更大的贡献。</w:t>
      </w:r>
    </w:p>
    <w:p w:rsidR="0044342A" w:rsidRDefault="00FD04AB"/>
    <w:sectPr w:rsidR="00443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AB"/>
    <w:rsid w:val="0052049B"/>
    <w:rsid w:val="008025FC"/>
    <w:rsid w:val="00802817"/>
    <w:rsid w:val="00EF716B"/>
    <w:rsid w:val="00FD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0B0C4"/>
  <w15:chartTrackingRefBased/>
  <w15:docId w15:val="{72625F1B-E1A8-4D25-8CF8-2B5A01F2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ticeheadersubtitledate">
    <w:name w:val="notice_header_subtitle_date"/>
    <w:basedOn w:val="a0"/>
    <w:rsid w:val="00FD04AB"/>
  </w:style>
  <w:style w:type="character" w:customStyle="1" w:styleId="noticeheadersubtitleauthor">
    <w:name w:val="notice_header_subtitle_author"/>
    <w:basedOn w:val="a0"/>
    <w:rsid w:val="00FD04AB"/>
  </w:style>
  <w:style w:type="character" w:styleId="a3">
    <w:name w:val="Strong"/>
    <w:basedOn w:val="a0"/>
    <w:uiPriority w:val="22"/>
    <w:qFormat/>
    <w:rsid w:val="00FD04AB"/>
    <w:rPr>
      <w:b/>
      <w:bCs/>
    </w:rPr>
  </w:style>
  <w:style w:type="paragraph" w:styleId="a4">
    <w:name w:val="Normal (Web)"/>
    <w:basedOn w:val="a"/>
    <w:uiPriority w:val="99"/>
    <w:semiHidden/>
    <w:unhideWhenUsed/>
    <w:rsid w:val="00FD04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5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87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XFZ</dc:creator>
  <cp:keywords/>
  <dc:description/>
  <cp:lastModifiedBy>XFZ</cp:lastModifiedBy>
  <cp:revision>1</cp:revision>
  <dcterms:created xsi:type="dcterms:W3CDTF">2020-02-19T09:29:00Z</dcterms:created>
  <dcterms:modified xsi:type="dcterms:W3CDTF">2020-02-19T09:31:00Z</dcterms:modified>
</cp:coreProperties>
</file>