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A0F" w:rsidRPr="00146A0F" w:rsidRDefault="00146A0F" w:rsidP="00146A0F">
      <w:pPr>
        <w:widowControl/>
        <w:shd w:val="clear" w:color="auto" w:fill="FFFFFF"/>
        <w:jc w:val="left"/>
        <w:rPr>
          <w:rFonts w:ascii="Helvetica" w:eastAsia="宋体" w:hAnsi="Helvetica" w:cs="Helvetica"/>
          <w:color w:val="000000"/>
          <w:kern w:val="0"/>
          <w:sz w:val="36"/>
          <w:szCs w:val="36"/>
        </w:rPr>
      </w:pPr>
      <w:r w:rsidRPr="00146A0F">
        <w:rPr>
          <w:rFonts w:ascii="Helvetica" w:eastAsia="宋体" w:hAnsi="Helvetica" w:cs="Helvetica"/>
          <w:color w:val="000000"/>
          <w:kern w:val="0"/>
          <w:sz w:val="36"/>
          <w:szCs w:val="36"/>
        </w:rPr>
        <w:t>专科声誉榜</w:t>
      </w:r>
      <w:r w:rsidRPr="00146A0F">
        <w:rPr>
          <w:rFonts w:ascii="宋体" w:eastAsia="宋体" w:hAnsi="宋体" w:cs="宋体"/>
          <w:color w:val="000000"/>
          <w:kern w:val="0"/>
          <w:sz w:val="36"/>
          <w:szCs w:val="36"/>
        </w:rPr>
        <w:t>④</w:t>
      </w:r>
      <w:r w:rsidRPr="00146A0F">
        <w:rPr>
          <w:rFonts w:ascii="Helvetica" w:eastAsia="宋体" w:hAnsi="Helvetica" w:cs="Helvetica"/>
          <w:color w:val="000000"/>
          <w:kern w:val="0"/>
          <w:sz w:val="36"/>
          <w:szCs w:val="36"/>
        </w:rPr>
        <w:t>｜普通外科：综合医疗实力雄厚，多项技术创新写下第一</w:t>
      </w: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bookmarkStart w:id="0" w:name="_GoBack"/>
      <w:bookmarkEnd w:id="0"/>
      <w:r w:rsidRPr="00146A0F">
        <w:rPr>
          <w:rFonts w:ascii="Helvetica" w:eastAsia="宋体" w:hAnsi="Helvetica" w:cs="Helvetica"/>
          <w:color w:val="000000"/>
          <w:kern w:val="0"/>
          <w:sz w:val="24"/>
          <w:szCs w:val="24"/>
        </w:rPr>
        <w:t>11</w:t>
      </w:r>
      <w:r w:rsidRPr="00146A0F">
        <w:rPr>
          <w:rFonts w:ascii="Helvetica" w:eastAsia="宋体" w:hAnsi="Helvetica" w:cs="Helvetica"/>
          <w:color w:val="000000"/>
          <w:kern w:val="0"/>
          <w:sz w:val="24"/>
          <w:szCs w:val="24"/>
        </w:rPr>
        <w:t>月</w:t>
      </w:r>
      <w:r w:rsidRPr="00146A0F">
        <w:rPr>
          <w:rFonts w:ascii="Helvetica" w:eastAsia="宋体" w:hAnsi="Helvetica" w:cs="Helvetica"/>
          <w:color w:val="000000"/>
          <w:kern w:val="0"/>
          <w:sz w:val="24"/>
          <w:szCs w:val="24"/>
        </w:rPr>
        <w:t>10</w:t>
      </w:r>
      <w:r w:rsidRPr="00146A0F">
        <w:rPr>
          <w:rFonts w:ascii="Helvetica" w:eastAsia="宋体" w:hAnsi="Helvetica" w:cs="Helvetica"/>
          <w:color w:val="000000"/>
          <w:kern w:val="0"/>
          <w:sz w:val="24"/>
          <w:szCs w:val="24"/>
        </w:rPr>
        <w:t>日，</w:t>
      </w:r>
      <w:r w:rsidRPr="00146A0F">
        <w:rPr>
          <w:rFonts w:ascii="Microsoft YaHei UI" w:eastAsia="Microsoft YaHei UI" w:hAnsi="Microsoft YaHei UI" w:cs="Helvetica" w:hint="eastAsia"/>
          <w:color w:val="000000"/>
          <w:kern w:val="0"/>
          <w:sz w:val="24"/>
          <w:szCs w:val="24"/>
        </w:rPr>
        <w:t>复旦大学医院管理研究所发布了2018年度中国医院综合排行榜、2018年度中国医院专科声誉榜等系列榜单，我院15个专科</w:t>
      </w:r>
      <w:r w:rsidRPr="00146A0F">
        <w:rPr>
          <w:rFonts w:ascii="微软雅黑" w:eastAsia="微软雅黑" w:hAnsi="微软雅黑" w:cs="Helvetica" w:hint="eastAsia"/>
          <w:color w:val="000000"/>
          <w:spacing w:val="8"/>
          <w:kern w:val="0"/>
          <w:sz w:val="24"/>
          <w:szCs w:val="24"/>
        </w:rPr>
        <w:t>进入全国专科声誉排行榜前十名，14个专科进入全国专科综合（声誉+科研）排行榜前十名。</w:t>
      </w:r>
    </w:p>
    <w:p w:rsidR="00146A0F" w:rsidRPr="00146A0F" w:rsidRDefault="00146A0F" w:rsidP="00146A0F">
      <w:pPr>
        <w:widowControl/>
        <w:shd w:val="clear" w:color="auto" w:fill="FFFFFF"/>
        <w:spacing w:line="420" w:lineRule="atLeast"/>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r w:rsidRPr="00146A0F">
        <w:rPr>
          <w:rFonts w:ascii="微软雅黑" w:eastAsia="微软雅黑" w:hAnsi="微软雅黑" w:cs="Helvetica" w:hint="eastAsia"/>
          <w:color w:val="000000"/>
          <w:spacing w:val="8"/>
          <w:kern w:val="0"/>
          <w:sz w:val="24"/>
          <w:szCs w:val="24"/>
        </w:rPr>
        <w:t>荣光背后</w:t>
      </w:r>
      <w:r w:rsidRPr="00146A0F">
        <w:rPr>
          <w:rFonts w:ascii="Microsoft YaHei UI" w:eastAsia="Microsoft YaHei UI" w:hAnsi="Microsoft YaHei UI" w:cs="Helvetica" w:hint="eastAsia"/>
          <w:color w:val="000000"/>
          <w:kern w:val="0"/>
          <w:sz w:val="24"/>
          <w:szCs w:val="24"/>
        </w:rPr>
        <w:t>，是薪火相传的</w:t>
      </w:r>
      <w:proofErr w:type="gramStart"/>
      <w:r w:rsidRPr="00146A0F">
        <w:rPr>
          <w:rFonts w:ascii="Microsoft YaHei UI" w:eastAsia="Microsoft YaHei UI" w:hAnsi="Microsoft YaHei UI" w:cs="Helvetica" w:hint="eastAsia"/>
          <w:color w:val="000000"/>
          <w:kern w:val="0"/>
          <w:sz w:val="24"/>
          <w:szCs w:val="24"/>
        </w:rPr>
        <w:t>医</w:t>
      </w:r>
      <w:proofErr w:type="gramEnd"/>
      <w:r w:rsidRPr="00146A0F">
        <w:rPr>
          <w:rFonts w:ascii="Microsoft YaHei UI" w:eastAsia="Microsoft YaHei UI" w:hAnsi="Microsoft YaHei UI" w:cs="Helvetica" w:hint="eastAsia"/>
          <w:color w:val="000000"/>
          <w:kern w:val="0"/>
          <w:sz w:val="24"/>
          <w:szCs w:val="24"/>
        </w:rPr>
        <w:t>者初心，是弦歌不缀的科室发展，是勇攀高峰的科研创新，是追求卓越的人才汇聚。</w:t>
      </w:r>
      <w:r w:rsidRPr="00146A0F">
        <w:rPr>
          <w:rFonts w:ascii="Helvetica" w:eastAsia="宋体" w:hAnsi="Helvetica" w:cs="Helvetica"/>
          <w:b/>
          <w:bCs/>
          <w:color w:val="000000"/>
          <w:kern w:val="0"/>
          <w:sz w:val="24"/>
          <w:szCs w:val="24"/>
        </w:rPr>
        <w:t>今天，我们聚焦普通外科领域全国专科声誉排名第</w:t>
      </w:r>
      <w:r w:rsidRPr="00146A0F">
        <w:rPr>
          <w:rFonts w:ascii="Helvetica" w:eastAsia="宋体" w:hAnsi="Helvetica" w:cs="Helvetica"/>
          <w:b/>
          <w:bCs/>
          <w:color w:val="000000"/>
          <w:kern w:val="0"/>
          <w:sz w:val="24"/>
          <w:szCs w:val="24"/>
        </w:rPr>
        <w:t>8</w:t>
      </w:r>
      <w:r w:rsidRPr="00146A0F">
        <w:rPr>
          <w:rFonts w:ascii="Helvetica" w:eastAsia="宋体" w:hAnsi="Helvetica" w:cs="Helvetica"/>
          <w:b/>
          <w:bCs/>
          <w:color w:val="000000"/>
          <w:kern w:val="0"/>
          <w:sz w:val="24"/>
          <w:szCs w:val="24"/>
        </w:rPr>
        <w:t>、全国专科综合排名第</w:t>
      </w:r>
      <w:r w:rsidRPr="00146A0F">
        <w:rPr>
          <w:rFonts w:ascii="Helvetica" w:eastAsia="宋体" w:hAnsi="Helvetica" w:cs="Helvetica"/>
          <w:b/>
          <w:bCs/>
          <w:color w:val="000000"/>
          <w:kern w:val="0"/>
          <w:sz w:val="24"/>
          <w:szCs w:val="24"/>
        </w:rPr>
        <w:t>7</w:t>
      </w:r>
      <w:r w:rsidRPr="00146A0F">
        <w:rPr>
          <w:rFonts w:ascii="Helvetica" w:eastAsia="宋体" w:hAnsi="Helvetica" w:cs="Helvetica"/>
          <w:b/>
          <w:bCs/>
          <w:color w:val="000000"/>
          <w:kern w:val="0"/>
          <w:sz w:val="24"/>
          <w:szCs w:val="24"/>
        </w:rPr>
        <w:t>的</w:t>
      </w:r>
      <w:r w:rsidRPr="00146A0F">
        <w:rPr>
          <w:rFonts w:ascii="Helvetica" w:eastAsia="宋体" w:hAnsi="Helvetica" w:cs="Helvetica"/>
          <w:b/>
          <w:bCs/>
          <w:color w:val="000000"/>
          <w:kern w:val="0"/>
          <w:sz w:val="24"/>
          <w:szCs w:val="24"/>
        </w:rPr>
        <w:t>——</w:t>
      </w:r>
      <w:r w:rsidRPr="00146A0F">
        <w:rPr>
          <w:rFonts w:ascii="Helvetica" w:eastAsia="宋体" w:hAnsi="Helvetica" w:cs="Helvetica"/>
          <w:b/>
          <w:bCs/>
          <w:color w:val="000000"/>
          <w:kern w:val="0"/>
          <w:sz w:val="24"/>
          <w:szCs w:val="24"/>
        </w:rPr>
        <w:t>中山一院普通外科。</w:t>
      </w:r>
    </w:p>
    <w:p w:rsidR="00146A0F" w:rsidRPr="00146A0F" w:rsidRDefault="00146A0F" w:rsidP="00146A0F">
      <w:pPr>
        <w:widowControl/>
        <w:shd w:val="clear" w:color="auto" w:fill="FFFFFF"/>
        <w:jc w:val="left"/>
        <w:rPr>
          <w:rFonts w:ascii="Helvetica" w:eastAsia="宋体" w:hAnsi="Helvetica" w:cs="Helvetica"/>
          <w:color w:val="555555"/>
          <w:kern w:val="0"/>
          <w:szCs w:val="21"/>
        </w:rPr>
      </w:pPr>
    </w:p>
    <w:p w:rsidR="00146A0F" w:rsidRPr="00146A0F" w:rsidRDefault="00146A0F" w:rsidP="00146A0F">
      <w:pPr>
        <w:widowControl/>
        <w:shd w:val="clear" w:color="auto" w:fill="FFFFFF"/>
        <w:ind w:left="150" w:right="150"/>
        <w:jc w:val="left"/>
        <w:rPr>
          <w:rFonts w:ascii="微软雅黑" w:eastAsia="微软雅黑" w:hAnsi="微软雅黑" w:cs="Helvetica"/>
          <w:color w:val="555555"/>
          <w:kern w:val="0"/>
          <w:szCs w:val="21"/>
        </w:rPr>
      </w:pPr>
    </w:p>
    <w:p w:rsidR="00146A0F" w:rsidRPr="00146A0F" w:rsidRDefault="00146A0F" w:rsidP="00146A0F">
      <w:pPr>
        <w:widowControl/>
        <w:shd w:val="clear" w:color="auto" w:fill="FFFFFF"/>
        <w:jc w:val="left"/>
        <w:rPr>
          <w:rFonts w:ascii="Helvetica" w:eastAsia="宋体" w:hAnsi="Helvetica" w:cs="Helvetica" w:hint="eastAsia"/>
          <w:color w:val="555555"/>
          <w:kern w:val="0"/>
          <w:szCs w:val="21"/>
        </w:rPr>
      </w:pPr>
      <w:r w:rsidRPr="00146A0F">
        <w:rPr>
          <w:rFonts w:ascii="Helvetica" w:eastAsia="宋体" w:hAnsi="Helvetica" w:cs="Helvetica"/>
          <w:b/>
          <w:bCs/>
          <w:color w:val="555555"/>
          <w:kern w:val="0"/>
          <w:sz w:val="24"/>
          <w:szCs w:val="24"/>
        </w:rPr>
        <w:t>专科介绍</w:t>
      </w:r>
    </w:p>
    <w:p w:rsidR="00146A0F" w:rsidRPr="00146A0F" w:rsidRDefault="00146A0F" w:rsidP="00146A0F">
      <w:pPr>
        <w:widowControl/>
        <w:shd w:val="clear" w:color="auto" w:fill="FFFFFF"/>
        <w:spacing w:line="480" w:lineRule="atLeast"/>
        <w:rPr>
          <w:rFonts w:ascii="Helvetica" w:eastAsia="宋体" w:hAnsi="Helvetica" w:cs="Helvetica"/>
          <w:color w:val="555555"/>
          <w:kern w:val="0"/>
          <w:szCs w:val="21"/>
        </w:rPr>
      </w:pPr>
      <w:r w:rsidRPr="00146A0F">
        <w:rPr>
          <w:rFonts w:ascii="微软雅黑" w:eastAsia="微软雅黑" w:hAnsi="微软雅黑" w:cs="Helvetica" w:hint="eastAsia"/>
          <w:color w:val="555555"/>
          <w:kern w:val="0"/>
          <w:sz w:val="24"/>
          <w:szCs w:val="24"/>
        </w:rPr>
        <w:t>中山大学附属第一医院普通外科具有悠久历史，1964年普通外科率先分设胃肠、肝胆和血管甲状腺乳腺外科，是</w:t>
      </w:r>
      <w:proofErr w:type="gramStart"/>
      <w:r w:rsidRPr="00146A0F">
        <w:rPr>
          <w:rFonts w:ascii="微软雅黑" w:eastAsia="微软雅黑" w:hAnsi="微软雅黑" w:cs="Helvetica" w:hint="eastAsia"/>
          <w:color w:val="555555"/>
          <w:kern w:val="0"/>
          <w:sz w:val="24"/>
          <w:szCs w:val="24"/>
        </w:rPr>
        <w:t>国内普</w:t>
      </w:r>
      <w:proofErr w:type="gramEnd"/>
      <w:r w:rsidRPr="00146A0F">
        <w:rPr>
          <w:rFonts w:ascii="微软雅黑" w:eastAsia="微软雅黑" w:hAnsi="微软雅黑" w:cs="Helvetica" w:hint="eastAsia"/>
          <w:color w:val="555555"/>
          <w:kern w:val="0"/>
          <w:sz w:val="24"/>
          <w:szCs w:val="24"/>
        </w:rPr>
        <w:t>外科最早分设专业的单位之一。1978年成为首批硕士点单位，1986年成为博士点单位，1995年获评“211工程”重点学科，1999年成为广东省重点学科，2001年被评为国家重点学科，2011年成为广东省普通外科质量控制中心，2012年被评为国家卫生部临床重点专科。</w:t>
      </w: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rPr>
          <w:rFonts w:ascii="Helvetica" w:eastAsia="宋体" w:hAnsi="Helvetica" w:cs="Helvetica"/>
          <w:color w:val="555555"/>
          <w:kern w:val="0"/>
          <w:szCs w:val="21"/>
        </w:rPr>
      </w:pPr>
      <w:r w:rsidRPr="00146A0F">
        <w:rPr>
          <w:rFonts w:ascii="微软雅黑" w:eastAsia="微软雅黑" w:hAnsi="微软雅黑" w:cs="Helvetica" w:hint="eastAsia"/>
          <w:color w:val="555555"/>
          <w:kern w:val="0"/>
          <w:sz w:val="24"/>
          <w:szCs w:val="24"/>
        </w:rPr>
        <w:t>我院普通外科设有肝外科、肝移植科、胆胰外科、胃肠外科中心（胃肠外科</w:t>
      </w:r>
      <w:proofErr w:type="gramStart"/>
      <w:r w:rsidRPr="00146A0F">
        <w:rPr>
          <w:rFonts w:ascii="微软雅黑" w:eastAsia="微软雅黑" w:hAnsi="微软雅黑" w:cs="Helvetica" w:hint="eastAsia"/>
          <w:color w:val="555555"/>
          <w:kern w:val="0"/>
          <w:sz w:val="24"/>
          <w:szCs w:val="24"/>
        </w:rPr>
        <w:t>一</w:t>
      </w:r>
      <w:proofErr w:type="gramEnd"/>
      <w:r w:rsidRPr="00146A0F">
        <w:rPr>
          <w:rFonts w:ascii="微软雅黑" w:eastAsia="微软雅黑" w:hAnsi="微软雅黑" w:cs="Helvetica" w:hint="eastAsia"/>
          <w:color w:val="555555"/>
          <w:kern w:val="0"/>
          <w:sz w:val="24"/>
          <w:szCs w:val="24"/>
        </w:rPr>
        <w:t>科、胃肠外科二科、胃肠外科三科）、血管外科、甲状腺乳腺外科等亚专科和普通外科实验室。目前，普通外科现有正高职称41人，副高职称36人，中级37人，初级29人，90.7％具有博士学位。复旦版2018年医院排行榜(专科综合)：全国第七。</w:t>
      </w:r>
    </w:p>
    <w:p w:rsidR="00146A0F" w:rsidRPr="00146A0F" w:rsidRDefault="00146A0F" w:rsidP="00146A0F">
      <w:pPr>
        <w:widowControl/>
        <w:shd w:val="clear" w:color="auto" w:fill="FFFFFF"/>
        <w:ind w:left="150" w:right="150"/>
        <w:jc w:val="center"/>
        <w:rPr>
          <w:rFonts w:ascii="微软雅黑" w:eastAsia="微软雅黑" w:hAnsi="微软雅黑" w:cs="Helvetica"/>
          <w:color w:val="555555"/>
          <w:kern w:val="0"/>
          <w:szCs w:val="21"/>
        </w:rPr>
      </w:pPr>
    </w:p>
    <w:p w:rsidR="00146A0F" w:rsidRPr="00146A0F" w:rsidRDefault="00146A0F" w:rsidP="00146A0F">
      <w:pPr>
        <w:widowControl/>
        <w:shd w:val="clear" w:color="auto" w:fill="FFFFFF"/>
        <w:ind w:left="150" w:right="150"/>
        <w:jc w:val="center"/>
        <w:rPr>
          <w:rFonts w:ascii="微软雅黑" w:eastAsia="微软雅黑" w:hAnsi="微软雅黑" w:cs="Helvetica" w:hint="eastAsia"/>
          <w:color w:val="555555"/>
          <w:kern w:val="0"/>
          <w:szCs w:val="21"/>
        </w:rPr>
      </w:pPr>
      <w:r w:rsidRPr="00146A0F">
        <w:rPr>
          <w:rFonts w:ascii="微软雅黑" w:eastAsia="微软雅黑" w:hAnsi="微软雅黑" w:cs="Helvetica"/>
          <w:noProof/>
          <w:color w:val="555555"/>
          <w:kern w:val="0"/>
          <w:sz w:val="24"/>
          <w:szCs w:val="24"/>
        </w:rPr>
        <mc:AlternateContent>
          <mc:Choice Requires="wps">
            <w:drawing>
              <wp:inline distT="0" distB="0" distL="0" distR="0">
                <wp:extent cx="304800" cy="30480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68181" id="矩形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gIWen0AQAAww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252470"/>
            <wp:effectExtent l="0" t="0" r="254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52470"/>
                    </a:xfrm>
                    <a:prstGeom prst="rect">
                      <a:avLst/>
                    </a:prstGeom>
                    <a:noFill/>
                    <a:ln>
                      <a:noFill/>
                    </a:ln>
                  </pic:spPr>
                </pic:pic>
              </a:graphicData>
            </a:graphic>
          </wp:inline>
        </w:drawing>
      </w:r>
    </w:p>
    <w:p w:rsidR="00146A0F" w:rsidRPr="00146A0F" w:rsidRDefault="00146A0F" w:rsidP="00146A0F">
      <w:pPr>
        <w:widowControl/>
        <w:shd w:val="clear" w:color="auto" w:fill="FFFFFF"/>
        <w:jc w:val="center"/>
        <w:rPr>
          <w:rFonts w:ascii="Helvetica" w:eastAsia="宋体" w:hAnsi="Helvetica" w:cs="Helvetica" w:hint="eastAsia"/>
          <w:color w:val="555555"/>
          <w:kern w:val="0"/>
          <w:szCs w:val="21"/>
        </w:rPr>
      </w:pPr>
      <w:r w:rsidRPr="00146A0F">
        <w:rPr>
          <w:rFonts w:ascii="Helvetica" w:eastAsia="宋体" w:hAnsi="Helvetica" w:cs="Helvetica"/>
          <w:color w:val="000000"/>
          <w:kern w:val="0"/>
          <w:sz w:val="24"/>
          <w:szCs w:val="24"/>
        </w:rPr>
        <w:t>▲</w:t>
      </w:r>
      <w:r w:rsidRPr="00146A0F">
        <w:rPr>
          <w:rFonts w:ascii="Helvetica" w:eastAsia="宋体" w:hAnsi="Helvetica" w:cs="Helvetica"/>
          <w:color w:val="000000"/>
          <w:kern w:val="0"/>
          <w:sz w:val="24"/>
          <w:szCs w:val="24"/>
        </w:rPr>
        <w:t>科室团队集体照</w:t>
      </w:r>
    </w:p>
    <w:p w:rsidR="00146A0F" w:rsidRPr="00146A0F" w:rsidRDefault="00146A0F" w:rsidP="00146A0F">
      <w:pPr>
        <w:widowControl/>
        <w:shd w:val="clear" w:color="auto" w:fill="FFFFFF"/>
        <w:spacing w:line="315" w:lineRule="atLeast"/>
        <w:ind w:firstLine="480"/>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315" w:lineRule="atLeast"/>
        <w:ind w:firstLine="480"/>
        <w:jc w:val="left"/>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Helvetica" w:eastAsia="宋体" w:hAnsi="Helvetica" w:cs="Helvetica"/>
          <w:color w:val="555555"/>
          <w:kern w:val="0"/>
          <w:szCs w:val="21"/>
        </w:rPr>
      </w:pPr>
      <w:r w:rsidRPr="00146A0F">
        <w:rPr>
          <w:rFonts w:ascii="微软雅黑" w:eastAsia="微软雅黑" w:hAnsi="微软雅黑" w:cs="Helvetica" w:hint="eastAsia"/>
          <w:b/>
          <w:bCs/>
          <w:color w:val="000000"/>
          <w:kern w:val="0"/>
          <w:sz w:val="24"/>
          <w:szCs w:val="24"/>
        </w:rPr>
        <w:t>锐意创新，多项技术达国内领先水平</w:t>
      </w:r>
    </w:p>
    <w:p w:rsidR="00146A0F" w:rsidRPr="00146A0F" w:rsidRDefault="00146A0F" w:rsidP="00146A0F">
      <w:pPr>
        <w:widowControl/>
        <w:shd w:val="clear" w:color="auto" w:fill="FFFFFF"/>
        <w:spacing w:line="315" w:lineRule="atLeast"/>
        <w:ind w:firstLine="480"/>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普通外科共有</w:t>
      </w:r>
      <w:r w:rsidRPr="00146A0F">
        <w:rPr>
          <w:rFonts w:ascii="Helvetica" w:eastAsia="宋体" w:hAnsi="Helvetica" w:cs="Helvetica"/>
          <w:color w:val="000000"/>
          <w:kern w:val="0"/>
          <w:sz w:val="24"/>
          <w:szCs w:val="24"/>
        </w:rPr>
        <w:t>306</w:t>
      </w:r>
      <w:r w:rsidRPr="00146A0F">
        <w:rPr>
          <w:rFonts w:ascii="Helvetica" w:eastAsia="宋体" w:hAnsi="Helvetica" w:cs="Helvetica"/>
          <w:color w:val="000000"/>
          <w:kern w:val="0"/>
          <w:sz w:val="24"/>
          <w:szCs w:val="24"/>
        </w:rPr>
        <w:t>张病床，</w:t>
      </w:r>
      <w:r w:rsidRPr="00146A0F">
        <w:rPr>
          <w:rFonts w:ascii="Helvetica" w:eastAsia="宋体" w:hAnsi="Helvetica" w:cs="Helvetica"/>
          <w:color w:val="000000"/>
          <w:kern w:val="0"/>
          <w:sz w:val="24"/>
          <w:szCs w:val="24"/>
        </w:rPr>
        <w:t>2018</w:t>
      </w:r>
      <w:r w:rsidRPr="00146A0F">
        <w:rPr>
          <w:rFonts w:ascii="Helvetica" w:eastAsia="宋体" w:hAnsi="Helvetica" w:cs="Helvetica"/>
          <w:color w:val="000000"/>
          <w:kern w:val="0"/>
          <w:sz w:val="24"/>
          <w:szCs w:val="24"/>
        </w:rPr>
        <w:t>年门诊人次</w:t>
      </w:r>
      <w:r w:rsidRPr="00146A0F">
        <w:rPr>
          <w:rFonts w:ascii="Helvetica" w:eastAsia="宋体" w:hAnsi="Helvetica" w:cs="Helvetica"/>
          <w:color w:val="000000"/>
          <w:kern w:val="0"/>
          <w:sz w:val="24"/>
          <w:szCs w:val="24"/>
        </w:rPr>
        <w:t>200730</w:t>
      </w:r>
      <w:r w:rsidRPr="00146A0F">
        <w:rPr>
          <w:rFonts w:ascii="Helvetica" w:eastAsia="宋体" w:hAnsi="Helvetica" w:cs="Helvetica"/>
          <w:color w:val="000000"/>
          <w:kern w:val="0"/>
          <w:sz w:val="24"/>
          <w:szCs w:val="24"/>
        </w:rPr>
        <w:t>人，出院人数</w:t>
      </w:r>
      <w:r w:rsidRPr="00146A0F">
        <w:rPr>
          <w:rFonts w:ascii="Helvetica" w:eastAsia="宋体" w:hAnsi="Helvetica" w:cs="Helvetica"/>
          <w:color w:val="000000"/>
          <w:kern w:val="0"/>
          <w:sz w:val="24"/>
          <w:szCs w:val="24"/>
        </w:rPr>
        <w:t>20102</w:t>
      </w:r>
      <w:r w:rsidRPr="00146A0F">
        <w:rPr>
          <w:rFonts w:ascii="Helvetica" w:eastAsia="宋体" w:hAnsi="Helvetica" w:cs="Helvetica"/>
          <w:color w:val="000000"/>
          <w:kern w:val="0"/>
          <w:sz w:val="24"/>
          <w:szCs w:val="24"/>
        </w:rPr>
        <w:t>人，手术量</w:t>
      </w:r>
      <w:r w:rsidRPr="00146A0F">
        <w:rPr>
          <w:rFonts w:ascii="Helvetica" w:eastAsia="宋体" w:hAnsi="Helvetica" w:cs="Helvetica"/>
          <w:color w:val="000000"/>
          <w:kern w:val="0"/>
          <w:sz w:val="24"/>
          <w:szCs w:val="24"/>
        </w:rPr>
        <w:t>15475</w:t>
      </w:r>
      <w:r w:rsidRPr="00146A0F">
        <w:rPr>
          <w:rFonts w:ascii="Helvetica" w:eastAsia="宋体" w:hAnsi="Helvetica" w:cs="Helvetica"/>
          <w:color w:val="000000"/>
          <w:kern w:val="0"/>
          <w:sz w:val="24"/>
          <w:szCs w:val="24"/>
        </w:rPr>
        <w:t>例，以终末期肝病肝脏移植、常见肿瘤（包括肝胆</w:t>
      </w:r>
      <w:proofErr w:type="gramStart"/>
      <w:r w:rsidRPr="00146A0F">
        <w:rPr>
          <w:rFonts w:ascii="Helvetica" w:eastAsia="宋体" w:hAnsi="Helvetica" w:cs="Helvetica"/>
          <w:color w:val="000000"/>
          <w:kern w:val="0"/>
          <w:sz w:val="24"/>
          <w:szCs w:val="24"/>
        </w:rPr>
        <w:t>胰</w:t>
      </w:r>
      <w:proofErr w:type="gramEnd"/>
      <w:r w:rsidRPr="00146A0F">
        <w:rPr>
          <w:rFonts w:ascii="Helvetica" w:eastAsia="宋体" w:hAnsi="Helvetica" w:cs="Helvetica"/>
          <w:color w:val="000000"/>
          <w:kern w:val="0"/>
          <w:sz w:val="24"/>
          <w:szCs w:val="24"/>
        </w:rPr>
        <w:t>肿瘤、胃肠肿瘤、甲状腺乳腺肿瘤）、常见病多发病（胆石症等）、血管外科疾病（主动脉夹层、主动脉瘤、下肢动脉硬化闭塞症、深静脉血栓栓塞症）等的诊治为重点方向，形成了综合实力强、技术特色鲜明的普通外科技术体系。</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noProof/>
          <w:color w:val="555555"/>
          <w:kern w:val="0"/>
          <w:szCs w:val="21"/>
        </w:rPr>
        <w:lastRenderedPageBreak/>
        <mc:AlternateContent>
          <mc:Choice Requires="wps">
            <w:drawing>
              <wp:inline distT="0" distB="0" distL="0" distR="0">
                <wp:extent cx="304800" cy="30480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621F3" id="矩形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cm9AEAAMEDAAAOAAAAZHJzL2Uyb0RvYy54bWysU11u00AQfkfiDqt9J3ZCgMa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2w8ncajS8701Z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bUlyb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6830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683000"/>
                    </a:xfrm>
                    <a:prstGeom prst="rect">
                      <a:avLst/>
                    </a:prstGeom>
                    <a:noFill/>
                    <a:ln>
                      <a:noFill/>
                    </a:ln>
                  </pic:spPr>
                </pic:pic>
              </a:graphicData>
            </a:graphic>
          </wp:inline>
        </w:drawing>
      </w:r>
    </w:p>
    <w:p w:rsidR="00146A0F" w:rsidRPr="00146A0F" w:rsidRDefault="00146A0F" w:rsidP="00146A0F">
      <w:pPr>
        <w:widowControl/>
        <w:shd w:val="clear" w:color="auto" w:fill="FFFFFF"/>
        <w:spacing w:line="48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w:t>
      </w:r>
      <w:r w:rsidRPr="00146A0F">
        <w:rPr>
          <w:rFonts w:ascii="Helvetica" w:eastAsia="宋体" w:hAnsi="Helvetica" w:cs="Helvetica"/>
          <w:color w:val="000000"/>
          <w:kern w:val="0"/>
          <w:sz w:val="24"/>
          <w:szCs w:val="24"/>
        </w:rPr>
        <w:t>王深明教授主持疑难病例讨论</w:t>
      </w:r>
    </w:p>
    <w:p w:rsidR="00146A0F" w:rsidRPr="00146A0F" w:rsidRDefault="00146A0F" w:rsidP="00146A0F">
      <w:pPr>
        <w:widowControl/>
        <w:shd w:val="clear" w:color="auto" w:fill="FFFFFF"/>
        <w:spacing w:line="480" w:lineRule="atLeast"/>
        <w:ind w:left="150" w:right="150"/>
        <w:jc w:val="center"/>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如全球</w:t>
      </w:r>
      <w:r w:rsidRPr="00146A0F">
        <w:rPr>
          <w:rFonts w:ascii="微软雅黑" w:eastAsia="微软雅黑" w:hAnsi="微软雅黑" w:cs="Helvetica" w:hint="eastAsia"/>
          <w:color w:val="000000"/>
          <w:kern w:val="0"/>
          <w:sz w:val="24"/>
          <w:szCs w:val="24"/>
        </w:rPr>
        <w:t>首创</w:t>
      </w:r>
      <w:r w:rsidRPr="00146A0F">
        <w:rPr>
          <w:rFonts w:ascii="Helvetica" w:eastAsia="宋体" w:hAnsi="Helvetica" w:cs="Helvetica"/>
          <w:color w:val="000000"/>
          <w:kern w:val="0"/>
          <w:sz w:val="24"/>
          <w:szCs w:val="24"/>
        </w:rPr>
        <w:t>无缺血器官移植技术，简化式多器官移植临床疗效国际领先；全球首先利用</w:t>
      </w:r>
      <w:r w:rsidRPr="00146A0F">
        <w:rPr>
          <w:rFonts w:ascii="Helvetica" w:eastAsia="宋体" w:hAnsi="Helvetica" w:cs="Helvetica"/>
          <w:color w:val="000000"/>
          <w:kern w:val="0"/>
          <w:sz w:val="24"/>
          <w:szCs w:val="24"/>
        </w:rPr>
        <w:t>“</w:t>
      </w:r>
      <w:r w:rsidRPr="00146A0F">
        <w:rPr>
          <w:rFonts w:ascii="Helvetica" w:eastAsia="宋体" w:hAnsi="Helvetica" w:cs="Helvetica"/>
          <w:color w:val="000000"/>
          <w:kern w:val="0"/>
          <w:sz w:val="24"/>
          <w:szCs w:val="24"/>
        </w:rPr>
        <w:t>八爪鱼</w:t>
      </w:r>
      <w:r w:rsidRPr="00146A0F">
        <w:rPr>
          <w:rFonts w:ascii="Helvetica" w:eastAsia="宋体" w:hAnsi="Helvetica" w:cs="Helvetica"/>
          <w:color w:val="000000"/>
          <w:kern w:val="0"/>
          <w:sz w:val="24"/>
          <w:szCs w:val="24"/>
        </w:rPr>
        <w:t>”</w:t>
      </w:r>
      <w:r w:rsidRPr="00146A0F">
        <w:rPr>
          <w:rFonts w:ascii="Helvetica" w:eastAsia="宋体" w:hAnsi="Helvetica" w:cs="Helvetica"/>
          <w:color w:val="000000"/>
          <w:kern w:val="0"/>
          <w:sz w:val="24"/>
          <w:szCs w:val="24"/>
        </w:rPr>
        <w:t>技术腔内修复巨大破裂胸腹主动脉瘤，主动脉瘤和主动脉夹层的治疗达到国内先进水平。肝外科、胆胰外科的联合门静脉结扎和肝离断的二步肝切除术（</w:t>
      </w:r>
      <w:r w:rsidRPr="00146A0F">
        <w:rPr>
          <w:rFonts w:ascii="Helvetica" w:eastAsia="宋体" w:hAnsi="Helvetica" w:cs="Helvetica"/>
          <w:color w:val="000000"/>
          <w:kern w:val="0"/>
          <w:sz w:val="24"/>
          <w:szCs w:val="24"/>
        </w:rPr>
        <w:t>ALPPS)</w:t>
      </w:r>
      <w:r w:rsidRPr="00146A0F">
        <w:rPr>
          <w:rFonts w:ascii="Helvetica" w:eastAsia="宋体" w:hAnsi="Helvetica" w:cs="Helvetica"/>
          <w:color w:val="000000"/>
          <w:kern w:val="0"/>
          <w:sz w:val="24"/>
          <w:szCs w:val="24"/>
        </w:rPr>
        <w:t>、达芬奇辅助下肝胆</w:t>
      </w:r>
      <w:proofErr w:type="gramStart"/>
      <w:r w:rsidRPr="00146A0F">
        <w:rPr>
          <w:rFonts w:ascii="Helvetica" w:eastAsia="宋体" w:hAnsi="Helvetica" w:cs="Helvetica"/>
          <w:color w:val="000000"/>
          <w:kern w:val="0"/>
          <w:sz w:val="24"/>
          <w:szCs w:val="24"/>
        </w:rPr>
        <w:t>胰</w:t>
      </w:r>
      <w:proofErr w:type="gramEnd"/>
      <w:r w:rsidRPr="00146A0F">
        <w:rPr>
          <w:rFonts w:ascii="Helvetica" w:eastAsia="宋体" w:hAnsi="Helvetica" w:cs="Helvetica"/>
          <w:color w:val="000000"/>
          <w:kern w:val="0"/>
          <w:sz w:val="24"/>
          <w:szCs w:val="24"/>
        </w:rPr>
        <w:t>外科手术、肝癌合并心房癌</w:t>
      </w:r>
      <w:proofErr w:type="gramStart"/>
      <w:r w:rsidRPr="00146A0F">
        <w:rPr>
          <w:rFonts w:ascii="Helvetica" w:eastAsia="宋体" w:hAnsi="Helvetica" w:cs="Helvetica"/>
          <w:color w:val="000000"/>
          <w:kern w:val="0"/>
          <w:sz w:val="24"/>
          <w:szCs w:val="24"/>
        </w:rPr>
        <w:t>栓</w:t>
      </w:r>
      <w:proofErr w:type="gramEnd"/>
      <w:r w:rsidRPr="00146A0F">
        <w:rPr>
          <w:rFonts w:ascii="Helvetica" w:eastAsia="宋体" w:hAnsi="Helvetica" w:cs="Helvetica"/>
          <w:color w:val="000000"/>
          <w:kern w:val="0"/>
          <w:sz w:val="24"/>
          <w:szCs w:val="24"/>
        </w:rPr>
        <w:t>一期切除、肝动脉门静脉切除重建的肝门部胆管癌根治术、肠系膜上动静脉切除重建的胰十二指肠切除术（包括联合同种异体血管植入）、不可逆电穿孔（纳米刀）治疗不可切除胰腺癌、保留肝尾状叶的全肝切除术治疗肝内胆管结石、</w:t>
      </w:r>
      <w:proofErr w:type="gramStart"/>
      <w:r w:rsidRPr="00146A0F">
        <w:rPr>
          <w:rFonts w:ascii="Helvetica" w:eastAsia="宋体" w:hAnsi="Helvetica" w:cs="Helvetica"/>
          <w:color w:val="000000"/>
          <w:kern w:val="0"/>
          <w:sz w:val="24"/>
          <w:szCs w:val="24"/>
        </w:rPr>
        <w:t>三镜联合</w:t>
      </w:r>
      <w:proofErr w:type="gramEnd"/>
      <w:r w:rsidRPr="00146A0F">
        <w:rPr>
          <w:rFonts w:ascii="Helvetica" w:eastAsia="宋体" w:hAnsi="Helvetica" w:cs="Helvetica"/>
          <w:color w:val="000000"/>
          <w:kern w:val="0"/>
          <w:sz w:val="24"/>
          <w:szCs w:val="24"/>
        </w:rPr>
        <w:t>微</w:t>
      </w:r>
      <w:proofErr w:type="gramStart"/>
      <w:r w:rsidRPr="00146A0F">
        <w:rPr>
          <w:rFonts w:ascii="Helvetica" w:eastAsia="宋体" w:hAnsi="Helvetica" w:cs="Helvetica"/>
          <w:color w:val="000000"/>
          <w:kern w:val="0"/>
          <w:sz w:val="24"/>
          <w:szCs w:val="24"/>
        </w:rPr>
        <w:t>创治疗</w:t>
      </w:r>
      <w:proofErr w:type="gramEnd"/>
      <w:r w:rsidRPr="00146A0F">
        <w:rPr>
          <w:rFonts w:ascii="Helvetica" w:eastAsia="宋体" w:hAnsi="Helvetica" w:cs="Helvetica"/>
          <w:color w:val="000000"/>
          <w:kern w:val="0"/>
          <w:sz w:val="24"/>
          <w:szCs w:val="24"/>
        </w:rPr>
        <w:t>肝内外胆管结石等技术居国内领先水平。</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jc w:val="center"/>
        <w:rPr>
          <w:rFonts w:ascii="微软雅黑" w:eastAsia="微软雅黑" w:hAnsi="微软雅黑" w:cs="Helvetica"/>
          <w:color w:val="555555"/>
          <w:kern w:val="0"/>
          <w:szCs w:val="21"/>
        </w:rPr>
      </w:pPr>
      <w:r w:rsidRPr="00146A0F">
        <w:rPr>
          <w:rFonts w:ascii="微软雅黑" w:eastAsia="微软雅黑" w:hAnsi="微软雅黑" w:cs="Helvetica"/>
          <w:noProof/>
          <w:color w:val="000000"/>
          <w:kern w:val="0"/>
          <w:sz w:val="24"/>
          <w:szCs w:val="24"/>
        </w:rPr>
        <w:lastRenderedPageBreak/>
        <mc:AlternateContent>
          <mc:Choice Requires="wps">
            <w:drawing>
              <wp:inline distT="0" distB="0" distL="0" distR="0">
                <wp:extent cx="304800" cy="30480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BBC4B" id="矩形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P6t7P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5274310" cy="354965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49650"/>
                    </a:xfrm>
                    <a:prstGeom prst="rect">
                      <a:avLst/>
                    </a:prstGeom>
                    <a:noFill/>
                    <a:ln>
                      <a:noFill/>
                    </a:ln>
                  </pic:spPr>
                </pic:pic>
              </a:graphicData>
            </a:graphic>
          </wp:inline>
        </w:drawing>
      </w:r>
    </w:p>
    <w:p w:rsidR="00146A0F" w:rsidRPr="00146A0F" w:rsidRDefault="00146A0F" w:rsidP="00146A0F">
      <w:pPr>
        <w:widowControl/>
        <w:shd w:val="clear" w:color="auto" w:fill="FFFFFF"/>
        <w:spacing w:line="480" w:lineRule="atLeast"/>
        <w:ind w:left="150" w:right="150"/>
        <w:jc w:val="center"/>
        <w:rPr>
          <w:rFonts w:ascii="微软雅黑" w:eastAsia="微软雅黑" w:hAnsi="微软雅黑" w:cs="Helvetica" w:hint="eastAsia"/>
          <w:color w:val="555555"/>
          <w:kern w:val="0"/>
          <w:szCs w:val="21"/>
        </w:rPr>
      </w:pPr>
      <w:r w:rsidRPr="00146A0F">
        <w:rPr>
          <w:rFonts w:ascii="微软雅黑" w:eastAsia="微软雅黑" w:hAnsi="微软雅黑" w:cs="Helvetica" w:hint="eastAsia"/>
          <w:color w:val="000000"/>
          <w:kern w:val="0"/>
          <w:sz w:val="24"/>
          <w:szCs w:val="24"/>
        </w:rPr>
        <w:t>▲何晓顺教授团队首创无缺血器官移植技术</w:t>
      </w:r>
    </w:p>
    <w:p w:rsidR="00146A0F" w:rsidRPr="00146A0F" w:rsidRDefault="00146A0F" w:rsidP="00146A0F">
      <w:pPr>
        <w:widowControl/>
        <w:shd w:val="clear" w:color="auto" w:fill="FFFFFF"/>
        <w:spacing w:line="480" w:lineRule="atLeast"/>
        <w:ind w:left="150" w:right="150"/>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此外，胃癌个体化治疗关键技术得到了创新与推广应用，完成了华南地区首台达芬奇机器人辅助结肠癌手术；腹腔镜胃癌膜解剖网膜囊切除、血管</w:t>
      </w:r>
      <w:proofErr w:type="gramStart"/>
      <w:r w:rsidRPr="00146A0F">
        <w:rPr>
          <w:rFonts w:ascii="Helvetica" w:eastAsia="宋体" w:hAnsi="Helvetica" w:cs="Helvetica"/>
          <w:color w:val="000000"/>
          <w:kern w:val="0"/>
          <w:sz w:val="24"/>
          <w:szCs w:val="24"/>
        </w:rPr>
        <w:t>鞘</w:t>
      </w:r>
      <w:proofErr w:type="gramEnd"/>
      <w:r w:rsidRPr="00146A0F">
        <w:rPr>
          <w:rFonts w:ascii="Helvetica" w:eastAsia="宋体" w:hAnsi="Helvetica" w:cs="Helvetica"/>
          <w:color w:val="000000"/>
          <w:kern w:val="0"/>
          <w:sz w:val="24"/>
          <w:szCs w:val="24"/>
        </w:rPr>
        <w:t>内淋巴结清扫和肝十二指肠韧带脉络化清扫、</w:t>
      </w:r>
      <w:proofErr w:type="gramStart"/>
      <w:r w:rsidRPr="00146A0F">
        <w:rPr>
          <w:rFonts w:ascii="Helvetica" w:eastAsia="宋体" w:hAnsi="Helvetica" w:cs="Helvetica"/>
          <w:color w:val="000000"/>
          <w:kern w:val="0"/>
          <w:sz w:val="24"/>
          <w:szCs w:val="24"/>
        </w:rPr>
        <w:t>双镜联合</w:t>
      </w:r>
      <w:proofErr w:type="gramEnd"/>
      <w:r w:rsidRPr="00146A0F">
        <w:rPr>
          <w:rFonts w:ascii="Helvetica" w:eastAsia="宋体" w:hAnsi="Helvetica" w:cs="Helvetica"/>
          <w:color w:val="000000"/>
          <w:kern w:val="0"/>
          <w:sz w:val="24"/>
          <w:szCs w:val="24"/>
        </w:rPr>
        <w:t>胃肠肿瘤切除、术中经自然腔道标本取出术等技术居国内先进水平。</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noProof/>
          <w:color w:val="555555"/>
          <w:kern w:val="0"/>
          <w:szCs w:val="21"/>
        </w:rPr>
        <w:lastRenderedPageBreak/>
        <mc:AlternateContent>
          <mc:Choice Requires="wps">
            <w:drawing>
              <wp:inline distT="0" distB="0" distL="0" distR="0">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03DB5" id="矩形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wQ9AEAAMEDAAAOAAAAZHJzL2Uyb0RvYy54bWysU11u00AQfkfiDqt9J3ZCIMWKU1WtipAK&#10;VGo5wGS9jlfYO8vsJk64DBJvPQTHQVyjs+skpPCGeFnNn7/55pvx/HzbtWKjyRu0pRyPcim0VVgZ&#10;uyrlp/vrF2dS+AC2ghatLuVOe3m+eP5s3rtCT7DBttIkGMT6onelbEJwRZZ51egO/AidtpyskToI&#10;7NIqqwh6Ru/abJLnr7M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V7M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Rs/BD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60426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04260"/>
                    </a:xfrm>
                    <a:prstGeom prst="rect">
                      <a:avLst/>
                    </a:prstGeom>
                    <a:noFill/>
                    <a:ln>
                      <a:noFill/>
                    </a:ln>
                  </pic:spPr>
                </pic:pic>
              </a:graphicData>
            </a:graphic>
          </wp:inline>
        </w:drawing>
      </w:r>
    </w:p>
    <w:p w:rsidR="00146A0F" w:rsidRPr="00146A0F" w:rsidRDefault="00146A0F" w:rsidP="00146A0F">
      <w:pPr>
        <w:widowControl/>
        <w:shd w:val="clear" w:color="auto" w:fill="FFFFFF"/>
        <w:spacing w:line="48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w:t>
      </w:r>
      <w:r w:rsidRPr="00146A0F">
        <w:rPr>
          <w:rFonts w:ascii="Helvetica" w:eastAsia="宋体" w:hAnsi="Helvetica" w:cs="Helvetica"/>
          <w:color w:val="000000"/>
          <w:kern w:val="0"/>
          <w:sz w:val="24"/>
          <w:szCs w:val="24"/>
        </w:rPr>
        <w:t>多学科专家联合治疗巨大下腔静脉平滑肌肉瘤</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今年</w:t>
      </w:r>
      <w:r w:rsidRPr="00146A0F">
        <w:rPr>
          <w:rFonts w:ascii="Helvetica" w:eastAsia="宋体" w:hAnsi="Helvetica" w:cs="Helvetica"/>
          <w:color w:val="000000"/>
          <w:kern w:val="0"/>
          <w:sz w:val="24"/>
          <w:szCs w:val="24"/>
        </w:rPr>
        <w:t>6</w:t>
      </w:r>
      <w:r w:rsidRPr="00146A0F">
        <w:rPr>
          <w:rFonts w:ascii="Helvetica" w:eastAsia="宋体" w:hAnsi="Helvetica" w:cs="Helvetica"/>
          <w:color w:val="000000"/>
          <w:kern w:val="0"/>
          <w:sz w:val="24"/>
          <w:szCs w:val="24"/>
        </w:rPr>
        <w:t>月，普通外科超强的综合实力再次展现，肝外科联合肝移植、肾移植、血管外科等</w:t>
      </w:r>
      <w:r w:rsidRPr="00146A0F">
        <w:rPr>
          <w:rFonts w:ascii="Helvetica" w:eastAsia="宋体" w:hAnsi="Helvetica" w:cs="Helvetica"/>
          <w:color w:val="000000"/>
          <w:kern w:val="0"/>
          <w:sz w:val="24"/>
          <w:szCs w:val="24"/>
        </w:rPr>
        <w:t>9</w:t>
      </w:r>
      <w:r w:rsidRPr="00146A0F">
        <w:rPr>
          <w:rFonts w:ascii="Helvetica" w:eastAsia="宋体" w:hAnsi="Helvetica" w:cs="Helvetica"/>
          <w:color w:val="000000"/>
          <w:kern w:val="0"/>
          <w:sz w:val="24"/>
          <w:szCs w:val="24"/>
        </w:rPr>
        <w:t>大专科，</w:t>
      </w:r>
      <w:r w:rsidRPr="00146A0F">
        <w:rPr>
          <w:rFonts w:ascii="Helvetica" w:eastAsia="宋体" w:hAnsi="Helvetica" w:cs="Helvetica"/>
          <w:color w:val="000000"/>
          <w:kern w:val="0"/>
          <w:sz w:val="24"/>
          <w:szCs w:val="24"/>
        </w:rPr>
        <w:t>20</w:t>
      </w:r>
      <w:r w:rsidRPr="00146A0F">
        <w:rPr>
          <w:rFonts w:ascii="Helvetica" w:eastAsia="宋体" w:hAnsi="Helvetica" w:cs="Helvetica"/>
          <w:color w:val="000000"/>
          <w:kern w:val="0"/>
          <w:sz w:val="24"/>
          <w:szCs w:val="24"/>
        </w:rPr>
        <w:t>多位专家接力</w:t>
      </w:r>
      <w:r w:rsidRPr="00146A0F">
        <w:rPr>
          <w:rFonts w:ascii="Helvetica" w:eastAsia="宋体" w:hAnsi="Helvetica" w:cs="Helvetica"/>
          <w:color w:val="000000"/>
          <w:kern w:val="0"/>
          <w:sz w:val="24"/>
          <w:szCs w:val="24"/>
        </w:rPr>
        <w:t>9</w:t>
      </w:r>
      <w:r w:rsidRPr="00146A0F">
        <w:rPr>
          <w:rFonts w:ascii="Helvetica" w:eastAsia="宋体" w:hAnsi="Helvetica" w:cs="Helvetica"/>
          <w:color w:val="000000"/>
          <w:kern w:val="0"/>
          <w:sz w:val="24"/>
          <w:szCs w:val="24"/>
        </w:rPr>
        <w:t>小时，成功完成一台全球第二例、全国首例的通过体外循环、体外肝切除、自体肝移植、肾静脉切断重建、下腔静脉切除、人工血管移植手术治疗巨大下腔静脉平滑肌肉瘤。</w:t>
      </w:r>
    </w:p>
    <w:p w:rsidR="00146A0F" w:rsidRPr="00146A0F" w:rsidRDefault="00146A0F" w:rsidP="00146A0F">
      <w:pPr>
        <w:widowControl/>
        <w:shd w:val="clear" w:color="auto" w:fill="FFFFFF"/>
        <w:spacing w:line="480" w:lineRule="atLeast"/>
        <w:ind w:left="150" w:right="150"/>
        <w:jc w:val="center"/>
        <w:rPr>
          <w:rFonts w:ascii="微软雅黑" w:eastAsia="微软雅黑" w:hAnsi="微软雅黑" w:cs="Helvetica"/>
          <w:color w:val="555555"/>
          <w:kern w:val="0"/>
          <w:szCs w:val="21"/>
        </w:rPr>
      </w:pPr>
    </w:p>
    <w:p w:rsidR="00146A0F" w:rsidRPr="00146A0F" w:rsidRDefault="00146A0F" w:rsidP="00146A0F">
      <w:pPr>
        <w:widowControl/>
        <w:shd w:val="clear" w:color="auto" w:fill="FFFFFF"/>
        <w:jc w:val="left"/>
        <w:rPr>
          <w:rFonts w:ascii="Helvetica" w:eastAsia="宋体" w:hAnsi="Helvetica" w:cs="宋体" w:hint="eastAsia"/>
          <w:b/>
          <w:bCs/>
          <w:color w:val="000000"/>
          <w:kern w:val="0"/>
          <w:sz w:val="24"/>
          <w:szCs w:val="24"/>
        </w:rPr>
      </w:pPr>
      <w:r w:rsidRPr="00146A0F">
        <w:rPr>
          <w:rFonts w:ascii="Helvetica" w:eastAsia="宋体" w:hAnsi="Helvetica" w:cs="Helvetica"/>
          <w:color w:val="555555"/>
          <w:kern w:val="0"/>
          <w:szCs w:val="21"/>
        </w:rPr>
        <w:br/>
      </w:r>
    </w:p>
    <w:p w:rsidR="00146A0F" w:rsidRPr="00146A0F" w:rsidRDefault="00146A0F" w:rsidP="00146A0F">
      <w:pPr>
        <w:widowControl/>
        <w:shd w:val="clear" w:color="auto" w:fill="FFFFFF"/>
        <w:jc w:val="left"/>
        <w:rPr>
          <w:rFonts w:ascii="宋体" w:eastAsia="宋体" w:hAnsi="宋体" w:cs="宋体"/>
          <w:kern w:val="0"/>
          <w:sz w:val="24"/>
          <w:szCs w:val="24"/>
        </w:rPr>
      </w:pPr>
      <w:r w:rsidRPr="00146A0F">
        <w:rPr>
          <w:rFonts w:ascii="微软雅黑" w:eastAsia="微软雅黑" w:hAnsi="微软雅黑" w:cs="Helvetica" w:hint="eastAsia"/>
          <w:b/>
          <w:bCs/>
          <w:color w:val="000000"/>
          <w:kern w:val="0"/>
          <w:sz w:val="24"/>
          <w:szCs w:val="24"/>
        </w:rPr>
        <w:t>打造一流教学团队，培养国际化水平外科医师</w:t>
      </w:r>
    </w:p>
    <w:p w:rsidR="00146A0F" w:rsidRPr="00146A0F" w:rsidRDefault="00146A0F" w:rsidP="00146A0F">
      <w:pPr>
        <w:widowControl/>
        <w:shd w:val="clear" w:color="auto" w:fill="FFFFFF"/>
        <w:spacing w:line="420" w:lineRule="atLeast"/>
        <w:ind w:left="150" w:right="150"/>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在国家级教学名师、外科教研室主任梁力建教授的带领下，具有优良教学传统的普通外科狠抓本科生教育，安排高年资的讲师进行大课授课，其中副高职称以上授课人员比例不小于</w:t>
      </w:r>
      <w:r w:rsidRPr="00146A0F">
        <w:rPr>
          <w:rFonts w:ascii="Helvetica" w:eastAsia="宋体" w:hAnsi="Helvetica" w:cs="Helvetica"/>
          <w:color w:val="000000"/>
          <w:kern w:val="0"/>
          <w:sz w:val="24"/>
          <w:szCs w:val="24"/>
        </w:rPr>
        <w:t>70%</w:t>
      </w:r>
      <w:r w:rsidRPr="00146A0F">
        <w:rPr>
          <w:rFonts w:ascii="Helvetica" w:eastAsia="宋体" w:hAnsi="Helvetica" w:cs="Helvetica"/>
          <w:color w:val="000000"/>
          <w:kern w:val="0"/>
          <w:sz w:val="24"/>
          <w:szCs w:val="24"/>
        </w:rPr>
        <w:t>，并且通过教师和学生的双向评价，确保教学质量。</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此外，由我院普通外科为基础的教官</w:t>
      </w:r>
      <w:proofErr w:type="gramStart"/>
      <w:r w:rsidRPr="00146A0F">
        <w:rPr>
          <w:rFonts w:ascii="Helvetica" w:eastAsia="宋体" w:hAnsi="Helvetica" w:cs="Helvetica"/>
          <w:color w:val="000000"/>
          <w:kern w:val="0"/>
          <w:sz w:val="24"/>
          <w:szCs w:val="24"/>
        </w:rPr>
        <w:t>团指导</w:t>
      </w:r>
      <w:proofErr w:type="gramEnd"/>
      <w:r w:rsidRPr="00146A0F">
        <w:rPr>
          <w:rFonts w:ascii="Helvetica" w:eastAsia="宋体" w:hAnsi="Helvetica" w:cs="Helvetica"/>
          <w:color w:val="000000"/>
          <w:kern w:val="0"/>
          <w:sz w:val="24"/>
          <w:szCs w:val="24"/>
        </w:rPr>
        <w:t>的全国比赛连续四年获得特等奖；教官团</w:t>
      </w:r>
      <w:r w:rsidRPr="00146A0F">
        <w:rPr>
          <w:rFonts w:ascii="微软雅黑" w:eastAsia="微软雅黑" w:hAnsi="微软雅黑" w:cs="Helvetica" w:hint="eastAsia"/>
          <w:color w:val="000000"/>
          <w:kern w:val="0"/>
          <w:sz w:val="24"/>
          <w:szCs w:val="24"/>
        </w:rPr>
        <w:t>注重培养医学生的临床实践能力，</w:t>
      </w:r>
      <w:r w:rsidRPr="00146A0F">
        <w:rPr>
          <w:rFonts w:ascii="Helvetica" w:eastAsia="宋体" w:hAnsi="Helvetica" w:cs="Helvetica"/>
          <w:color w:val="000000"/>
          <w:kern w:val="0"/>
          <w:sz w:val="24"/>
          <w:szCs w:val="24"/>
        </w:rPr>
        <w:t>近三年共培养了</w:t>
      </w:r>
      <w:r w:rsidRPr="00146A0F">
        <w:rPr>
          <w:rFonts w:ascii="Helvetica" w:eastAsia="宋体" w:hAnsi="Helvetica" w:cs="Helvetica"/>
          <w:color w:val="000000"/>
          <w:kern w:val="0"/>
          <w:sz w:val="24"/>
          <w:szCs w:val="24"/>
        </w:rPr>
        <w:t>33</w:t>
      </w:r>
      <w:r w:rsidRPr="00146A0F">
        <w:rPr>
          <w:rFonts w:ascii="Helvetica" w:eastAsia="宋体" w:hAnsi="Helvetica" w:cs="Helvetica"/>
          <w:color w:val="000000"/>
          <w:kern w:val="0"/>
          <w:sz w:val="24"/>
          <w:szCs w:val="24"/>
        </w:rPr>
        <w:t>名住院医师和</w:t>
      </w:r>
      <w:r w:rsidRPr="00146A0F">
        <w:rPr>
          <w:rFonts w:ascii="Helvetica" w:eastAsia="宋体" w:hAnsi="Helvetica" w:cs="Helvetica"/>
          <w:color w:val="000000"/>
          <w:kern w:val="0"/>
          <w:sz w:val="24"/>
          <w:szCs w:val="24"/>
        </w:rPr>
        <w:t>110</w:t>
      </w:r>
      <w:r w:rsidRPr="00146A0F">
        <w:rPr>
          <w:rFonts w:ascii="Helvetica" w:eastAsia="宋体" w:hAnsi="Helvetica" w:cs="Helvetica"/>
          <w:color w:val="000000"/>
          <w:kern w:val="0"/>
          <w:sz w:val="24"/>
          <w:szCs w:val="24"/>
        </w:rPr>
        <w:t>名进修医生。</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jc w:val="center"/>
        <w:rPr>
          <w:rFonts w:ascii="微软雅黑" w:eastAsia="微软雅黑" w:hAnsi="微软雅黑" w:cs="Helvetica"/>
          <w:color w:val="555555"/>
          <w:kern w:val="0"/>
          <w:szCs w:val="21"/>
        </w:rPr>
      </w:pPr>
      <w:r w:rsidRPr="00146A0F">
        <w:rPr>
          <w:rFonts w:ascii="微软雅黑" w:eastAsia="微软雅黑" w:hAnsi="微软雅黑" w:cs="Helvetica"/>
          <w:noProof/>
          <w:color w:val="555555"/>
          <w:kern w:val="0"/>
          <w:szCs w:val="21"/>
        </w:rPr>
        <mc:AlternateContent>
          <mc:Choice Requires="wps">
            <w:drawing>
              <wp:inline distT="0" distB="0" distL="0" distR="0">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03DF8" id="矩形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JGxtr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0505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50540"/>
                    </a:xfrm>
                    <a:prstGeom prst="rect">
                      <a:avLst/>
                    </a:prstGeom>
                    <a:noFill/>
                    <a:ln>
                      <a:noFill/>
                    </a:ln>
                  </pic:spPr>
                </pic:pic>
              </a:graphicData>
            </a:graphic>
          </wp:inline>
        </w:drawing>
      </w:r>
    </w:p>
    <w:p w:rsidR="00146A0F" w:rsidRPr="00146A0F" w:rsidRDefault="00146A0F" w:rsidP="00146A0F">
      <w:pPr>
        <w:widowControl/>
        <w:shd w:val="clear" w:color="auto" w:fill="FFFFFF"/>
        <w:spacing w:line="480" w:lineRule="atLeast"/>
        <w:ind w:left="150" w:right="150"/>
        <w:jc w:val="center"/>
        <w:rPr>
          <w:rFonts w:ascii="微软雅黑" w:eastAsia="微软雅黑" w:hAnsi="微软雅黑" w:cs="Helvetica" w:hint="eastAsia"/>
          <w:color w:val="555555"/>
          <w:kern w:val="0"/>
          <w:szCs w:val="21"/>
        </w:rPr>
      </w:pPr>
      <w:r w:rsidRPr="00146A0F">
        <w:rPr>
          <w:rFonts w:ascii="微软雅黑" w:eastAsia="微软雅黑" w:hAnsi="微软雅黑" w:cs="Helvetica" w:hint="eastAsia"/>
          <w:color w:val="000000"/>
          <w:kern w:val="0"/>
          <w:sz w:val="24"/>
          <w:szCs w:val="24"/>
        </w:rPr>
        <w:t>▲基础外科学院核心教官组</w:t>
      </w:r>
    </w:p>
    <w:p w:rsidR="00146A0F" w:rsidRPr="00146A0F" w:rsidRDefault="00146A0F" w:rsidP="00146A0F">
      <w:pPr>
        <w:widowControl/>
        <w:shd w:val="clear" w:color="auto" w:fill="FFFFFF"/>
        <w:spacing w:line="480" w:lineRule="atLeast"/>
        <w:ind w:left="150" w:right="150"/>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近年来，以普通外科为基础的外科学先后被评为省级精品课程（</w:t>
      </w:r>
      <w:r w:rsidRPr="00146A0F">
        <w:rPr>
          <w:rFonts w:ascii="Helvetica" w:eastAsia="宋体" w:hAnsi="Helvetica" w:cs="Helvetica"/>
          <w:color w:val="000000"/>
          <w:kern w:val="0"/>
          <w:sz w:val="24"/>
          <w:szCs w:val="24"/>
        </w:rPr>
        <w:t>2006</w:t>
      </w:r>
      <w:r w:rsidRPr="00146A0F">
        <w:rPr>
          <w:rFonts w:ascii="Helvetica" w:eastAsia="宋体" w:hAnsi="Helvetica" w:cs="Helvetica"/>
          <w:color w:val="000000"/>
          <w:kern w:val="0"/>
          <w:sz w:val="24"/>
          <w:szCs w:val="24"/>
        </w:rPr>
        <w:t>年），国家级精品课程（</w:t>
      </w:r>
      <w:r w:rsidRPr="00146A0F">
        <w:rPr>
          <w:rFonts w:ascii="Helvetica" w:eastAsia="宋体" w:hAnsi="Helvetica" w:cs="Helvetica"/>
          <w:color w:val="000000"/>
          <w:kern w:val="0"/>
          <w:sz w:val="24"/>
          <w:szCs w:val="24"/>
        </w:rPr>
        <w:t>2009</w:t>
      </w:r>
      <w:r w:rsidRPr="00146A0F">
        <w:rPr>
          <w:rFonts w:ascii="Helvetica" w:eastAsia="宋体" w:hAnsi="Helvetica" w:cs="Helvetica"/>
          <w:color w:val="000000"/>
          <w:kern w:val="0"/>
          <w:sz w:val="24"/>
          <w:szCs w:val="24"/>
        </w:rPr>
        <w:t>年）及国家级先进教学团队（</w:t>
      </w:r>
      <w:r w:rsidRPr="00146A0F">
        <w:rPr>
          <w:rFonts w:ascii="Helvetica" w:eastAsia="宋体" w:hAnsi="Helvetica" w:cs="Helvetica"/>
          <w:color w:val="000000"/>
          <w:kern w:val="0"/>
          <w:sz w:val="24"/>
          <w:szCs w:val="24"/>
        </w:rPr>
        <w:t>2010</w:t>
      </w:r>
      <w:r w:rsidRPr="00146A0F">
        <w:rPr>
          <w:rFonts w:ascii="Helvetica" w:eastAsia="宋体" w:hAnsi="Helvetica" w:cs="Helvetica"/>
          <w:color w:val="000000"/>
          <w:kern w:val="0"/>
          <w:sz w:val="24"/>
          <w:szCs w:val="24"/>
        </w:rPr>
        <w:t>年）；获国家级教学课题</w:t>
      </w:r>
      <w:r w:rsidRPr="00146A0F">
        <w:rPr>
          <w:rFonts w:ascii="Helvetica" w:eastAsia="宋体" w:hAnsi="Helvetica" w:cs="Helvetica"/>
          <w:color w:val="000000"/>
          <w:kern w:val="0"/>
          <w:sz w:val="24"/>
          <w:szCs w:val="24"/>
        </w:rPr>
        <w:t>2</w:t>
      </w:r>
      <w:r w:rsidRPr="00146A0F">
        <w:rPr>
          <w:rFonts w:ascii="Helvetica" w:eastAsia="宋体" w:hAnsi="Helvetica" w:cs="Helvetica"/>
          <w:color w:val="000000"/>
          <w:kern w:val="0"/>
          <w:sz w:val="24"/>
          <w:szCs w:val="24"/>
        </w:rPr>
        <w:t>项（国家级精品资源共享课、中华医学会医学教育分会课题），国家级大学生创新实践项目</w:t>
      </w:r>
      <w:r w:rsidRPr="00146A0F">
        <w:rPr>
          <w:rFonts w:ascii="Helvetica" w:eastAsia="宋体" w:hAnsi="Helvetica" w:cs="Helvetica"/>
          <w:color w:val="000000"/>
          <w:kern w:val="0"/>
          <w:sz w:val="24"/>
          <w:szCs w:val="24"/>
        </w:rPr>
        <w:t>12</w:t>
      </w:r>
      <w:r w:rsidRPr="00146A0F">
        <w:rPr>
          <w:rFonts w:ascii="Helvetica" w:eastAsia="宋体" w:hAnsi="Helvetica" w:cs="Helvetica"/>
          <w:color w:val="000000"/>
          <w:kern w:val="0"/>
          <w:sz w:val="24"/>
          <w:szCs w:val="24"/>
        </w:rPr>
        <w:t>项，省级教学成果奖</w:t>
      </w:r>
      <w:r w:rsidRPr="00146A0F">
        <w:rPr>
          <w:rFonts w:ascii="Helvetica" w:eastAsia="宋体" w:hAnsi="Helvetica" w:cs="Helvetica"/>
          <w:color w:val="000000"/>
          <w:kern w:val="0"/>
          <w:sz w:val="24"/>
          <w:szCs w:val="24"/>
        </w:rPr>
        <w:t>1</w:t>
      </w:r>
      <w:r w:rsidRPr="00146A0F">
        <w:rPr>
          <w:rFonts w:ascii="Helvetica" w:eastAsia="宋体" w:hAnsi="Helvetica" w:cs="Helvetica"/>
          <w:color w:val="000000"/>
          <w:kern w:val="0"/>
          <w:sz w:val="24"/>
          <w:szCs w:val="24"/>
        </w:rPr>
        <w:t>项，广东省教学基金</w:t>
      </w:r>
      <w:r w:rsidRPr="00146A0F">
        <w:rPr>
          <w:rFonts w:ascii="Helvetica" w:eastAsia="宋体" w:hAnsi="Helvetica" w:cs="Helvetica"/>
          <w:color w:val="000000"/>
          <w:kern w:val="0"/>
          <w:sz w:val="24"/>
          <w:szCs w:val="24"/>
        </w:rPr>
        <w:t>6</w:t>
      </w:r>
      <w:r w:rsidRPr="00146A0F">
        <w:rPr>
          <w:rFonts w:ascii="Helvetica" w:eastAsia="宋体" w:hAnsi="Helvetica" w:cs="Helvetica"/>
          <w:color w:val="000000"/>
          <w:kern w:val="0"/>
          <w:sz w:val="24"/>
          <w:szCs w:val="24"/>
        </w:rPr>
        <w:t>项。</w:t>
      </w:r>
      <w:r w:rsidRPr="00146A0F">
        <w:rPr>
          <w:rFonts w:ascii="Helvetica" w:eastAsia="宋体" w:hAnsi="Helvetica" w:cs="Helvetica"/>
          <w:color w:val="000000"/>
          <w:kern w:val="0"/>
          <w:sz w:val="24"/>
          <w:szCs w:val="24"/>
        </w:rPr>
        <w:t>2006</w:t>
      </w:r>
      <w:r w:rsidRPr="00146A0F">
        <w:rPr>
          <w:rFonts w:ascii="Helvetica" w:eastAsia="宋体" w:hAnsi="Helvetica" w:cs="Helvetica"/>
          <w:color w:val="000000"/>
          <w:kern w:val="0"/>
          <w:sz w:val="24"/>
          <w:szCs w:val="24"/>
        </w:rPr>
        <w:t>年成为卫生部普通外科专科医师培训基地，</w:t>
      </w:r>
      <w:r w:rsidRPr="00146A0F">
        <w:rPr>
          <w:rFonts w:ascii="Helvetica" w:eastAsia="宋体" w:hAnsi="Helvetica" w:cs="Helvetica"/>
          <w:color w:val="000000"/>
          <w:kern w:val="0"/>
          <w:sz w:val="24"/>
          <w:szCs w:val="24"/>
        </w:rPr>
        <w:t>2010</w:t>
      </w:r>
      <w:r w:rsidRPr="00146A0F">
        <w:rPr>
          <w:rFonts w:ascii="Helvetica" w:eastAsia="宋体" w:hAnsi="Helvetica" w:cs="Helvetica"/>
          <w:color w:val="000000"/>
          <w:kern w:val="0"/>
          <w:sz w:val="24"/>
          <w:szCs w:val="24"/>
        </w:rPr>
        <w:t>年成为英国爱丁堡大学普通外科医师培养基地（国内三个基地之一）。</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在匡铭副院长的带领下，自</w:t>
      </w:r>
      <w:r w:rsidRPr="00146A0F">
        <w:rPr>
          <w:rFonts w:ascii="Helvetica" w:eastAsia="宋体" w:hAnsi="Helvetica" w:cs="Helvetica"/>
          <w:color w:val="000000"/>
          <w:kern w:val="0"/>
          <w:sz w:val="24"/>
          <w:szCs w:val="24"/>
        </w:rPr>
        <w:t>2015</w:t>
      </w:r>
      <w:r w:rsidRPr="00146A0F">
        <w:rPr>
          <w:rFonts w:ascii="Helvetica" w:eastAsia="宋体" w:hAnsi="Helvetica" w:cs="Helvetica"/>
          <w:color w:val="000000"/>
          <w:kern w:val="0"/>
          <w:sz w:val="24"/>
          <w:szCs w:val="24"/>
        </w:rPr>
        <w:t>年开始，我院每年派出</w:t>
      </w:r>
      <w:r w:rsidRPr="00146A0F">
        <w:rPr>
          <w:rFonts w:ascii="Helvetica" w:eastAsia="宋体" w:hAnsi="Helvetica" w:cs="Helvetica"/>
          <w:color w:val="000000"/>
          <w:kern w:val="0"/>
          <w:sz w:val="24"/>
          <w:szCs w:val="24"/>
        </w:rPr>
        <w:t>4-8</w:t>
      </w:r>
      <w:r w:rsidRPr="00146A0F">
        <w:rPr>
          <w:rFonts w:ascii="Helvetica" w:eastAsia="宋体" w:hAnsi="Helvetica" w:cs="Helvetica"/>
          <w:color w:val="000000"/>
          <w:kern w:val="0"/>
          <w:sz w:val="24"/>
          <w:szCs w:val="24"/>
        </w:rPr>
        <w:t>人参加欧洲医学教育联盟课程，培养国际化师资队伍。并于</w:t>
      </w:r>
      <w:r w:rsidRPr="00146A0F">
        <w:rPr>
          <w:rFonts w:ascii="Helvetica" w:eastAsia="宋体" w:hAnsi="Helvetica" w:cs="Helvetica"/>
          <w:color w:val="000000"/>
          <w:kern w:val="0"/>
          <w:sz w:val="24"/>
          <w:szCs w:val="24"/>
        </w:rPr>
        <w:t>2016</w:t>
      </w:r>
      <w:r w:rsidRPr="00146A0F">
        <w:rPr>
          <w:rFonts w:ascii="Helvetica" w:eastAsia="宋体" w:hAnsi="Helvetica" w:cs="Helvetica"/>
          <w:color w:val="000000"/>
          <w:kern w:val="0"/>
          <w:sz w:val="24"/>
          <w:szCs w:val="24"/>
        </w:rPr>
        <w:t>年在国内首次成立基础外科</w:t>
      </w:r>
      <w:r w:rsidRPr="00146A0F">
        <w:rPr>
          <w:rFonts w:ascii="Helvetica" w:eastAsia="宋体" w:hAnsi="Helvetica" w:cs="Helvetica"/>
          <w:color w:val="000000"/>
          <w:kern w:val="0"/>
          <w:sz w:val="24"/>
          <w:szCs w:val="24"/>
        </w:rPr>
        <w:lastRenderedPageBreak/>
        <w:t>学院，针对规范化培训住院医生开展系统培训，获得了中国医师协会的认可，建议向全国推广。</w:t>
      </w:r>
    </w:p>
    <w:p w:rsidR="00146A0F" w:rsidRPr="00146A0F" w:rsidRDefault="00146A0F" w:rsidP="00146A0F">
      <w:pPr>
        <w:widowControl/>
        <w:shd w:val="clear" w:color="auto" w:fill="FFFFFF"/>
        <w:spacing w:line="420" w:lineRule="atLeast"/>
        <w:ind w:left="150" w:right="150"/>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noProof/>
          <w:color w:val="555555"/>
          <w:kern w:val="0"/>
          <w:szCs w:val="21"/>
        </w:rPr>
        <mc:AlternateContent>
          <mc:Choice Requires="wps">
            <w:drawing>
              <wp:inline distT="0" distB="0" distL="0" distR="0">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D09FC" id="矩形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k++V/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extent cx="5274310" cy="3446145"/>
            <wp:effectExtent l="0" t="0" r="254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46145"/>
                    </a:xfrm>
                    <a:prstGeom prst="rect">
                      <a:avLst/>
                    </a:prstGeom>
                    <a:noFill/>
                    <a:ln>
                      <a:noFill/>
                    </a:ln>
                  </pic:spPr>
                </pic:pic>
              </a:graphicData>
            </a:graphic>
          </wp:inline>
        </w:drawing>
      </w:r>
    </w:p>
    <w:p w:rsidR="00146A0F" w:rsidRPr="00146A0F" w:rsidRDefault="00146A0F" w:rsidP="00146A0F">
      <w:pPr>
        <w:widowControl/>
        <w:shd w:val="clear" w:color="auto" w:fill="FFFFFF"/>
        <w:jc w:val="center"/>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▲匡铭副院长与澳门科技大学医学院副院长探讨基础外科学院建设</w:t>
      </w: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微软雅黑" w:eastAsia="微软雅黑" w:hAnsi="微软雅黑" w:cs="Helvetica"/>
          <w:b/>
          <w:bCs/>
          <w:color w:val="000000"/>
          <w:kern w:val="0"/>
          <w:sz w:val="24"/>
          <w:szCs w:val="24"/>
        </w:rPr>
      </w:pPr>
      <w:r w:rsidRPr="00146A0F">
        <w:rPr>
          <w:rFonts w:ascii="微软雅黑" w:eastAsia="微软雅黑" w:hAnsi="微软雅黑" w:cs="Helvetica" w:hint="eastAsia"/>
          <w:b/>
          <w:bCs/>
          <w:color w:val="000000"/>
          <w:kern w:val="0"/>
          <w:sz w:val="24"/>
          <w:szCs w:val="24"/>
        </w:rPr>
        <w:t>加强基础临床研究，促进医疗科研水平提升</w:t>
      </w:r>
    </w:p>
    <w:p w:rsidR="00146A0F" w:rsidRPr="00146A0F" w:rsidRDefault="00146A0F" w:rsidP="00146A0F">
      <w:pPr>
        <w:widowControl/>
        <w:shd w:val="clear" w:color="auto" w:fill="FFFFFF"/>
        <w:spacing w:line="615" w:lineRule="atLeast"/>
        <w:ind w:firstLine="555"/>
        <w:jc w:val="left"/>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jc w:val="left"/>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目前，普通外科拥有1个国家地方联合实验室和3个省部级重点实验室以及华南地区最早的(2002年)消化系肿瘤组织库。近5年来获国家级基金52项（其中国家杰出青年科学基金项目1项）、省部级基金124项，累计经费7897.2万元；获国家科技进步奖二等奖1项，广东省科技进步奖一等奖3项、三等奖1项，华夏医学奖和中华医学奖各1项；获专利20项；发表论</w:t>
      </w:r>
      <w:r w:rsidRPr="00146A0F">
        <w:rPr>
          <w:rFonts w:ascii="微软雅黑" w:eastAsia="微软雅黑" w:hAnsi="微软雅黑" w:cs="Helvetica" w:hint="eastAsia"/>
          <w:color w:val="000000"/>
          <w:kern w:val="0"/>
          <w:sz w:val="24"/>
          <w:szCs w:val="24"/>
        </w:rPr>
        <w:lastRenderedPageBreak/>
        <w:t>文837篇，含SCI论文498篇，多篇论文发表在知名期刊Nature、Lancet  Oncology等。</w:t>
      </w:r>
    </w:p>
    <w:p w:rsidR="00146A0F" w:rsidRPr="00146A0F" w:rsidRDefault="00146A0F" w:rsidP="00146A0F">
      <w:pPr>
        <w:widowControl/>
        <w:shd w:val="clear" w:color="auto" w:fill="FFFFFF"/>
        <w:spacing w:line="315" w:lineRule="atLeast"/>
        <w:ind w:firstLine="480"/>
        <w:jc w:val="center"/>
        <w:rPr>
          <w:rFonts w:ascii="Helvetica" w:eastAsia="宋体" w:hAnsi="Helvetica" w:cs="Helvetica"/>
          <w:color w:val="555555"/>
          <w:kern w:val="0"/>
          <w:szCs w:val="21"/>
        </w:rPr>
      </w:pPr>
    </w:p>
    <w:p w:rsidR="00146A0F" w:rsidRPr="00146A0F" w:rsidRDefault="00146A0F" w:rsidP="00146A0F">
      <w:pPr>
        <w:widowControl/>
        <w:shd w:val="clear" w:color="auto" w:fill="FFFFFF"/>
        <w:spacing w:line="360" w:lineRule="atLeast"/>
        <w:jc w:val="left"/>
        <w:rPr>
          <w:rFonts w:ascii="微软雅黑" w:eastAsia="微软雅黑" w:hAnsi="微软雅黑" w:cs="Helvetica"/>
          <w:b/>
          <w:bCs/>
          <w:color w:val="000000"/>
          <w:kern w:val="0"/>
          <w:sz w:val="24"/>
          <w:szCs w:val="24"/>
        </w:rPr>
      </w:pPr>
      <w:r w:rsidRPr="00146A0F">
        <w:rPr>
          <w:rFonts w:ascii="微软雅黑" w:eastAsia="微软雅黑" w:hAnsi="微软雅黑" w:cs="Helvetica" w:hint="eastAsia"/>
          <w:b/>
          <w:bCs/>
          <w:color w:val="000000"/>
          <w:kern w:val="0"/>
          <w:sz w:val="24"/>
          <w:szCs w:val="24"/>
        </w:rPr>
        <w:t>培养高素质专科人才，完善人才梯队建设</w:t>
      </w:r>
    </w:p>
    <w:p w:rsidR="00146A0F" w:rsidRPr="00146A0F" w:rsidRDefault="00146A0F" w:rsidP="00146A0F">
      <w:pPr>
        <w:widowControl/>
        <w:shd w:val="clear" w:color="auto" w:fill="FFFFFF"/>
        <w:spacing w:line="615" w:lineRule="atLeast"/>
        <w:ind w:firstLine="555"/>
        <w:jc w:val="left"/>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普通外科现有博士生导师30人，硕士生导师46人，作为我国首批硕士、博士学位授权点，科室高度重视发展研究生教育，已建设成为培养博士生及</w:t>
      </w:r>
      <w:proofErr w:type="gramStart"/>
      <w:r w:rsidRPr="00146A0F">
        <w:rPr>
          <w:rFonts w:ascii="微软雅黑" w:eastAsia="微软雅黑" w:hAnsi="微软雅黑" w:cs="Helvetica" w:hint="eastAsia"/>
          <w:color w:val="000000"/>
          <w:kern w:val="0"/>
          <w:sz w:val="24"/>
          <w:szCs w:val="24"/>
        </w:rPr>
        <w:t>以硕博联读为主</w:t>
      </w:r>
      <w:proofErr w:type="gramEnd"/>
      <w:r w:rsidRPr="00146A0F">
        <w:rPr>
          <w:rFonts w:ascii="微软雅黑" w:eastAsia="微软雅黑" w:hAnsi="微软雅黑" w:cs="Helvetica" w:hint="eastAsia"/>
          <w:color w:val="000000"/>
          <w:kern w:val="0"/>
          <w:sz w:val="24"/>
          <w:szCs w:val="24"/>
        </w:rPr>
        <w:t>的培养基地，同时，与国外多所大学和研究机构建立了联合培养机制，每年选派优秀博士生到国外培养，以提高博士生培养的质量和水平。</w:t>
      </w: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在临床实践中，科室根据研究生的临床工作时间安排临床一线、二线值班工作，并抓好研究生的临床带教工作，近五年共招博士研究生67名、硕士研究生119名。有计划地派出青年医生到国外知名大学进修、当访问学者和开展博士后工作，进行普通外科基础及临床的相关研究。近年来，科室出国留学人员29人次，培养中国工程院有效候选人1名、国家杰青1名、珠江学者1名。</w:t>
      </w: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微软雅黑" w:eastAsia="微软雅黑" w:hAnsi="微软雅黑" w:cs="Helvetica"/>
          <w:b/>
          <w:bCs/>
          <w:color w:val="000000"/>
          <w:kern w:val="0"/>
          <w:sz w:val="24"/>
          <w:szCs w:val="24"/>
        </w:rPr>
      </w:pPr>
      <w:r w:rsidRPr="00146A0F">
        <w:rPr>
          <w:rFonts w:ascii="微软雅黑" w:eastAsia="微软雅黑" w:hAnsi="微软雅黑" w:cs="Helvetica" w:hint="eastAsia"/>
          <w:b/>
          <w:bCs/>
          <w:color w:val="000000"/>
          <w:kern w:val="0"/>
          <w:sz w:val="24"/>
          <w:szCs w:val="24"/>
        </w:rPr>
        <w:t>发扬科室优良传统，营造浓厚学习氛围</w:t>
      </w:r>
    </w:p>
    <w:p w:rsidR="00146A0F" w:rsidRPr="00146A0F" w:rsidRDefault="00146A0F" w:rsidP="00146A0F">
      <w:pPr>
        <w:widowControl/>
        <w:shd w:val="clear" w:color="auto" w:fill="FFFFFF"/>
        <w:spacing w:line="615" w:lineRule="atLeast"/>
        <w:ind w:firstLine="555"/>
        <w:jc w:val="left"/>
        <w:rPr>
          <w:rFonts w:ascii="Helvetica" w:eastAsia="宋体" w:hAnsi="Helvetica" w:cs="Helvetica" w:hint="eastAsia"/>
          <w:color w:val="555555"/>
          <w:kern w:val="0"/>
          <w:szCs w:val="21"/>
        </w:rPr>
      </w:pPr>
    </w:p>
    <w:p w:rsidR="00146A0F" w:rsidRPr="00146A0F" w:rsidRDefault="00146A0F" w:rsidP="00146A0F">
      <w:pPr>
        <w:widowControl/>
        <w:shd w:val="clear" w:color="auto" w:fill="FFFFFF"/>
        <w:spacing w:line="480" w:lineRule="atLeast"/>
        <w:ind w:left="150" w:right="150"/>
        <w:rPr>
          <w:rFonts w:ascii="Helvetica" w:eastAsia="宋体" w:hAnsi="Helvetica" w:cs="Helvetica"/>
          <w:color w:val="555555"/>
          <w:kern w:val="0"/>
          <w:szCs w:val="21"/>
        </w:rPr>
      </w:pPr>
      <w:r w:rsidRPr="00146A0F">
        <w:rPr>
          <w:rFonts w:ascii="Helvetica" w:eastAsia="宋体" w:hAnsi="Helvetica" w:cs="Helvetica"/>
          <w:color w:val="000000"/>
          <w:kern w:val="0"/>
          <w:sz w:val="24"/>
          <w:szCs w:val="24"/>
        </w:rPr>
        <w:t>普通外科弘扬和发挥科室优良传统，构建了团结和谐、勇于创新、锐意进取的学科文化。每周</w:t>
      </w:r>
      <w:r w:rsidRPr="00146A0F">
        <w:rPr>
          <w:rFonts w:ascii="微软雅黑" w:eastAsia="微软雅黑" w:hAnsi="微软雅黑" w:cs="Helvetica" w:hint="eastAsia"/>
          <w:color w:val="000000"/>
          <w:kern w:val="0"/>
          <w:sz w:val="24"/>
          <w:szCs w:val="24"/>
        </w:rPr>
        <w:t>开展</w:t>
      </w:r>
      <w:r w:rsidRPr="00146A0F">
        <w:rPr>
          <w:rFonts w:ascii="Helvetica" w:eastAsia="宋体" w:hAnsi="Helvetica" w:cs="Helvetica"/>
          <w:color w:val="000000"/>
          <w:kern w:val="0"/>
          <w:sz w:val="24"/>
          <w:szCs w:val="24"/>
        </w:rPr>
        <w:t>一次专科学术沙龙和</w:t>
      </w:r>
      <w:proofErr w:type="gramStart"/>
      <w:r w:rsidRPr="00146A0F">
        <w:rPr>
          <w:rFonts w:ascii="Helvetica" w:eastAsia="宋体" w:hAnsi="Helvetica" w:cs="Helvetica"/>
          <w:color w:val="000000"/>
          <w:kern w:val="0"/>
          <w:sz w:val="24"/>
          <w:szCs w:val="24"/>
        </w:rPr>
        <w:t>普外科</w:t>
      </w:r>
      <w:proofErr w:type="gramEnd"/>
      <w:r w:rsidRPr="00146A0F">
        <w:rPr>
          <w:rFonts w:ascii="Helvetica" w:eastAsia="宋体" w:hAnsi="Helvetica" w:cs="Helvetica"/>
          <w:color w:val="000000"/>
          <w:kern w:val="0"/>
          <w:sz w:val="24"/>
          <w:szCs w:val="24"/>
        </w:rPr>
        <w:t>学术专题讲座，为年轻医生营造了浓厚的学习和交流氛围，及时了解学科的最新科研进展。此外，科室每年邀请</w:t>
      </w:r>
      <w:r w:rsidRPr="00146A0F">
        <w:rPr>
          <w:rFonts w:ascii="Helvetica" w:eastAsia="宋体" w:hAnsi="Helvetica" w:cs="Helvetica"/>
          <w:color w:val="000000"/>
          <w:kern w:val="0"/>
          <w:sz w:val="24"/>
          <w:szCs w:val="24"/>
        </w:rPr>
        <w:t>5-10</w:t>
      </w:r>
      <w:r w:rsidRPr="00146A0F">
        <w:rPr>
          <w:rFonts w:ascii="Helvetica" w:eastAsia="宋体" w:hAnsi="Helvetica" w:cs="Helvetica"/>
          <w:color w:val="000000"/>
          <w:kern w:val="0"/>
          <w:sz w:val="24"/>
          <w:szCs w:val="24"/>
        </w:rPr>
        <w:t>名国内外同行进行学术讲座，加强国际学术合作和交流。</w:t>
      </w: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r w:rsidRPr="00146A0F">
        <w:rPr>
          <w:rFonts w:ascii="Helvetica" w:eastAsia="宋体" w:hAnsi="Helvetica" w:cs="Helvetica"/>
          <w:noProof/>
          <w:color w:val="555555"/>
          <w:kern w:val="0"/>
          <w:szCs w:val="21"/>
        </w:rPr>
        <w:lastRenderedPageBreak/>
        <mc:AlternateContent>
          <mc:Choice Requires="wps">
            <w:drawing>
              <wp:inline distT="0" distB="0" distL="0" distR="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D251C"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extent cx="5274310" cy="527875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278755"/>
                    </a:xfrm>
                    <a:prstGeom prst="rect">
                      <a:avLst/>
                    </a:prstGeom>
                    <a:noFill/>
                    <a:ln>
                      <a:noFill/>
                    </a:ln>
                  </pic:spPr>
                </pic:pic>
              </a:graphicData>
            </a:graphic>
          </wp:inline>
        </w:drawing>
      </w: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▲陈孝平院士到普通外科与彭宝岗教授一同查房交流</w:t>
      </w:r>
    </w:p>
    <w:p w:rsidR="00146A0F" w:rsidRPr="00146A0F" w:rsidRDefault="00146A0F" w:rsidP="00146A0F">
      <w:pPr>
        <w:widowControl/>
        <w:shd w:val="clear" w:color="auto" w:fill="FFFFFF"/>
        <w:spacing w:line="420" w:lineRule="atLeast"/>
        <w:ind w:left="150" w:right="150"/>
        <w:jc w:val="center"/>
        <w:rPr>
          <w:rFonts w:ascii="Helvetica" w:eastAsia="宋体" w:hAnsi="Helvetica" w:cs="Helvetica"/>
          <w:color w:val="555555"/>
          <w:kern w:val="0"/>
          <w:szCs w:val="21"/>
        </w:rPr>
      </w:pPr>
    </w:p>
    <w:p w:rsidR="00146A0F" w:rsidRPr="00146A0F" w:rsidRDefault="00146A0F" w:rsidP="00146A0F">
      <w:pPr>
        <w:widowControl/>
        <w:shd w:val="clear" w:color="auto" w:fill="FFFFFF"/>
        <w:spacing w:line="42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Helvetica" w:eastAsia="宋体" w:hAnsi="Helvetica" w:cs="Helvetica" w:hint="eastAsia"/>
          <w:color w:val="555555"/>
          <w:kern w:val="0"/>
          <w:szCs w:val="21"/>
        </w:rPr>
      </w:pPr>
      <w:proofErr w:type="gramStart"/>
      <w:r w:rsidRPr="00146A0F">
        <w:rPr>
          <w:rFonts w:ascii="Helvetica" w:eastAsia="宋体" w:hAnsi="Helvetica" w:cs="Helvetica"/>
          <w:b/>
          <w:bCs/>
          <w:color w:val="555555"/>
          <w:kern w:val="0"/>
          <w:sz w:val="24"/>
          <w:szCs w:val="24"/>
        </w:rPr>
        <w:t>对话科</w:t>
      </w:r>
      <w:proofErr w:type="gramEnd"/>
      <w:r w:rsidRPr="00146A0F">
        <w:rPr>
          <w:rFonts w:ascii="Helvetica" w:eastAsia="宋体" w:hAnsi="Helvetica" w:cs="Helvetica"/>
          <w:b/>
          <w:bCs/>
          <w:color w:val="555555"/>
          <w:kern w:val="0"/>
          <w:sz w:val="24"/>
          <w:szCs w:val="24"/>
        </w:rPr>
        <w:t>主任</w:t>
      </w:r>
    </w:p>
    <w:p w:rsidR="00146A0F" w:rsidRPr="00146A0F" w:rsidRDefault="00146A0F" w:rsidP="00146A0F">
      <w:pPr>
        <w:widowControl/>
        <w:shd w:val="clear" w:color="auto" w:fill="FFFFFF"/>
        <w:spacing w:line="420" w:lineRule="atLeast"/>
        <w:ind w:left="150" w:right="150"/>
        <w:rPr>
          <w:rFonts w:ascii="Helvetica" w:eastAsia="宋体" w:hAnsi="Helvetica" w:cs="Helvetica"/>
          <w:color w:val="555555"/>
          <w:kern w:val="0"/>
          <w:szCs w:val="21"/>
        </w:rPr>
      </w:pPr>
    </w:p>
    <w:p w:rsidR="00146A0F" w:rsidRPr="00146A0F" w:rsidRDefault="00146A0F" w:rsidP="00146A0F">
      <w:pPr>
        <w:widowControl/>
        <w:shd w:val="clear" w:color="auto" w:fill="FFFFFF"/>
        <w:jc w:val="center"/>
        <w:rPr>
          <w:rFonts w:ascii="Helvetica" w:eastAsia="宋体" w:hAnsi="Helvetica" w:cs="Helvetica"/>
          <w:color w:val="555555"/>
          <w:kern w:val="0"/>
          <w:szCs w:val="21"/>
        </w:rPr>
      </w:pPr>
      <w:r>
        <w:rPr>
          <w:noProof/>
        </w:rPr>
        <w:lastRenderedPageBreak/>
        <w:drawing>
          <wp:inline distT="0" distB="0" distL="0" distR="0">
            <wp:extent cx="2658110" cy="398716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110" cy="3987165"/>
                    </a:xfrm>
                    <a:prstGeom prst="rect">
                      <a:avLst/>
                    </a:prstGeom>
                    <a:noFill/>
                    <a:ln>
                      <a:noFill/>
                    </a:ln>
                  </pic:spPr>
                </pic:pic>
              </a:graphicData>
            </a:graphic>
          </wp:inline>
        </w:drawing>
      </w:r>
    </w:p>
    <w:p w:rsidR="00146A0F" w:rsidRPr="00146A0F" w:rsidRDefault="00146A0F" w:rsidP="00146A0F">
      <w:pPr>
        <w:widowControl/>
        <w:shd w:val="clear" w:color="auto" w:fill="FFFFFF"/>
        <w:jc w:val="center"/>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jc w:val="center"/>
        <w:rPr>
          <w:rFonts w:ascii="Helvetica" w:eastAsia="宋体" w:hAnsi="Helvetica" w:cs="Helvetica"/>
          <w:color w:val="555555"/>
          <w:kern w:val="0"/>
          <w:szCs w:val="21"/>
        </w:rPr>
      </w:pPr>
      <w:r w:rsidRPr="00146A0F">
        <w:rPr>
          <w:rFonts w:ascii="Helvetica" w:eastAsia="宋体" w:hAnsi="Helvetica" w:cs="Helvetica"/>
          <w:b/>
          <w:bCs/>
          <w:color w:val="548DD4"/>
          <w:kern w:val="0"/>
          <w:sz w:val="24"/>
          <w:szCs w:val="24"/>
        </w:rPr>
        <w:t>普通外科主任、肝外科主任</w:t>
      </w:r>
    </w:p>
    <w:p w:rsidR="00146A0F" w:rsidRPr="00146A0F" w:rsidRDefault="00146A0F" w:rsidP="00146A0F">
      <w:pPr>
        <w:widowControl/>
        <w:shd w:val="clear" w:color="auto" w:fill="FFFFFF"/>
        <w:spacing w:line="480" w:lineRule="atLeast"/>
        <w:jc w:val="center"/>
        <w:rPr>
          <w:rFonts w:ascii="Helvetica" w:eastAsia="宋体" w:hAnsi="Helvetica" w:cs="Helvetica"/>
          <w:color w:val="555555"/>
          <w:kern w:val="0"/>
          <w:szCs w:val="21"/>
        </w:rPr>
      </w:pPr>
      <w:r w:rsidRPr="00146A0F">
        <w:rPr>
          <w:rFonts w:ascii="Helvetica" w:eastAsia="宋体" w:hAnsi="Helvetica" w:cs="Helvetica"/>
          <w:b/>
          <w:bCs/>
          <w:color w:val="548DD4"/>
          <w:kern w:val="0"/>
          <w:sz w:val="24"/>
          <w:szCs w:val="24"/>
        </w:rPr>
        <w:t>彭宝岗教授</w:t>
      </w:r>
    </w:p>
    <w:p w:rsidR="00146A0F" w:rsidRPr="00146A0F" w:rsidRDefault="00146A0F" w:rsidP="00146A0F">
      <w:pPr>
        <w:widowControl/>
        <w:shd w:val="clear" w:color="auto" w:fill="FFFFFF"/>
        <w:spacing w:line="480" w:lineRule="atLeast"/>
        <w:jc w:val="center"/>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Helvetica" w:eastAsia="宋体" w:hAnsi="Helvetica" w:cs="Helvetica"/>
          <w:color w:val="555555"/>
          <w:kern w:val="0"/>
          <w:szCs w:val="21"/>
        </w:rPr>
      </w:pPr>
    </w:p>
    <w:p w:rsidR="00146A0F" w:rsidRPr="00146A0F" w:rsidRDefault="00146A0F" w:rsidP="00146A0F">
      <w:pPr>
        <w:widowControl/>
        <w:shd w:val="clear" w:color="auto" w:fill="FFFFFF"/>
        <w:jc w:val="left"/>
        <w:rPr>
          <w:rFonts w:ascii="Helvetica" w:eastAsia="宋体" w:hAnsi="Helvetica" w:cs="Helvetica"/>
          <w:color w:val="555555"/>
          <w:kern w:val="0"/>
          <w:szCs w:val="21"/>
        </w:rPr>
      </w:pPr>
      <w:r w:rsidRPr="00146A0F">
        <w:rPr>
          <w:rFonts w:ascii="Helvetica" w:eastAsia="宋体" w:hAnsi="Helvetica" w:cs="Helvetica"/>
          <w:noProof/>
          <w:color w:val="555555"/>
          <w:kern w:val="0"/>
          <w:szCs w:val="21"/>
        </w:rPr>
        <w:drawing>
          <wp:inline distT="0" distB="0" distL="0" distR="0">
            <wp:extent cx="30480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t>近年来，普通外科以</w:t>
      </w:r>
      <w:proofErr w:type="gramStart"/>
      <w:r w:rsidRPr="00146A0F">
        <w:rPr>
          <w:rFonts w:ascii="微软雅黑" w:eastAsia="微软雅黑" w:hAnsi="微软雅黑" w:cs="Helvetica" w:hint="eastAsia"/>
          <w:color w:val="000000"/>
          <w:kern w:val="0"/>
          <w:sz w:val="24"/>
          <w:szCs w:val="24"/>
        </w:rPr>
        <w:t>终末性肝病</w:t>
      </w:r>
      <w:proofErr w:type="gramEnd"/>
      <w:r w:rsidRPr="00146A0F">
        <w:rPr>
          <w:rFonts w:ascii="微软雅黑" w:eastAsia="微软雅黑" w:hAnsi="微软雅黑" w:cs="Helvetica" w:hint="eastAsia"/>
          <w:color w:val="000000"/>
          <w:kern w:val="0"/>
          <w:sz w:val="24"/>
          <w:szCs w:val="24"/>
        </w:rPr>
        <w:t>器官移植、肿瘤和血管疾病诊治为重点研究方向，实现了全球首创的无缺血肝脏移植技术，建立了肝脏移植领域的技术引领地位；在胃肠道肿瘤、肝胆</w:t>
      </w:r>
      <w:proofErr w:type="gramStart"/>
      <w:r w:rsidRPr="00146A0F">
        <w:rPr>
          <w:rFonts w:ascii="微软雅黑" w:eastAsia="微软雅黑" w:hAnsi="微软雅黑" w:cs="Helvetica" w:hint="eastAsia"/>
          <w:color w:val="000000"/>
          <w:kern w:val="0"/>
          <w:sz w:val="24"/>
          <w:szCs w:val="24"/>
        </w:rPr>
        <w:t>胰</w:t>
      </w:r>
      <w:proofErr w:type="gramEnd"/>
      <w:r w:rsidRPr="00146A0F">
        <w:rPr>
          <w:rFonts w:ascii="微软雅黑" w:eastAsia="微软雅黑" w:hAnsi="微软雅黑" w:cs="Helvetica" w:hint="eastAsia"/>
          <w:color w:val="000000"/>
          <w:kern w:val="0"/>
          <w:sz w:val="24"/>
          <w:szCs w:val="24"/>
        </w:rPr>
        <w:t>肿瘤、甲状腺肿瘤和乳腺肿瘤的机制研究与临床研究上取得突破，明显提高了远期疗效；在动脉粥样硬化和慢性静脉功能不全等血管疾病的基础与临床研究上获得创新。</w:t>
      </w: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p>
    <w:p w:rsidR="00146A0F" w:rsidRPr="00146A0F" w:rsidRDefault="00146A0F" w:rsidP="00146A0F">
      <w:pPr>
        <w:widowControl/>
        <w:shd w:val="clear" w:color="auto" w:fill="FFFFFF"/>
        <w:spacing w:line="480" w:lineRule="atLeast"/>
        <w:jc w:val="left"/>
        <w:rPr>
          <w:rFonts w:ascii="Helvetica" w:eastAsia="宋体" w:hAnsi="Helvetica" w:cs="Helvetica"/>
          <w:color w:val="555555"/>
          <w:kern w:val="0"/>
          <w:szCs w:val="21"/>
        </w:rPr>
      </w:pPr>
      <w:r w:rsidRPr="00146A0F">
        <w:rPr>
          <w:rFonts w:ascii="微软雅黑" w:eastAsia="微软雅黑" w:hAnsi="微软雅黑" w:cs="Helvetica" w:hint="eastAsia"/>
          <w:color w:val="000000"/>
          <w:kern w:val="0"/>
          <w:sz w:val="24"/>
          <w:szCs w:val="24"/>
        </w:rPr>
        <w:lastRenderedPageBreak/>
        <w:t>希望全科同事能够不忘初心，牢记使命，发扬普外人勇于担当、敢为天下先的精神，聚焦重大疾病的科学研究、临床教学和规范诊疗，为建成国内领先、国际先进的普通外科而共同奋斗。</w:t>
      </w:r>
    </w:p>
    <w:p w:rsidR="00146A0F" w:rsidRPr="00146A0F" w:rsidRDefault="00146A0F" w:rsidP="00146A0F">
      <w:pPr>
        <w:widowControl/>
        <w:shd w:val="clear" w:color="auto" w:fill="FFFFFF"/>
        <w:jc w:val="left"/>
        <w:rPr>
          <w:rFonts w:ascii="Helvetica" w:eastAsia="宋体" w:hAnsi="Helvetica" w:cs="Helvetica"/>
          <w:color w:val="555555"/>
          <w:kern w:val="0"/>
          <w:szCs w:val="21"/>
        </w:rPr>
      </w:pPr>
    </w:p>
    <w:p w:rsidR="0044342A" w:rsidRDefault="00146A0F"/>
    <w:sectPr w:rsidR="00443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0F"/>
    <w:rsid w:val="00146A0F"/>
    <w:rsid w:val="0052049B"/>
    <w:rsid w:val="008025FC"/>
    <w:rsid w:val="00802817"/>
    <w:rsid w:val="00EF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69B5"/>
  <w15:chartTrackingRefBased/>
  <w15:docId w15:val="{C8ED4BD2-ABE5-41DA-991F-9F2145DB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iceheadersubtitledate">
    <w:name w:val="notice_header_subtitle_date"/>
    <w:basedOn w:val="a0"/>
    <w:rsid w:val="00146A0F"/>
  </w:style>
  <w:style w:type="character" w:customStyle="1" w:styleId="noticeheadersubtitleauthor">
    <w:name w:val="notice_header_subtitle_author"/>
    <w:basedOn w:val="a0"/>
    <w:rsid w:val="00146A0F"/>
  </w:style>
  <w:style w:type="character" w:styleId="a3">
    <w:name w:val="Strong"/>
    <w:basedOn w:val="a0"/>
    <w:uiPriority w:val="22"/>
    <w:qFormat/>
    <w:rsid w:val="00146A0F"/>
    <w:rPr>
      <w:b/>
      <w:bCs/>
    </w:rPr>
  </w:style>
  <w:style w:type="paragraph" w:styleId="a4">
    <w:name w:val="Normal (Web)"/>
    <w:basedOn w:val="a"/>
    <w:uiPriority w:val="99"/>
    <w:semiHidden/>
    <w:unhideWhenUsed/>
    <w:rsid w:val="00146A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62299">
      <w:bodyDiv w:val="1"/>
      <w:marLeft w:val="0"/>
      <w:marRight w:val="0"/>
      <w:marTop w:val="0"/>
      <w:marBottom w:val="0"/>
      <w:divBdr>
        <w:top w:val="none" w:sz="0" w:space="0" w:color="auto"/>
        <w:left w:val="none" w:sz="0" w:space="0" w:color="auto"/>
        <w:bottom w:val="none" w:sz="0" w:space="0" w:color="auto"/>
        <w:right w:val="none" w:sz="0" w:space="0" w:color="auto"/>
      </w:divBdr>
      <w:divsChild>
        <w:div w:id="832575030">
          <w:marLeft w:val="0"/>
          <w:marRight w:val="0"/>
          <w:marTop w:val="0"/>
          <w:marBottom w:val="0"/>
          <w:divBdr>
            <w:top w:val="none" w:sz="0" w:space="0" w:color="auto"/>
            <w:left w:val="none" w:sz="0" w:space="0" w:color="auto"/>
            <w:bottom w:val="none" w:sz="0" w:space="0" w:color="auto"/>
            <w:right w:val="none" w:sz="0" w:space="0" w:color="auto"/>
          </w:divBdr>
          <w:divsChild>
            <w:div w:id="894126162">
              <w:marLeft w:val="0"/>
              <w:marRight w:val="0"/>
              <w:marTop w:val="0"/>
              <w:marBottom w:val="0"/>
              <w:divBdr>
                <w:top w:val="none" w:sz="0" w:space="0" w:color="auto"/>
                <w:left w:val="none" w:sz="0" w:space="0" w:color="auto"/>
                <w:bottom w:val="none" w:sz="0" w:space="0" w:color="auto"/>
                <w:right w:val="none" w:sz="0" w:space="0" w:color="auto"/>
              </w:divBdr>
            </w:div>
            <w:div w:id="345519099">
              <w:marLeft w:val="0"/>
              <w:marRight w:val="0"/>
              <w:marTop w:val="150"/>
              <w:marBottom w:val="0"/>
              <w:divBdr>
                <w:top w:val="none" w:sz="0" w:space="0" w:color="auto"/>
                <w:left w:val="none" w:sz="0" w:space="0" w:color="auto"/>
                <w:bottom w:val="none" w:sz="0" w:space="0" w:color="auto"/>
                <w:right w:val="none" w:sz="0" w:space="0" w:color="auto"/>
              </w:divBdr>
            </w:div>
          </w:divsChild>
        </w:div>
        <w:div w:id="637153338">
          <w:marLeft w:val="0"/>
          <w:marRight w:val="0"/>
          <w:marTop w:val="0"/>
          <w:marBottom w:val="0"/>
          <w:divBdr>
            <w:top w:val="none" w:sz="0" w:space="0" w:color="auto"/>
            <w:left w:val="none" w:sz="0" w:space="0" w:color="auto"/>
            <w:bottom w:val="none" w:sz="0" w:space="0" w:color="auto"/>
            <w:right w:val="none" w:sz="0" w:space="0" w:color="auto"/>
          </w:divBdr>
          <w:divsChild>
            <w:div w:id="498498062">
              <w:marLeft w:val="0"/>
              <w:marRight w:val="0"/>
              <w:marTop w:val="0"/>
              <w:marBottom w:val="0"/>
              <w:divBdr>
                <w:top w:val="none" w:sz="0" w:space="0" w:color="auto"/>
                <w:left w:val="none" w:sz="0" w:space="0" w:color="auto"/>
                <w:bottom w:val="none" w:sz="0" w:space="0" w:color="auto"/>
                <w:right w:val="none" w:sz="0" w:space="0" w:color="auto"/>
              </w:divBdr>
              <w:divsChild>
                <w:div w:id="9062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XFZ</dc:creator>
  <cp:keywords/>
  <dc:description/>
  <cp:lastModifiedBy>XFZ</cp:lastModifiedBy>
  <cp:revision>1</cp:revision>
  <dcterms:created xsi:type="dcterms:W3CDTF">2020-02-19T08:43:00Z</dcterms:created>
  <dcterms:modified xsi:type="dcterms:W3CDTF">2020-02-19T08:48:00Z</dcterms:modified>
</cp:coreProperties>
</file>