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0A" w:rsidRDefault="00F80299" w:rsidP="008D1331">
      <w:pPr>
        <w:jc w:val="center"/>
        <w:rPr>
          <w:b/>
          <w:sz w:val="44"/>
          <w:szCs w:val="44"/>
        </w:rPr>
      </w:pPr>
      <w:r w:rsidRPr="00F80299">
        <w:rPr>
          <w:b/>
          <w:noProof/>
          <w:sz w:val="36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42pt;margin-top:-39pt;width:136.5pt;height:46.8pt;z-index:251657728" filled="f" stroked="f">
            <v:textbox>
              <w:txbxContent>
                <w:p w:rsidR="00981363" w:rsidRPr="00981363" w:rsidRDefault="004E186E" w:rsidP="00811730">
                  <w:pPr>
                    <w:spacing w:line="360" w:lineRule="auto"/>
                    <w:ind w:left="3975" w:hangingChars="900" w:hanging="3975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1771650" cy="485775"/>
                        <wp:effectExtent l="1905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grayscl/>
                                  <a:biLevel thresh="5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今日为廖生东同志入住我院第161天，脑室-腹腔分流术第53天，脑室-腹腔分流管压力泵置换术后，转入外科ICU专医专护治疗第22天。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目前患者病情危重，暂稳定。压眶反应等消失，GCS评分3分。抗癫痫药物量已减少，无癫痫发作。感染反复，体温高达39.0度，自主呼吸弱，呼吸机辅助呼吸，血氧饱和度维持98％以上；心率、血压波动较大，心率60～90次/分，在抗心律失常药物的治疗下，早搏基本消失，血压波动较大，在100～180 mmHg/27～60mmHg。血尿明显减少，但是肾功能减退，尿量减少，肝功能暂无明显异常。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9"/>
                      <w:attr w:name="Month" w:val="4"/>
                      <w:attr w:name="Year" w:val="2007"/>
                    </w:smartTagPr>
                    <w:r>
                      <w:rPr>
                        <w:rFonts w:ascii="仿宋_GB2312" w:eastAsia="仿宋_GB2312" w:hint="eastAsia"/>
                        <w:sz w:val="32"/>
                        <w:szCs w:val="32"/>
                      </w:rPr>
                      <w:t>4月9日</w:t>
                    </w:r>
                  </w:smartTag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专家会诊意见如下：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1.继续在SICU进行专医专护治疗。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2.继续神经营养，继续脱水。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3.保持尿管通畅、无菌，避免翻身时过度拉动尿管。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4.加强翻身拍背，吸痰。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5.抗感染治疗方案如下：恢复黄胺用药，抗真菌药物改回静脉用，MRSA改用稳可信。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6.患者腹胀，停用胃肠营养，改全静脉营养。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7.患者肾功能减退，内环境较差，行床边CRRT治疗。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8.患者左肺出血，左支气管堵塞，行纤支镜吸痰。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9.其他治疗同前。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特此报告。</w:t>
                  </w:r>
                </w:p>
                <w:p w:rsidR="00981363" w:rsidRDefault="00981363" w:rsidP="00981363">
                  <w:pPr>
                    <w:spacing w:line="560" w:lineRule="exact"/>
                    <w:ind w:leftChars="267" w:left="5361" w:hangingChars="1500" w:hanging="480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 xml:space="preserve">        </w:t>
                  </w:r>
                </w:p>
                <w:p w:rsidR="00981363" w:rsidRDefault="00981363" w:rsidP="00981363">
                  <w:pPr>
                    <w:spacing w:line="560" w:lineRule="exact"/>
                    <w:ind w:leftChars="267" w:left="5361" w:hangingChars="1500" w:hanging="4800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  <w:p w:rsidR="00981363" w:rsidRDefault="00981363" w:rsidP="00981363">
                  <w:pPr>
                    <w:spacing w:line="560" w:lineRule="exact"/>
                    <w:ind w:right="640" w:firstLine="435"/>
                    <w:jc w:val="right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二○○七年四月十日</w:t>
                  </w:r>
                </w:p>
                <w:p w:rsidR="00981363" w:rsidRDefault="00981363"/>
              </w:txbxContent>
            </v:textbox>
          </v:shape>
        </w:pict>
      </w:r>
      <w:r w:rsidR="00495793" w:rsidRPr="00D00B15">
        <w:rPr>
          <w:rFonts w:hint="eastAsia"/>
          <w:b/>
          <w:sz w:val="36"/>
          <w:szCs w:val="44"/>
        </w:rPr>
        <w:t>医学伦理委员会</w:t>
      </w:r>
      <w:r w:rsidR="008D1331" w:rsidRPr="00D00B15">
        <w:rPr>
          <w:rFonts w:hint="eastAsia"/>
          <w:b/>
          <w:sz w:val="36"/>
          <w:szCs w:val="44"/>
        </w:rPr>
        <w:t>项目评审</w:t>
      </w:r>
      <w:r w:rsidR="00495793" w:rsidRPr="00D00B15">
        <w:rPr>
          <w:rFonts w:hint="eastAsia"/>
          <w:b/>
          <w:sz w:val="36"/>
          <w:szCs w:val="44"/>
        </w:rPr>
        <w:t>受理表</w:t>
      </w:r>
    </w:p>
    <w:p w:rsidR="001A7B19" w:rsidRDefault="0063399F" w:rsidP="00376369"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 xml:space="preserve">                          </w:t>
      </w:r>
      <w:r w:rsidRPr="0063399F">
        <w:rPr>
          <w:rFonts w:hint="eastAsia"/>
          <w:sz w:val="24"/>
        </w:rPr>
        <w:t xml:space="preserve"> </w:t>
      </w:r>
    </w:p>
    <w:tbl>
      <w:tblPr>
        <w:tblW w:w="992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8"/>
        <w:gridCol w:w="1220"/>
        <w:gridCol w:w="709"/>
        <w:gridCol w:w="1134"/>
        <w:gridCol w:w="851"/>
        <w:gridCol w:w="1559"/>
        <w:gridCol w:w="709"/>
        <w:gridCol w:w="1854"/>
      </w:tblGrid>
      <w:tr w:rsidR="00D819CA" w:rsidRPr="00E84275" w:rsidTr="00770BEE">
        <w:trPr>
          <w:trHeight w:val="753"/>
        </w:trPr>
        <w:tc>
          <w:tcPr>
            <w:tcW w:w="1888" w:type="dxa"/>
            <w:vAlign w:val="center"/>
          </w:tcPr>
          <w:p w:rsidR="00D819CA" w:rsidRPr="00E84275" w:rsidRDefault="00D819CA" w:rsidP="00D265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8036" w:type="dxa"/>
            <w:gridSpan w:val="7"/>
            <w:vAlign w:val="center"/>
          </w:tcPr>
          <w:p w:rsidR="00060EB1" w:rsidRPr="00E84275" w:rsidRDefault="00060EB1" w:rsidP="00770BE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01100F" w:rsidRPr="00E84275" w:rsidTr="00770BEE">
        <w:trPr>
          <w:trHeight w:val="835"/>
        </w:trPr>
        <w:tc>
          <w:tcPr>
            <w:tcW w:w="1888" w:type="dxa"/>
            <w:vAlign w:val="center"/>
          </w:tcPr>
          <w:p w:rsidR="0001100F" w:rsidRPr="00E84275" w:rsidRDefault="0001100F" w:rsidP="00D265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主要研究者</w:t>
            </w:r>
          </w:p>
        </w:tc>
        <w:tc>
          <w:tcPr>
            <w:tcW w:w="1220" w:type="dxa"/>
            <w:vAlign w:val="center"/>
          </w:tcPr>
          <w:p w:rsidR="0001100F" w:rsidRPr="003D0726" w:rsidRDefault="0001100F" w:rsidP="003D0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科室</w:t>
            </w:r>
          </w:p>
        </w:tc>
        <w:tc>
          <w:tcPr>
            <w:tcW w:w="1134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55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1854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01100F" w:rsidRPr="00E84275" w:rsidTr="00770BEE">
        <w:trPr>
          <w:trHeight w:val="705"/>
        </w:trPr>
        <w:tc>
          <w:tcPr>
            <w:tcW w:w="1888" w:type="dxa"/>
            <w:vAlign w:val="center"/>
          </w:tcPr>
          <w:p w:rsidR="0001100F" w:rsidRPr="00E84275" w:rsidRDefault="0001100F" w:rsidP="00D265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1220" w:type="dxa"/>
            <w:vAlign w:val="center"/>
          </w:tcPr>
          <w:p w:rsidR="0001100F" w:rsidRPr="003D0726" w:rsidRDefault="0001100F" w:rsidP="003D07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科室</w:t>
            </w:r>
          </w:p>
        </w:tc>
        <w:tc>
          <w:tcPr>
            <w:tcW w:w="1134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55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1854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F7F50" w:rsidRPr="00E84275" w:rsidTr="002B3CC6">
        <w:trPr>
          <w:trHeight w:val="701"/>
        </w:trPr>
        <w:tc>
          <w:tcPr>
            <w:tcW w:w="1888" w:type="dxa"/>
            <w:vAlign w:val="center"/>
          </w:tcPr>
          <w:p w:rsidR="008F7F50" w:rsidRPr="00E84275" w:rsidRDefault="008F7F50" w:rsidP="00C91663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bCs/>
                <w:szCs w:val="21"/>
              </w:rPr>
              <w:t>审查类别</w:t>
            </w:r>
          </w:p>
        </w:tc>
        <w:tc>
          <w:tcPr>
            <w:tcW w:w="8036" w:type="dxa"/>
            <w:gridSpan w:val="7"/>
            <w:vAlign w:val="center"/>
          </w:tcPr>
          <w:p w:rsidR="008F7F50" w:rsidRPr="00E84275" w:rsidRDefault="008F7F50" w:rsidP="00805B7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□初始审查</w:t>
            </w:r>
            <w:r w:rsidRPr="00E84275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 </w:t>
            </w:r>
            <w:r w:rsidR="006641C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□跟踪审查</w:t>
            </w:r>
            <w:r w:rsidRPr="00E84275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 </w:t>
            </w:r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□复审</w:t>
            </w:r>
          </w:p>
        </w:tc>
      </w:tr>
      <w:tr w:rsidR="008F7F50" w:rsidRPr="00E84275" w:rsidTr="002B3CC6">
        <w:trPr>
          <w:trHeight w:val="838"/>
        </w:trPr>
        <w:tc>
          <w:tcPr>
            <w:tcW w:w="1888" w:type="dxa"/>
            <w:vAlign w:val="center"/>
          </w:tcPr>
          <w:p w:rsidR="008F7F50" w:rsidRPr="00E84275" w:rsidRDefault="008F7F50" w:rsidP="00D265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研究类别</w:t>
            </w:r>
          </w:p>
        </w:tc>
        <w:tc>
          <w:tcPr>
            <w:tcW w:w="8036" w:type="dxa"/>
            <w:gridSpan w:val="7"/>
            <w:vAlign w:val="center"/>
          </w:tcPr>
          <w:p w:rsidR="008F7F50" w:rsidRPr="00E84275" w:rsidRDefault="008F7F50" w:rsidP="00D00B1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 xml:space="preserve">□药物IV期临床试验或上市后观察研究      □动物实验 </w:t>
            </w:r>
          </w:p>
          <w:p w:rsidR="008F7F50" w:rsidRPr="00E84275" w:rsidRDefault="008F7F50" w:rsidP="00D00B1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□临床观察研究                           □其它</w:t>
            </w:r>
          </w:p>
        </w:tc>
      </w:tr>
      <w:tr w:rsidR="008F7F50" w:rsidRPr="00E84275" w:rsidTr="002B3CC6">
        <w:trPr>
          <w:trHeight w:val="695"/>
        </w:trPr>
        <w:tc>
          <w:tcPr>
            <w:tcW w:w="1888" w:type="dxa"/>
            <w:vAlign w:val="center"/>
          </w:tcPr>
          <w:p w:rsidR="008F7F50" w:rsidRPr="00E84275" w:rsidRDefault="008F7F50" w:rsidP="00D265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经费来源</w:t>
            </w:r>
          </w:p>
        </w:tc>
        <w:tc>
          <w:tcPr>
            <w:tcW w:w="8036" w:type="dxa"/>
            <w:gridSpan w:val="7"/>
            <w:vAlign w:val="center"/>
          </w:tcPr>
          <w:p w:rsidR="000E6A50" w:rsidRDefault="008F7F50" w:rsidP="001E1970">
            <w:pPr>
              <w:pStyle w:val="160"/>
              <w:shd w:val="clear" w:color="auto" w:fill="auto"/>
              <w:spacing w:line="389" w:lineRule="exact"/>
              <w:ind w:right="1740"/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</w:pP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口企业</w:t>
            </w:r>
            <w:r w:rsidR="006641CF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（名称：）        </w:t>
            </w: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口政府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2B4239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:rsidR="002B4239" w:rsidRPr="00E84275" w:rsidRDefault="008F7F50" w:rsidP="001E1970">
            <w:pPr>
              <w:pStyle w:val="160"/>
              <w:shd w:val="clear" w:color="auto" w:fill="auto"/>
              <w:spacing w:line="389" w:lineRule="exact"/>
              <w:ind w:right="1740"/>
              <w:rPr>
                <w:rFonts w:asciiTheme="minorEastAsia" w:eastAsiaTheme="minorEastAsia" w:hAnsiTheme="minorEastAsia"/>
                <w:color w:val="000000"/>
                <w:spacing w:val="11"/>
                <w:sz w:val="21"/>
                <w:szCs w:val="21"/>
                <w:lang w:val="zh-TW"/>
              </w:rPr>
            </w:pP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口学术团体</w:t>
            </w:r>
            <w:r w:rsidR="006641CF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（名称：） 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6641CF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口本单位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2B4239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0E6A50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      </w:t>
            </w: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="006641CF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</w:p>
        </w:tc>
      </w:tr>
      <w:tr w:rsidR="008F7F50" w:rsidRPr="00E84275" w:rsidTr="002B3CC6">
        <w:trPr>
          <w:trHeight w:val="1272"/>
        </w:trPr>
        <w:tc>
          <w:tcPr>
            <w:tcW w:w="1888" w:type="dxa"/>
            <w:vAlign w:val="center"/>
          </w:tcPr>
          <w:p w:rsidR="008F7F50" w:rsidRPr="00E84275" w:rsidRDefault="008F7F50" w:rsidP="00EB2F4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bCs/>
                <w:szCs w:val="21"/>
              </w:rPr>
              <w:t>多中心研究</w:t>
            </w:r>
          </w:p>
        </w:tc>
        <w:tc>
          <w:tcPr>
            <w:tcW w:w="8036" w:type="dxa"/>
            <w:gridSpan w:val="7"/>
            <w:vAlign w:val="center"/>
          </w:tcPr>
          <w:p w:rsidR="008F7F50" w:rsidRPr="00E84275" w:rsidRDefault="008F7F50" w:rsidP="00B14C1F">
            <w:pPr>
              <w:pStyle w:val="160"/>
              <w:shd w:val="clear" w:color="auto" w:fill="auto"/>
              <w:tabs>
                <w:tab w:val="left" w:pos="418"/>
              </w:tabs>
              <w:spacing w:line="389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否   </w:t>
            </w: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→填写下列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信息</w:t>
            </w:r>
          </w:p>
          <w:p w:rsidR="008F7F50" w:rsidRPr="00E84275" w:rsidRDefault="008F7F50" w:rsidP="00850A28">
            <w:pPr>
              <w:spacing w:line="50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组长单位：</w:t>
            </w: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本院  </w:t>
            </w: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其他机构(</w:t>
            </w:r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名称</w:t>
            </w:r>
            <w:bookmarkStart w:id="0" w:name="OLE_LINK1"/>
            <w:bookmarkStart w:id="1" w:name="OLE_LINK2"/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___________________</w:t>
            </w:r>
            <w:bookmarkEnd w:id="0"/>
            <w:bookmarkEnd w:id="1"/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</w:tr>
      <w:tr w:rsidR="00192565" w:rsidRPr="00E84275" w:rsidTr="002B3CC6">
        <w:trPr>
          <w:trHeight w:val="1700"/>
        </w:trPr>
        <w:tc>
          <w:tcPr>
            <w:tcW w:w="9924" w:type="dxa"/>
            <w:gridSpan w:val="8"/>
            <w:vAlign w:val="center"/>
          </w:tcPr>
          <w:p w:rsidR="00192565" w:rsidRPr="00E84275" w:rsidRDefault="00192565" w:rsidP="00E84275">
            <w:pPr>
              <w:spacing w:line="500" w:lineRule="exact"/>
              <w:ind w:firstLineChars="300" w:firstLine="63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bCs/>
                <w:szCs w:val="21"/>
              </w:rPr>
              <w:t>申请人责任声明：我将遵循</w:t>
            </w:r>
            <w:r w:rsidR="00E515B3">
              <w:rPr>
                <w:rFonts w:asciiTheme="minorEastAsia" w:eastAsiaTheme="minorEastAsia" w:hAnsiTheme="minorEastAsia" w:hint="eastAsia"/>
                <w:bCs/>
                <w:szCs w:val="21"/>
              </w:rPr>
              <w:t>国家相关法律</w:t>
            </w:r>
            <w:r w:rsidRPr="00E84275">
              <w:rPr>
                <w:rFonts w:asciiTheme="minorEastAsia" w:eastAsiaTheme="minorEastAsia" w:hAnsiTheme="minorEastAsia" w:hint="eastAsia"/>
                <w:bCs/>
                <w:szCs w:val="21"/>
              </w:rPr>
              <w:t>以及伦理委员会的要求，开展本</w:t>
            </w:r>
            <w:r w:rsidR="000008B2" w:rsidRPr="00E84275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  <w:r w:rsidR="00E515B3">
              <w:rPr>
                <w:rFonts w:asciiTheme="minorEastAsia" w:eastAsiaTheme="minorEastAsia" w:hAnsiTheme="minorEastAsia" w:hint="eastAsia"/>
                <w:bCs/>
                <w:szCs w:val="21"/>
              </w:rPr>
              <w:t>动物实验。</w:t>
            </w:r>
          </w:p>
          <w:p w:rsidR="00192565" w:rsidRPr="00E84275" w:rsidRDefault="00192565" w:rsidP="00192565">
            <w:pPr>
              <w:spacing w:line="500" w:lineRule="exact"/>
              <w:ind w:firstLineChars="1150" w:firstLine="2415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申请人（签字）：                         201  年   月   日</w:t>
            </w:r>
          </w:p>
        </w:tc>
      </w:tr>
      <w:tr w:rsidR="00FF6929" w:rsidRPr="00E84275" w:rsidTr="002B3CC6">
        <w:trPr>
          <w:trHeight w:val="1683"/>
        </w:trPr>
        <w:tc>
          <w:tcPr>
            <w:tcW w:w="1888" w:type="dxa"/>
            <w:vAlign w:val="center"/>
          </w:tcPr>
          <w:p w:rsidR="00DD134B" w:rsidRPr="00E84275" w:rsidRDefault="00DD134B" w:rsidP="00DD13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所在科室</w:t>
            </w:r>
          </w:p>
          <w:p w:rsidR="00FF6929" w:rsidRPr="00E84275" w:rsidRDefault="00DD134B" w:rsidP="00DD13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审查意见</w:t>
            </w:r>
          </w:p>
        </w:tc>
        <w:tc>
          <w:tcPr>
            <w:tcW w:w="8036" w:type="dxa"/>
            <w:gridSpan w:val="7"/>
          </w:tcPr>
          <w:p w:rsidR="00DD134B" w:rsidRPr="00E84275" w:rsidRDefault="00DD134B" w:rsidP="00DD134B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</w:p>
          <w:p w:rsidR="00DD134B" w:rsidRPr="00E84275" w:rsidRDefault="00DD134B" w:rsidP="00DD134B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已对申请书内容进行了审核，该项目符合申报条件，同意申报。   </w:t>
            </w:r>
          </w:p>
          <w:p w:rsidR="00DD134B" w:rsidRPr="00E84275" w:rsidRDefault="00DD134B" w:rsidP="00DD134B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</w:t>
            </w:r>
          </w:p>
          <w:p w:rsidR="00FF6929" w:rsidRPr="00E84275" w:rsidRDefault="00DD134B" w:rsidP="0001100F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科室负责人（签字/盖章）                  201  年   月   日</w:t>
            </w:r>
          </w:p>
        </w:tc>
      </w:tr>
      <w:tr w:rsidR="00FF6929" w:rsidRPr="00E84275" w:rsidTr="002B3CC6">
        <w:trPr>
          <w:trHeight w:val="1552"/>
        </w:trPr>
        <w:tc>
          <w:tcPr>
            <w:tcW w:w="1888" w:type="dxa"/>
            <w:vAlign w:val="center"/>
          </w:tcPr>
          <w:p w:rsidR="00FF6929" w:rsidRPr="00E84275" w:rsidRDefault="00FF6929" w:rsidP="001925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项目主管</w:t>
            </w:r>
          </w:p>
          <w:p w:rsidR="00FF6929" w:rsidRPr="00E84275" w:rsidRDefault="00FF6929" w:rsidP="001925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部门意见</w:t>
            </w:r>
          </w:p>
        </w:tc>
        <w:tc>
          <w:tcPr>
            <w:tcW w:w="8036" w:type="dxa"/>
            <w:gridSpan w:val="7"/>
          </w:tcPr>
          <w:p w:rsidR="0001100F" w:rsidRPr="00E84275" w:rsidRDefault="0001100F" w:rsidP="0001100F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</w:p>
          <w:p w:rsidR="0001100F" w:rsidRPr="00E84275" w:rsidRDefault="0001100F" w:rsidP="002B3302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资料齐全，同意受理</w:t>
            </w:r>
            <w:r w:rsidR="002B3302" w:rsidRPr="00E84275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01100F" w:rsidRPr="00E84275" w:rsidRDefault="0001100F" w:rsidP="0001100F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</w:p>
          <w:p w:rsidR="00FF6929" w:rsidRPr="00E84275" w:rsidRDefault="0001100F" w:rsidP="00192565">
            <w:pPr>
              <w:ind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主管部门负责人（签字/盖章）                201  年   月   日                                           </w:t>
            </w:r>
          </w:p>
        </w:tc>
      </w:tr>
      <w:tr w:rsidR="00FF6929" w:rsidRPr="00E84275" w:rsidTr="002B3CC6">
        <w:trPr>
          <w:trHeight w:val="1545"/>
        </w:trPr>
        <w:tc>
          <w:tcPr>
            <w:tcW w:w="1888" w:type="dxa"/>
            <w:vAlign w:val="center"/>
          </w:tcPr>
          <w:p w:rsidR="00192565" w:rsidRPr="00E84275" w:rsidRDefault="00FF6929" w:rsidP="001925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伦理委员</w:t>
            </w:r>
          </w:p>
          <w:p w:rsidR="00FF6929" w:rsidRPr="00E84275" w:rsidRDefault="0001100F" w:rsidP="001925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会</w:t>
            </w:r>
            <w:r w:rsidR="00FF6929"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意见</w:t>
            </w:r>
          </w:p>
        </w:tc>
        <w:tc>
          <w:tcPr>
            <w:tcW w:w="8036" w:type="dxa"/>
            <w:gridSpan w:val="7"/>
          </w:tcPr>
          <w:p w:rsidR="00192565" w:rsidRPr="00E84275" w:rsidRDefault="00192565" w:rsidP="00192565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</w:p>
          <w:p w:rsidR="00FF6929" w:rsidRDefault="00FF6929" w:rsidP="00D2656C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资料齐全，同意受理</w:t>
            </w:r>
          </w:p>
          <w:p w:rsidR="00B3159C" w:rsidRPr="00E84275" w:rsidRDefault="00B3159C" w:rsidP="00B3159C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</w:p>
          <w:p w:rsidR="00527561" w:rsidRPr="00E84275" w:rsidRDefault="00FF6929" w:rsidP="0001100F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资料不齐全，补充后受理</w:t>
            </w:r>
          </w:p>
          <w:p w:rsidR="00192565" w:rsidRPr="00E84275" w:rsidRDefault="006641CF" w:rsidP="006641CF">
            <w:pPr>
              <w:ind w:right="420"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201  年   月   日  </w:t>
            </w:r>
          </w:p>
        </w:tc>
      </w:tr>
    </w:tbl>
    <w:p w:rsidR="002B3CC6" w:rsidRDefault="0001100F" w:rsidP="0001100F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84275">
        <w:rPr>
          <w:rFonts w:asciiTheme="minorEastAsia" w:eastAsiaTheme="minorEastAsia" w:hAnsiTheme="minorEastAsia" w:hint="eastAsia"/>
          <w:szCs w:val="21"/>
        </w:rPr>
        <w:t xml:space="preserve">    </w:t>
      </w:r>
    </w:p>
    <w:p w:rsidR="00495793" w:rsidRPr="00E84275" w:rsidRDefault="0001100F" w:rsidP="002B3CC6">
      <w:pPr>
        <w:jc w:val="right"/>
        <w:rPr>
          <w:rFonts w:asciiTheme="minorEastAsia" w:eastAsiaTheme="minorEastAsia" w:hAnsiTheme="minorEastAsia"/>
          <w:szCs w:val="21"/>
        </w:rPr>
      </w:pPr>
      <w:r w:rsidRPr="00E84275">
        <w:rPr>
          <w:rFonts w:asciiTheme="minorEastAsia" w:eastAsiaTheme="minorEastAsia" w:hAnsiTheme="minorEastAsia" w:hint="eastAsia"/>
          <w:szCs w:val="21"/>
        </w:rPr>
        <w:t xml:space="preserve"> </w:t>
      </w:r>
    </w:p>
    <w:sectPr w:rsidR="00495793" w:rsidRPr="00E84275" w:rsidSect="00981363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238" w:rsidRDefault="00F33238" w:rsidP="004E186E">
      <w:r>
        <w:separator/>
      </w:r>
    </w:p>
  </w:endnote>
  <w:endnote w:type="continuationSeparator" w:id="1">
    <w:p w:rsidR="00F33238" w:rsidRDefault="00F33238" w:rsidP="004E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238" w:rsidRDefault="00F33238" w:rsidP="004E186E">
      <w:r>
        <w:separator/>
      </w:r>
    </w:p>
  </w:footnote>
  <w:footnote w:type="continuationSeparator" w:id="1">
    <w:p w:rsidR="00F33238" w:rsidRDefault="00F33238" w:rsidP="004E18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CED"/>
    <w:multiLevelType w:val="multilevel"/>
    <w:tmpl w:val="C2F8383C"/>
    <w:lvl w:ilvl="0">
      <w:start w:val="1"/>
      <w:numFmt w:val="bullet"/>
      <w:lvlText w:val="•"/>
      <w:lvlJc w:val="left"/>
      <w:rPr>
        <w:rFonts w:ascii="Batang" w:eastAsia="Batang" w:hAnsi="Batang"/>
        <w:b w:val="0"/>
        <w:i w:val="0"/>
        <w:smallCaps w:val="0"/>
        <w:strike w:val="0"/>
        <w:color w:val="000000"/>
        <w:spacing w:val="-5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CE67C4"/>
    <w:multiLevelType w:val="hybridMultilevel"/>
    <w:tmpl w:val="4DEA8132"/>
    <w:lvl w:ilvl="0" w:tplc="31841F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793"/>
    <w:rsid w:val="000008B2"/>
    <w:rsid w:val="0001100F"/>
    <w:rsid w:val="00041576"/>
    <w:rsid w:val="00060EB1"/>
    <w:rsid w:val="000E6A50"/>
    <w:rsid w:val="00105C02"/>
    <w:rsid w:val="00113F33"/>
    <w:rsid w:val="00192565"/>
    <w:rsid w:val="001A7B19"/>
    <w:rsid w:val="001D28D2"/>
    <w:rsid w:val="001E1970"/>
    <w:rsid w:val="001E6E53"/>
    <w:rsid w:val="002A1CDB"/>
    <w:rsid w:val="002B3302"/>
    <w:rsid w:val="002B3CC6"/>
    <w:rsid w:val="002B4239"/>
    <w:rsid w:val="00376369"/>
    <w:rsid w:val="00383818"/>
    <w:rsid w:val="003B1065"/>
    <w:rsid w:val="003D0726"/>
    <w:rsid w:val="004672F7"/>
    <w:rsid w:val="00476356"/>
    <w:rsid w:val="00495793"/>
    <w:rsid w:val="004C2B85"/>
    <w:rsid w:val="004E186E"/>
    <w:rsid w:val="00527561"/>
    <w:rsid w:val="0063399F"/>
    <w:rsid w:val="00640F24"/>
    <w:rsid w:val="006437C9"/>
    <w:rsid w:val="006641CF"/>
    <w:rsid w:val="0069036A"/>
    <w:rsid w:val="0069370A"/>
    <w:rsid w:val="00716E8B"/>
    <w:rsid w:val="00731BDA"/>
    <w:rsid w:val="00770BEE"/>
    <w:rsid w:val="007714EA"/>
    <w:rsid w:val="00805B7D"/>
    <w:rsid w:val="00811730"/>
    <w:rsid w:val="00850A28"/>
    <w:rsid w:val="008637AD"/>
    <w:rsid w:val="00864A20"/>
    <w:rsid w:val="008A5392"/>
    <w:rsid w:val="008A7C80"/>
    <w:rsid w:val="008C45C7"/>
    <w:rsid w:val="008D1331"/>
    <w:rsid w:val="008F7F50"/>
    <w:rsid w:val="0093014F"/>
    <w:rsid w:val="00933396"/>
    <w:rsid w:val="00956B91"/>
    <w:rsid w:val="009573AD"/>
    <w:rsid w:val="00981363"/>
    <w:rsid w:val="009B3588"/>
    <w:rsid w:val="00A77F9B"/>
    <w:rsid w:val="00B0371C"/>
    <w:rsid w:val="00B0590A"/>
    <w:rsid w:val="00B061C9"/>
    <w:rsid w:val="00B14C1F"/>
    <w:rsid w:val="00B3159C"/>
    <w:rsid w:val="00B6690A"/>
    <w:rsid w:val="00B97620"/>
    <w:rsid w:val="00BC7387"/>
    <w:rsid w:val="00C3058E"/>
    <w:rsid w:val="00C60165"/>
    <w:rsid w:val="00C760EB"/>
    <w:rsid w:val="00C93360"/>
    <w:rsid w:val="00CB2F1A"/>
    <w:rsid w:val="00CE0127"/>
    <w:rsid w:val="00D00B15"/>
    <w:rsid w:val="00D2656C"/>
    <w:rsid w:val="00D506F6"/>
    <w:rsid w:val="00D75667"/>
    <w:rsid w:val="00D76439"/>
    <w:rsid w:val="00D76BC7"/>
    <w:rsid w:val="00D819CA"/>
    <w:rsid w:val="00DD134B"/>
    <w:rsid w:val="00E47E1D"/>
    <w:rsid w:val="00E515B3"/>
    <w:rsid w:val="00E8020F"/>
    <w:rsid w:val="00E80480"/>
    <w:rsid w:val="00E84275"/>
    <w:rsid w:val="00EB2F4C"/>
    <w:rsid w:val="00EF6ABC"/>
    <w:rsid w:val="00F33238"/>
    <w:rsid w:val="00F34B46"/>
    <w:rsid w:val="00F80299"/>
    <w:rsid w:val="00FB6846"/>
    <w:rsid w:val="00FF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3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9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E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186E"/>
    <w:rPr>
      <w:kern w:val="2"/>
      <w:sz w:val="18"/>
      <w:szCs w:val="18"/>
    </w:rPr>
  </w:style>
  <w:style w:type="paragraph" w:styleId="a5">
    <w:name w:val="footer"/>
    <w:basedOn w:val="a"/>
    <w:link w:val="Char0"/>
    <w:rsid w:val="004E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E186E"/>
    <w:rPr>
      <w:kern w:val="2"/>
      <w:sz w:val="18"/>
      <w:szCs w:val="18"/>
    </w:rPr>
  </w:style>
  <w:style w:type="paragraph" w:styleId="a6">
    <w:name w:val="Balloon Text"/>
    <w:basedOn w:val="a"/>
    <w:link w:val="Char1"/>
    <w:rsid w:val="00D506F6"/>
    <w:rPr>
      <w:sz w:val="18"/>
      <w:szCs w:val="18"/>
    </w:rPr>
  </w:style>
  <w:style w:type="character" w:customStyle="1" w:styleId="Char1">
    <w:name w:val="批注框文本 Char"/>
    <w:basedOn w:val="a0"/>
    <w:link w:val="a6"/>
    <w:rsid w:val="00D506F6"/>
    <w:rPr>
      <w:kern w:val="2"/>
      <w:sz w:val="18"/>
      <w:szCs w:val="18"/>
    </w:rPr>
  </w:style>
  <w:style w:type="character" w:customStyle="1" w:styleId="16">
    <w:name w:val="正文文本 (16)_"/>
    <w:link w:val="160"/>
    <w:locked/>
    <w:rsid w:val="00BC7387"/>
    <w:rPr>
      <w:rFonts w:ascii="MingLiU" w:eastAsia="MingLiU" w:hAnsi="MingLiU"/>
      <w:spacing w:val="41"/>
      <w:sz w:val="19"/>
      <w:szCs w:val="19"/>
      <w:shd w:val="clear" w:color="auto" w:fill="FFFFFF"/>
    </w:rPr>
  </w:style>
  <w:style w:type="paragraph" w:customStyle="1" w:styleId="160">
    <w:name w:val="正文文本 (16)"/>
    <w:basedOn w:val="a"/>
    <w:link w:val="16"/>
    <w:rsid w:val="00BC7387"/>
    <w:pPr>
      <w:shd w:val="clear" w:color="auto" w:fill="FFFFFF"/>
      <w:spacing w:line="335" w:lineRule="exact"/>
      <w:jc w:val="left"/>
    </w:pPr>
    <w:rPr>
      <w:rFonts w:ascii="MingLiU" w:eastAsia="MingLiU" w:hAnsi="MingLiU"/>
      <w:spacing w:val="41"/>
      <w:kern w:val="0"/>
      <w:sz w:val="19"/>
      <w:szCs w:val="19"/>
    </w:rPr>
  </w:style>
  <w:style w:type="character" w:customStyle="1" w:styleId="160pt">
    <w:name w:val="正文文本 (16) + 间距 0 pt"/>
    <w:rsid w:val="00BC7387"/>
    <w:rPr>
      <w:rFonts w:ascii="MingLiU" w:eastAsia="MingLiU" w:hAnsi="MingLiU"/>
      <w:color w:val="000000"/>
      <w:spacing w:val="11"/>
      <w:w w:val="100"/>
      <w:position w:val="0"/>
      <w:sz w:val="19"/>
      <w:szCs w:val="19"/>
      <w:lang w:val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>sums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ywk</dc:creator>
  <cp:lastModifiedBy>微软中国</cp:lastModifiedBy>
  <cp:revision>3</cp:revision>
  <cp:lastPrinted>2004-01-22T00:41:00Z</cp:lastPrinted>
  <dcterms:created xsi:type="dcterms:W3CDTF">2016-06-15T02:45:00Z</dcterms:created>
  <dcterms:modified xsi:type="dcterms:W3CDTF">2016-06-15T02:45:00Z</dcterms:modified>
</cp:coreProperties>
</file>