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6A61" w:rsidRDefault="005C06D2">
      <w:pPr>
        <w:jc w:val="left"/>
        <w:rPr>
          <w:rFonts w:ascii="Verdana" w:hAnsi="Verdana"/>
          <w:b/>
          <w:bCs/>
          <w:color w:val="FF0000"/>
          <w:sz w:val="32"/>
          <w:szCs w:val="32"/>
        </w:rPr>
      </w:pPr>
      <w:r>
        <w:rPr>
          <w:rFonts w:ascii="黑体" w:eastAsia="黑体" w:hAnsi="宋体" w:hint="eastAsia"/>
          <w:b/>
          <w:bCs/>
          <w:color w:val="0000FF"/>
          <w:sz w:val="28"/>
          <w:szCs w:val="28"/>
        </w:rPr>
        <w:t>最新亮点：挑战之旅</w:t>
      </w:r>
      <w:r>
        <w:rPr>
          <w:rFonts w:ascii="黑体" w:eastAsia="黑体" w:hAnsi="宋体" w:hint="eastAsia"/>
          <w:color w:val="0000FF"/>
          <w:sz w:val="28"/>
          <w:szCs w:val="28"/>
        </w:rPr>
        <w:t xml:space="preserve">   </w:t>
      </w:r>
      <w:r>
        <w:rPr>
          <w:rFonts w:ascii="黑体" w:eastAsia="黑体" w:hAnsi="宋体" w:hint="eastAsia"/>
          <w:color w:val="0000FF"/>
          <w:sz w:val="28"/>
          <w:szCs w:val="28"/>
        </w:rPr>
        <w:t xml:space="preserve"> </w:t>
      </w:r>
      <w:r>
        <w:rPr>
          <w:rFonts w:ascii="黑体" w:eastAsia="黑体" w:hAnsi="宋体" w:hint="eastAsia"/>
          <w:color w:val="0000FF"/>
          <w:sz w:val="28"/>
          <w:szCs w:val="28"/>
        </w:rPr>
        <w:t xml:space="preserve"> </w:t>
      </w:r>
      <w:r>
        <w:rPr>
          <w:rFonts w:ascii="黑体" w:eastAsia="黑体" w:hAnsi="宋体" w:hint="eastAsia"/>
          <w:color w:val="0000FF"/>
          <w:sz w:val="28"/>
          <w:szCs w:val="28"/>
        </w:rPr>
        <w:t xml:space="preserve"> </w:t>
      </w:r>
      <w:r>
        <w:rPr>
          <w:rFonts w:ascii="Verdana" w:hAnsi="Verdana" w:hint="eastAsia"/>
          <w:b/>
          <w:bCs/>
          <w:color w:val="FF0000"/>
          <w:sz w:val="32"/>
          <w:szCs w:val="32"/>
        </w:rPr>
        <w:t>清远</w:t>
      </w:r>
      <w:r>
        <w:rPr>
          <w:rFonts w:ascii="Verdana" w:hAnsi="Verdana" w:hint="eastAsia"/>
          <w:b/>
          <w:bCs/>
          <w:color w:val="FF0000"/>
          <w:sz w:val="32"/>
          <w:szCs w:val="32"/>
        </w:rPr>
        <w:t>牛鱼嘴风景区</w:t>
      </w:r>
      <w:r>
        <w:rPr>
          <w:rFonts w:ascii="Verdana" w:hAnsi="Verdana" w:hint="eastAsia"/>
          <w:b/>
          <w:bCs/>
          <w:color w:val="FF0000"/>
          <w:sz w:val="32"/>
          <w:szCs w:val="32"/>
        </w:rPr>
        <w:t>+</w:t>
      </w:r>
      <w:r>
        <w:rPr>
          <w:rFonts w:ascii="Verdana" w:hAnsi="Verdana" w:hint="eastAsia"/>
          <w:b/>
          <w:bCs/>
          <w:color w:val="FF0000"/>
          <w:sz w:val="32"/>
          <w:szCs w:val="32"/>
        </w:rPr>
        <w:t>玻璃桥</w:t>
      </w:r>
      <w:r>
        <w:rPr>
          <w:rFonts w:ascii="Verdana" w:hAnsi="Verdana" w:hint="eastAsia"/>
          <w:b/>
          <w:bCs/>
          <w:color w:val="FF0000"/>
          <w:sz w:val="32"/>
          <w:szCs w:val="32"/>
        </w:rPr>
        <w:t>一天游</w:t>
      </w:r>
    </w:p>
    <w:p w:rsidR="009E6A61" w:rsidRDefault="005C06D2">
      <w:pPr>
        <w:widowControl/>
        <w:jc w:val="left"/>
      </w:pP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114300" distR="114300">
            <wp:extent cx="1830070" cy="1384300"/>
            <wp:effectExtent l="0" t="0" r="17780" b="6350"/>
            <wp:docPr id="7" name="图片 6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IMG_260"/>
                    <pic:cNvPicPr>
                      <a:picLocks noChangeAspect="1"/>
                    </pic:cNvPicPr>
                  </pic:nvPicPr>
                  <pic:blipFill>
                    <a:blip r:embed="rId7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007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noProof/>
        </w:rPr>
        <w:drawing>
          <wp:inline distT="0" distB="0" distL="114300" distR="114300">
            <wp:extent cx="1734820" cy="1363345"/>
            <wp:effectExtent l="0" t="0" r="17780" b="8255"/>
            <wp:docPr id="1" name="图片 1" descr="a25f3190f65e27065530b0e95927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25f3190f65e27065530b0e9592724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34820" cy="1363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114300" distR="114300">
            <wp:extent cx="1485900" cy="1359535"/>
            <wp:effectExtent l="0" t="0" r="0" b="12065"/>
            <wp:docPr id="8" name="图片 8" descr="GC8TO%NNPI)QV%YNI@ET$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GC8TO%NNPI)QV%YNI@ET$OW"/>
                    <pic:cNvPicPr>
                      <a:picLocks noChangeAspect="1"/>
                    </pic:cNvPicPr>
                  </pic:nvPicPr>
                  <pic:blipFill>
                    <a:blip r:embed="rId9"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359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114300" distR="114300">
            <wp:extent cx="1272540" cy="1345565"/>
            <wp:effectExtent l="0" t="0" r="381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>
                      <a:lum bright="9998" contrast="9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2540" cy="13455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E6A61" w:rsidRDefault="005C06D2">
      <w:pPr>
        <w:spacing w:line="340" w:lineRule="exac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b/>
          <w:bCs/>
          <w:color w:val="0000FF"/>
          <w:sz w:val="24"/>
        </w:rPr>
        <w:t>08</w:t>
      </w:r>
      <w:r>
        <w:rPr>
          <w:rFonts w:ascii="宋体" w:hAnsi="宋体" w:hint="eastAsia"/>
          <w:b/>
          <w:bCs/>
          <w:color w:val="0000FF"/>
          <w:sz w:val="24"/>
        </w:rPr>
        <w:t>：</w:t>
      </w:r>
      <w:r>
        <w:rPr>
          <w:rFonts w:ascii="宋体" w:hAnsi="宋体" w:hint="eastAsia"/>
          <w:b/>
          <w:bCs/>
          <w:color w:val="0000FF"/>
          <w:sz w:val="24"/>
        </w:rPr>
        <w:t>3</w:t>
      </w:r>
      <w:r>
        <w:rPr>
          <w:rFonts w:ascii="宋体" w:hAnsi="宋体" w:hint="eastAsia"/>
          <w:b/>
          <w:bCs/>
          <w:color w:val="0000FF"/>
          <w:sz w:val="24"/>
        </w:rPr>
        <w:t>0</w:t>
      </w:r>
      <w:r>
        <w:rPr>
          <w:rFonts w:ascii="宋体" w:hAnsi="宋体" w:hint="eastAsia"/>
          <w:color w:val="000000"/>
          <w:sz w:val="24"/>
        </w:rPr>
        <w:t>广州出发，前往清远。</w:t>
      </w:r>
    </w:p>
    <w:p w:rsidR="009E6A61" w:rsidRDefault="005C06D2">
      <w:pPr>
        <w:spacing w:line="340" w:lineRule="exact"/>
        <w:ind w:left="771" w:hangingChars="320" w:hanging="771"/>
        <w:jc w:val="left"/>
        <w:rPr>
          <w:rFonts w:ascii="宋体" w:hAnsi="宋体" w:cs="宋体"/>
          <w:szCs w:val="21"/>
          <w:shd w:val="clear" w:color="auto" w:fill="FFFFFF"/>
        </w:rPr>
      </w:pPr>
      <w:r>
        <w:rPr>
          <w:rFonts w:ascii="宋体" w:hAnsi="宋体" w:hint="eastAsia"/>
          <w:b/>
          <w:bCs/>
          <w:color w:val="0000FF"/>
          <w:sz w:val="24"/>
        </w:rPr>
        <w:t>10</w:t>
      </w:r>
      <w:r>
        <w:rPr>
          <w:rFonts w:ascii="宋体" w:hAnsi="宋体" w:hint="eastAsia"/>
          <w:b/>
          <w:bCs/>
          <w:color w:val="0000FF"/>
          <w:sz w:val="24"/>
        </w:rPr>
        <w:t>：</w:t>
      </w:r>
      <w:r>
        <w:rPr>
          <w:rFonts w:ascii="宋体" w:hAnsi="宋体" w:hint="eastAsia"/>
          <w:b/>
          <w:bCs/>
          <w:color w:val="0000FF"/>
          <w:sz w:val="24"/>
        </w:rPr>
        <w:t>3</w:t>
      </w:r>
      <w:r>
        <w:rPr>
          <w:rFonts w:ascii="宋体" w:hAnsi="宋体" w:hint="eastAsia"/>
          <w:b/>
          <w:bCs/>
          <w:color w:val="0000FF"/>
          <w:sz w:val="24"/>
        </w:rPr>
        <w:t>0</w:t>
      </w:r>
      <w:r>
        <w:rPr>
          <w:rFonts w:ascii="宋体" w:hAnsi="宋体" w:cs="宋体" w:hint="eastAsia"/>
          <w:b/>
          <w:bCs/>
          <w:color w:val="0000FF"/>
          <w:sz w:val="24"/>
          <w:szCs w:val="24"/>
          <w:shd w:val="clear" w:color="auto" w:fill="FFFFFF"/>
        </w:rPr>
        <w:t>游览</w:t>
      </w:r>
      <w:r>
        <w:rPr>
          <w:rFonts w:ascii="宋体" w:hAnsi="宋体" w:cs="宋体" w:hint="eastAsia"/>
          <w:b/>
          <w:bCs/>
          <w:color w:val="FF0000"/>
          <w:sz w:val="24"/>
          <w:szCs w:val="24"/>
          <w:shd w:val="clear" w:color="auto" w:fill="FFFFFF"/>
        </w:rPr>
        <w:t>牛鱼嘴风景区</w:t>
      </w:r>
      <w:r>
        <w:rPr>
          <w:rFonts w:ascii="宋体" w:hAnsi="宋体" w:cs="宋体" w:hint="eastAsia"/>
          <w:szCs w:val="21"/>
          <w:shd w:val="clear" w:color="auto" w:fill="FFFFFF"/>
        </w:rPr>
        <w:t>，</w:t>
      </w:r>
      <w:r>
        <w:rPr>
          <w:rFonts w:ascii="宋体" w:hAnsi="宋体" w:cs="宋体" w:hint="eastAsia"/>
          <w:b/>
          <w:bCs/>
          <w:color w:val="0000FF"/>
          <w:szCs w:val="21"/>
          <w:shd w:val="clear" w:color="auto" w:fill="FFFFFF"/>
        </w:rPr>
        <w:t>第一部分</w:t>
      </w:r>
      <w:r>
        <w:rPr>
          <w:rFonts w:ascii="宋体" w:hAnsi="宋体" w:cs="宋体" w:hint="eastAsia"/>
          <w:b/>
          <w:bCs/>
          <w:color w:val="0000FF"/>
          <w:szCs w:val="21"/>
          <w:shd w:val="clear" w:color="auto" w:fill="FFFFFF"/>
        </w:rPr>
        <w:t>：</w:t>
      </w:r>
      <w:r>
        <w:rPr>
          <w:rFonts w:ascii="宋体" w:hAnsi="宋体" w:cs="宋体" w:hint="eastAsia"/>
          <w:b/>
          <w:bCs/>
          <w:color w:val="0000FF"/>
          <w:szCs w:val="21"/>
          <w:shd w:val="clear" w:color="auto" w:fill="FFFFFF"/>
        </w:rPr>
        <w:t>以“岭南第一溪”</w:t>
      </w:r>
      <w:r>
        <w:rPr>
          <w:rFonts w:ascii="宋体" w:hAnsi="宋体" w:cs="宋体" w:hint="eastAsia"/>
          <w:b/>
          <w:bCs/>
          <w:color w:val="0000FF"/>
          <w:szCs w:val="21"/>
          <w:shd w:val="clear" w:color="auto" w:fill="FFFFFF"/>
        </w:rPr>
        <w:t xml:space="preserve"> </w:t>
      </w:r>
      <w:r>
        <w:rPr>
          <w:rFonts w:ascii="宋体" w:hAnsi="宋体" w:cs="宋体" w:hint="eastAsia"/>
          <w:b/>
          <w:bCs/>
          <w:color w:val="0000FF"/>
          <w:szCs w:val="21"/>
          <w:shd w:val="clear" w:color="auto" w:fill="FFFFFF"/>
        </w:rPr>
        <w:t>景点为主线</w:t>
      </w:r>
      <w:r>
        <w:rPr>
          <w:rFonts w:ascii="宋体" w:hAnsi="宋体" w:cs="宋体" w:hint="eastAsia"/>
          <w:b/>
          <w:bCs/>
          <w:color w:val="0000FF"/>
          <w:szCs w:val="21"/>
          <w:shd w:val="clear" w:color="auto" w:fill="FFFFFF"/>
        </w:rPr>
        <w:t>，</w:t>
      </w:r>
      <w:r>
        <w:rPr>
          <w:rFonts w:ascii="Arial" w:eastAsia="Arial" w:hAnsi="Arial" w:cs="Arial" w:hint="eastAsia"/>
          <w:color w:val="191919"/>
          <w:sz w:val="24"/>
          <w:szCs w:val="24"/>
          <w:shd w:val="clear" w:color="auto" w:fill="FFFFFF"/>
        </w:rPr>
        <w:t>这里山势高耸，峰峦叠翠，空气清新</w:t>
      </w:r>
      <w:r>
        <w:rPr>
          <w:rFonts w:ascii="宋体" w:hAnsi="宋体" w:cs="宋体" w:hint="eastAsia"/>
          <w:szCs w:val="21"/>
          <w:shd w:val="clear" w:color="auto" w:fill="FFFFFF"/>
        </w:rPr>
        <w:t>，</w:t>
      </w:r>
      <w:r>
        <w:rPr>
          <w:rFonts w:ascii="宋体" w:hAnsi="宋体" w:cs="宋体" w:hint="eastAsia"/>
          <w:szCs w:val="21"/>
          <w:shd w:val="clear" w:color="auto" w:fill="FFFFFF"/>
        </w:rPr>
        <w:t>迎溯</w:t>
      </w:r>
      <w:r>
        <w:rPr>
          <w:rFonts w:ascii="宋体" w:hAnsi="宋体" w:cs="宋体" w:hint="eastAsia"/>
          <w:szCs w:val="21"/>
          <w:shd w:val="clear" w:color="auto" w:fill="FFFFFF"/>
        </w:rPr>
        <w:t>溪而上，</w:t>
      </w:r>
      <w:r>
        <w:rPr>
          <w:rFonts w:ascii="宋体" w:hAnsi="宋体" w:cs="宋体" w:hint="eastAsia"/>
          <w:b/>
          <w:bCs/>
          <w:szCs w:val="21"/>
          <w:shd w:val="clear" w:color="auto" w:fill="FFFFFF"/>
        </w:rPr>
        <w:t>奇花异草、老树古藤、怪石林立、流水潺潺</w:t>
      </w:r>
      <w:r>
        <w:rPr>
          <w:rFonts w:ascii="宋体" w:hAnsi="宋体" w:cs="宋体" w:hint="eastAsia"/>
          <w:szCs w:val="21"/>
          <w:shd w:val="clear" w:color="auto" w:fill="FFFFFF"/>
        </w:rPr>
        <w:t>，你可以看到</w:t>
      </w:r>
      <w:r>
        <w:rPr>
          <w:rFonts w:ascii="宋体" w:hAnsi="宋体" w:cs="宋体" w:hint="eastAsia"/>
          <w:b/>
          <w:bCs/>
          <w:szCs w:val="21"/>
          <w:shd w:val="clear" w:color="auto" w:fill="FFFFFF"/>
        </w:rPr>
        <w:t>玉龙潭、祭祈坛、神泉、野猪窝、</w:t>
      </w:r>
      <w:r>
        <w:rPr>
          <w:rFonts w:ascii="宋体" w:hAnsi="宋体" w:cs="宋体" w:hint="eastAsia"/>
          <w:szCs w:val="21"/>
          <w:shd w:val="clear" w:color="auto" w:fill="FFFFFF"/>
        </w:rPr>
        <w:t>原始森林等大自然的奇异风景。</w:t>
      </w:r>
      <w:r>
        <w:rPr>
          <w:rFonts w:ascii="宋体" w:hAnsi="宋体" w:cs="宋体" w:hint="eastAsia"/>
          <w:b/>
          <w:bCs/>
          <w:color w:val="0000FF"/>
          <w:szCs w:val="21"/>
          <w:shd w:val="clear" w:color="auto" w:fill="FFFFFF"/>
        </w:rPr>
        <w:t>景区的第二部分</w:t>
      </w:r>
      <w:r>
        <w:rPr>
          <w:rFonts w:ascii="宋体" w:hAnsi="宋体" w:cs="宋体" w:hint="eastAsia"/>
          <w:b/>
          <w:bCs/>
          <w:color w:val="0000FF"/>
          <w:szCs w:val="21"/>
          <w:shd w:val="clear" w:color="auto" w:fill="FFFFFF"/>
        </w:rPr>
        <w:t>：</w:t>
      </w:r>
      <w:r>
        <w:rPr>
          <w:rFonts w:ascii="宋体" w:hAnsi="宋体" w:cs="宋体" w:hint="eastAsia"/>
          <w:b/>
          <w:bCs/>
          <w:color w:val="0000FF"/>
          <w:szCs w:val="21"/>
          <w:shd w:val="clear" w:color="auto" w:fill="FFFFFF"/>
        </w:rPr>
        <w:t>以“牛鱼湖”景点为主线</w:t>
      </w:r>
      <w:r>
        <w:rPr>
          <w:rFonts w:ascii="宋体" w:hAnsi="宋体" w:cs="宋体" w:hint="eastAsia"/>
          <w:szCs w:val="21"/>
          <w:shd w:val="clear" w:color="auto" w:fill="FFFFFF"/>
        </w:rPr>
        <w:t>，以引导休闲度假为目的。主要娱乐设施有：</w:t>
      </w:r>
      <w:r>
        <w:rPr>
          <w:rFonts w:ascii="宋体" w:hAnsi="宋体" w:cs="宋体" w:hint="eastAsia"/>
          <w:b/>
          <w:bCs/>
          <w:szCs w:val="21"/>
          <w:shd w:val="clear" w:color="auto" w:fill="FFFFFF"/>
        </w:rPr>
        <w:t>湖中欢乐桥（</w:t>
      </w:r>
      <w:r>
        <w:rPr>
          <w:rFonts w:ascii="宋体" w:hAnsi="宋体" w:cs="宋体" w:hint="eastAsia"/>
          <w:b/>
          <w:bCs/>
          <w:szCs w:val="21"/>
          <w:shd w:val="clear" w:color="auto" w:fill="FFFFFF"/>
        </w:rPr>
        <w:t>10</w:t>
      </w:r>
      <w:r>
        <w:rPr>
          <w:rFonts w:ascii="宋体" w:hAnsi="宋体" w:cs="宋体" w:hint="eastAsia"/>
          <w:b/>
          <w:bCs/>
          <w:szCs w:val="21"/>
          <w:shd w:val="clear" w:color="auto" w:fill="FFFFFF"/>
        </w:rPr>
        <w:t>座）、自然山石亲水游永场、滑草场、沿溪园林烧烤场、锦鲤池等。</w:t>
      </w:r>
      <w:r>
        <w:rPr>
          <w:rFonts w:ascii="宋体" w:hAnsi="宋体" w:cs="宋体" w:hint="eastAsia"/>
          <w:szCs w:val="21"/>
          <w:shd w:val="clear" w:color="auto" w:fill="FFFFFF"/>
        </w:rPr>
        <w:t>整个湖光山色极为诱人，尤其你在漫步或游览湖中，看见碧绿清晰见底湖水，一定会让你流连忘返、乐于其中。</w:t>
      </w:r>
      <w:r>
        <w:rPr>
          <w:rFonts w:ascii="宋体" w:hAnsi="宋体" w:cs="宋体" w:hint="eastAsia"/>
          <w:b/>
          <w:bCs/>
          <w:color w:val="0000FF"/>
          <w:szCs w:val="21"/>
          <w:shd w:val="clear" w:color="auto" w:fill="FFFFFF"/>
        </w:rPr>
        <w:t>第三部分：挑战</w:t>
      </w:r>
      <w:r>
        <w:rPr>
          <w:rFonts w:ascii="宋体" w:hAnsi="宋体" w:cs="宋体" w:hint="eastAsia"/>
          <w:b/>
          <w:bCs/>
          <w:color w:val="0000FF"/>
          <w:szCs w:val="21"/>
          <w:shd w:val="clear" w:color="auto" w:fill="FFFFFF"/>
        </w:rPr>
        <w:t>全长</w:t>
      </w:r>
      <w:r>
        <w:rPr>
          <w:rFonts w:ascii="宋体" w:hAnsi="宋体" w:cs="宋体" w:hint="eastAsia"/>
          <w:b/>
          <w:bCs/>
          <w:color w:val="0000FF"/>
          <w:szCs w:val="21"/>
          <w:shd w:val="clear" w:color="auto" w:fill="FFFFFF"/>
        </w:rPr>
        <w:t>219</w:t>
      </w:r>
      <w:r>
        <w:rPr>
          <w:rFonts w:ascii="宋体" w:hAnsi="宋体" w:cs="宋体" w:hint="eastAsia"/>
          <w:b/>
          <w:bCs/>
          <w:color w:val="0000FF"/>
          <w:szCs w:val="21"/>
          <w:shd w:val="clear" w:color="auto" w:fill="FFFFFF"/>
        </w:rPr>
        <w:t>米广东</w:t>
      </w:r>
      <w:r>
        <w:rPr>
          <w:rFonts w:ascii="宋体" w:hAnsi="宋体" w:cs="宋体" w:hint="eastAsia"/>
          <w:b/>
          <w:bCs/>
          <w:color w:val="0000FF"/>
          <w:szCs w:val="21"/>
          <w:shd w:val="clear" w:color="auto" w:fill="FFFFFF"/>
        </w:rPr>
        <w:t>最</w:t>
      </w:r>
      <w:r>
        <w:rPr>
          <w:rFonts w:ascii="宋体" w:hAnsi="宋体" w:cs="宋体" w:hint="eastAsia"/>
          <w:b/>
          <w:bCs/>
          <w:color w:val="0000FF"/>
          <w:szCs w:val="21"/>
          <w:shd w:val="clear" w:color="auto" w:fill="FFFFFF"/>
        </w:rPr>
        <w:t>长【森林高空玻璃桥】</w:t>
      </w:r>
      <w:r>
        <w:rPr>
          <w:rFonts w:ascii="宋体" w:hAnsi="宋体" w:cs="宋体" w:hint="eastAsia"/>
          <w:b/>
          <w:bCs/>
          <w:color w:val="0000FF"/>
          <w:szCs w:val="21"/>
          <w:shd w:val="clear" w:color="auto" w:fill="FFFFFF"/>
        </w:rPr>
        <w:t>，</w:t>
      </w:r>
      <w:r>
        <w:rPr>
          <w:rFonts w:hint="eastAsia"/>
          <w:szCs w:val="21"/>
        </w:rPr>
        <w:t>为一座景观桥梁，桥面全部采用透明玻璃铺设，桥体</w:t>
      </w:r>
      <w:r>
        <w:rPr>
          <w:rFonts w:ascii="宋体" w:hAnsi="宋体" w:cs="宋体" w:hint="eastAsia"/>
          <w:szCs w:val="21"/>
          <w:shd w:val="clear" w:color="auto" w:fill="FFFFFF"/>
        </w:rPr>
        <w:t>总</w:t>
      </w:r>
      <w:r>
        <w:rPr>
          <w:rFonts w:ascii="宋体" w:hAnsi="宋体" w:cs="宋体" w:hint="eastAsia"/>
          <w:szCs w:val="21"/>
          <w:shd w:val="clear" w:color="auto" w:fill="FFFFFF"/>
        </w:rPr>
        <w:t>长</w:t>
      </w:r>
      <w:r>
        <w:rPr>
          <w:rFonts w:ascii="宋体" w:hAnsi="宋体" w:cs="宋体" w:hint="eastAsia"/>
          <w:szCs w:val="21"/>
          <w:shd w:val="clear" w:color="auto" w:fill="FFFFFF"/>
        </w:rPr>
        <w:t>219</w:t>
      </w:r>
      <w:r>
        <w:rPr>
          <w:rFonts w:ascii="宋体" w:hAnsi="宋体" w:cs="宋体" w:hint="eastAsia"/>
          <w:szCs w:val="21"/>
          <w:shd w:val="clear" w:color="auto" w:fill="FFFFFF"/>
        </w:rPr>
        <w:t>米、宽</w:t>
      </w:r>
      <w:r>
        <w:rPr>
          <w:rFonts w:ascii="宋体" w:hAnsi="宋体" w:cs="宋体" w:hint="eastAsia"/>
          <w:szCs w:val="21"/>
          <w:shd w:val="clear" w:color="auto" w:fill="FFFFFF"/>
        </w:rPr>
        <w:t>3</w:t>
      </w:r>
      <w:r>
        <w:rPr>
          <w:rFonts w:ascii="宋体" w:hAnsi="宋体" w:cs="宋体" w:hint="eastAsia"/>
          <w:szCs w:val="21"/>
          <w:shd w:val="clear" w:color="auto" w:fill="FFFFFF"/>
        </w:rPr>
        <w:t>米，桥面距谷底相对高度约</w:t>
      </w:r>
      <w:r>
        <w:rPr>
          <w:rFonts w:ascii="宋体" w:hAnsi="宋体" w:cs="宋体" w:hint="eastAsia"/>
          <w:szCs w:val="21"/>
          <w:shd w:val="clear" w:color="auto" w:fill="FFFFFF"/>
        </w:rPr>
        <w:t>188</w:t>
      </w:r>
      <w:r>
        <w:rPr>
          <w:rFonts w:ascii="宋体" w:hAnsi="宋体" w:cs="宋体" w:hint="eastAsia"/>
          <w:szCs w:val="21"/>
          <w:shd w:val="clear" w:color="auto" w:fill="FFFFFF"/>
        </w:rPr>
        <w:t>米</w:t>
      </w:r>
      <w:r>
        <w:rPr>
          <w:rFonts w:ascii="宋体" w:hAnsi="宋体" w:cs="宋体" w:hint="eastAsia"/>
          <w:szCs w:val="21"/>
          <w:shd w:val="clear" w:color="auto" w:fill="FFFFFF"/>
        </w:rPr>
        <w:t>，</w:t>
      </w:r>
      <w:r>
        <w:rPr>
          <w:rFonts w:ascii="宋体" w:hAnsi="宋体" w:cs="宋体" w:hint="eastAsia"/>
          <w:szCs w:val="21"/>
          <w:shd w:val="clear" w:color="auto" w:fill="FFFFFF"/>
        </w:rPr>
        <w:t>整个工程无钢筋混凝土桥墩</w:t>
      </w:r>
      <w:r>
        <w:rPr>
          <w:rFonts w:ascii="宋体" w:hAnsi="宋体" w:cs="宋体" w:hint="eastAsia"/>
          <w:szCs w:val="21"/>
          <w:shd w:val="clear" w:color="auto" w:fill="FFFFFF"/>
        </w:rPr>
        <w:t>，</w:t>
      </w:r>
      <w:r>
        <w:rPr>
          <w:rFonts w:hint="eastAsia"/>
          <w:szCs w:val="21"/>
        </w:rPr>
        <w:t>悬于望君台直通对面山峰，两峰地势险峻，中间峡谷横穿。值风和日丽之时，踏在玻璃桥上，景区峡谷风光尽收眼底，行走其上彷如人在空中走，景在脚下游，惊险无比；云深雾重之际，桥上悬空赏景漫步云端，如若脚踏祥云，腾云驾雾，置身于峡谷天堑以独特角度感受牛鱼嘴景区之美</w:t>
      </w:r>
      <w:r>
        <w:rPr>
          <w:rFonts w:ascii="宋体" w:hAnsi="宋体" w:cs="宋体" w:hint="eastAsia"/>
          <w:szCs w:val="21"/>
          <w:shd w:val="clear" w:color="auto" w:fill="FFFFFF"/>
        </w:rPr>
        <w:t>！</w:t>
      </w:r>
      <w:r>
        <w:rPr>
          <w:rFonts w:hint="eastAsia"/>
          <w:szCs w:val="21"/>
        </w:rPr>
        <w:t>可同时容纳</w:t>
      </w:r>
      <w:r>
        <w:rPr>
          <w:rFonts w:hint="eastAsia"/>
          <w:szCs w:val="21"/>
        </w:rPr>
        <w:t>500</w:t>
      </w:r>
      <w:r>
        <w:rPr>
          <w:rFonts w:hint="eastAsia"/>
          <w:szCs w:val="21"/>
        </w:rPr>
        <w:t>人，单日最大接待量可达</w:t>
      </w:r>
      <w:r>
        <w:rPr>
          <w:rFonts w:hint="eastAsia"/>
          <w:szCs w:val="21"/>
        </w:rPr>
        <w:t>6000</w:t>
      </w:r>
      <w:r>
        <w:rPr>
          <w:rFonts w:hint="eastAsia"/>
          <w:szCs w:val="21"/>
        </w:rPr>
        <w:t>人次</w:t>
      </w:r>
      <w:r>
        <w:rPr>
          <w:rFonts w:hint="eastAsia"/>
          <w:b/>
          <w:bCs/>
          <w:color w:val="205867"/>
          <w:szCs w:val="21"/>
        </w:rPr>
        <w:t>（请根据自身情况上桥，恐高者慎入！</w:t>
      </w:r>
      <w:r>
        <w:rPr>
          <w:rFonts w:hint="eastAsia"/>
          <w:b/>
          <w:bCs/>
          <w:color w:val="205867"/>
          <w:szCs w:val="21"/>
        </w:rPr>
        <w:t>)</w:t>
      </w:r>
    </w:p>
    <w:p w:rsidR="009E6A61" w:rsidRDefault="005C06D2">
      <w:pPr>
        <w:spacing w:line="340" w:lineRule="exac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color w:val="0000FF"/>
          <w:sz w:val="24"/>
        </w:rPr>
        <w:t>1</w:t>
      </w:r>
      <w:r>
        <w:rPr>
          <w:rFonts w:ascii="宋体" w:hAnsi="宋体" w:hint="eastAsia"/>
          <w:b/>
          <w:bCs/>
          <w:color w:val="0000FF"/>
          <w:sz w:val="24"/>
        </w:rPr>
        <w:t>2</w:t>
      </w:r>
      <w:r>
        <w:rPr>
          <w:rFonts w:ascii="宋体" w:hAnsi="宋体" w:hint="eastAsia"/>
          <w:b/>
          <w:bCs/>
          <w:color w:val="0000FF"/>
          <w:sz w:val="24"/>
        </w:rPr>
        <w:t>：</w:t>
      </w:r>
      <w:r>
        <w:rPr>
          <w:rFonts w:ascii="宋体" w:hAnsi="宋体" w:hint="eastAsia"/>
          <w:b/>
          <w:bCs/>
          <w:color w:val="0000FF"/>
          <w:sz w:val="24"/>
        </w:rPr>
        <w:t>3</w:t>
      </w:r>
      <w:r>
        <w:rPr>
          <w:rFonts w:ascii="宋体" w:hAnsi="宋体" w:hint="eastAsia"/>
          <w:b/>
          <w:bCs/>
          <w:color w:val="0000FF"/>
          <w:sz w:val="24"/>
        </w:rPr>
        <w:t>0</w:t>
      </w:r>
      <w:r>
        <w:rPr>
          <w:rFonts w:ascii="宋体" w:hAnsi="宋体" w:hint="eastAsia"/>
          <w:b/>
          <w:bCs/>
          <w:sz w:val="24"/>
        </w:rPr>
        <w:t>午餐</w:t>
      </w:r>
      <w:r>
        <w:rPr>
          <w:rFonts w:ascii="宋体" w:hAnsi="宋体" w:hint="eastAsia"/>
          <w:b/>
          <w:bCs/>
          <w:sz w:val="24"/>
        </w:rPr>
        <w:t>（品尝特色菜）</w:t>
      </w:r>
    </w:p>
    <w:p w:rsidR="009E6A61" w:rsidRDefault="005C06D2">
      <w:pPr>
        <w:spacing w:beforeLines="8" w:before="24" w:line="340" w:lineRule="exact"/>
        <w:ind w:left="843" w:hangingChars="350" w:hanging="843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color w:val="0000FF"/>
          <w:sz w:val="24"/>
        </w:rPr>
        <w:t>1</w:t>
      </w:r>
      <w:r>
        <w:rPr>
          <w:rFonts w:ascii="宋体" w:hAnsi="宋体" w:hint="eastAsia"/>
          <w:b/>
          <w:bCs/>
          <w:color w:val="0000FF"/>
          <w:sz w:val="24"/>
        </w:rPr>
        <w:t>4</w:t>
      </w:r>
      <w:r>
        <w:rPr>
          <w:rFonts w:ascii="宋体" w:hAnsi="宋体" w:hint="eastAsia"/>
          <w:b/>
          <w:bCs/>
          <w:color w:val="0000FF"/>
          <w:sz w:val="24"/>
        </w:rPr>
        <w:t>：</w:t>
      </w:r>
      <w:r>
        <w:rPr>
          <w:rFonts w:ascii="宋体" w:hAnsi="宋体" w:hint="eastAsia"/>
          <w:b/>
          <w:bCs/>
          <w:color w:val="0000FF"/>
          <w:sz w:val="24"/>
        </w:rPr>
        <w:t>0</w:t>
      </w:r>
      <w:r>
        <w:rPr>
          <w:rFonts w:ascii="宋体" w:hAnsi="宋体" w:hint="eastAsia"/>
          <w:b/>
          <w:bCs/>
          <w:color w:val="0000FF"/>
          <w:sz w:val="24"/>
        </w:rPr>
        <w:t>0</w:t>
      </w:r>
      <w:r>
        <w:rPr>
          <w:rFonts w:ascii="宋体" w:hAnsi="宋体" w:hint="eastAsia"/>
          <w:b/>
          <w:bCs/>
          <w:sz w:val="24"/>
        </w:rPr>
        <w:t>返回广州，结束愉快行程！</w:t>
      </w:r>
    </w:p>
    <w:p w:rsidR="009E6A61" w:rsidRDefault="009E6A61">
      <w:pPr>
        <w:widowControl/>
        <w:jc w:val="left"/>
      </w:pPr>
      <w:bookmarkStart w:id="0" w:name="_GoBack"/>
      <w:bookmarkEnd w:id="0"/>
    </w:p>
    <w:p w:rsidR="009E6A61" w:rsidRDefault="005C06D2">
      <w:pPr>
        <w:spacing w:beforeLines="8" w:before="24" w:line="3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优惠价格：</w:t>
      </w:r>
      <w:r>
        <w:rPr>
          <w:rFonts w:ascii="宋体" w:hAnsi="宋体" w:cs="宋体" w:hint="eastAsia"/>
          <w:b/>
          <w:bCs/>
          <w:sz w:val="24"/>
        </w:rPr>
        <w:t>200</w:t>
      </w:r>
      <w:r>
        <w:rPr>
          <w:rFonts w:ascii="宋体" w:hAnsi="宋体" w:cs="宋体" w:hint="eastAsia"/>
          <w:b/>
          <w:bCs/>
          <w:sz w:val="24"/>
        </w:rPr>
        <w:t>元</w:t>
      </w:r>
      <w:r>
        <w:rPr>
          <w:rFonts w:ascii="宋体" w:hAnsi="宋体" w:cs="宋体" w:hint="eastAsia"/>
          <w:b/>
          <w:bCs/>
          <w:sz w:val="24"/>
        </w:rPr>
        <w:t>/</w:t>
      </w:r>
      <w:r>
        <w:rPr>
          <w:rFonts w:ascii="宋体" w:hAnsi="宋体" w:cs="宋体" w:hint="eastAsia"/>
          <w:b/>
          <w:bCs/>
          <w:sz w:val="24"/>
        </w:rPr>
        <w:t>人</w:t>
      </w:r>
      <w:r>
        <w:rPr>
          <w:rFonts w:ascii="宋体" w:hAnsi="宋体" w:cs="宋体" w:hint="eastAsia"/>
          <w:b/>
          <w:bCs/>
          <w:sz w:val="24"/>
        </w:rPr>
        <w:t>（</w:t>
      </w:r>
      <w:r>
        <w:rPr>
          <w:rFonts w:ascii="宋体" w:hAnsi="宋体" w:cs="宋体" w:hint="eastAsia"/>
          <w:b/>
          <w:bCs/>
          <w:sz w:val="24"/>
        </w:rPr>
        <w:t>40</w:t>
      </w:r>
      <w:r>
        <w:rPr>
          <w:rFonts w:ascii="宋体" w:hAnsi="宋体" w:cs="宋体" w:hint="eastAsia"/>
          <w:b/>
          <w:bCs/>
          <w:sz w:val="24"/>
        </w:rPr>
        <w:t>人</w:t>
      </w:r>
      <w:r>
        <w:rPr>
          <w:rFonts w:ascii="宋体" w:hAnsi="宋体" w:cs="宋体" w:hint="eastAsia"/>
          <w:b/>
          <w:bCs/>
          <w:sz w:val="24"/>
        </w:rPr>
        <w:t>/</w:t>
      </w:r>
      <w:r>
        <w:rPr>
          <w:rFonts w:ascii="宋体" w:hAnsi="宋体" w:cs="宋体" w:hint="eastAsia"/>
          <w:b/>
          <w:bCs/>
          <w:sz w:val="24"/>
        </w:rPr>
        <w:t>车）</w:t>
      </w:r>
    </w:p>
    <w:p w:rsidR="009E6A61" w:rsidRDefault="005C06D2">
      <w:pPr>
        <w:spacing w:beforeLines="8" w:before="24" w:line="340" w:lineRule="exact"/>
        <w:ind w:left="843" w:hangingChars="350" w:hanging="843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服务标准：</w:t>
      </w:r>
      <w:r>
        <w:rPr>
          <w:rFonts w:ascii="宋体" w:hAnsi="宋体" w:hint="eastAsia"/>
          <w:b/>
          <w:color w:val="000000"/>
          <w:sz w:val="24"/>
        </w:rPr>
        <w:t>1</w:t>
      </w:r>
      <w:r>
        <w:rPr>
          <w:rFonts w:ascii="宋体" w:hAnsi="宋体" w:hint="eastAsia"/>
          <w:b/>
          <w:color w:val="000000"/>
          <w:sz w:val="24"/>
        </w:rPr>
        <w:t>、豪华旅游空调车接送；</w:t>
      </w:r>
      <w:r>
        <w:rPr>
          <w:rFonts w:ascii="宋体" w:hAnsi="宋体" w:hint="eastAsia"/>
          <w:b/>
          <w:color w:val="000000"/>
          <w:sz w:val="24"/>
        </w:rPr>
        <w:t>（</w:t>
      </w:r>
      <w:r>
        <w:rPr>
          <w:rFonts w:ascii="宋体" w:hAnsi="宋体" w:hint="eastAsia"/>
          <w:b/>
          <w:color w:val="000000"/>
          <w:sz w:val="24"/>
        </w:rPr>
        <w:t>1-2</w:t>
      </w:r>
      <w:r>
        <w:rPr>
          <w:rFonts w:ascii="宋体" w:hAnsi="宋体" w:hint="eastAsia"/>
          <w:b/>
          <w:color w:val="000000"/>
          <w:sz w:val="24"/>
        </w:rPr>
        <w:t>年新车</w:t>
      </w:r>
      <w:r>
        <w:rPr>
          <w:rFonts w:ascii="宋体" w:hAnsi="宋体" w:hint="eastAsia"/>
          <w:b/>
          <w:color w:val="000000"/>
          <w:sz w:val="24"/>
        </w:rPr>
        <w:t>）</w:t>
      </w:r>
    </w:p>
    <w:p w:rsidR="009E6A61" w:rsidRDefault="005C06D2">
      <w:pPr>
        <w:spacing w:line="300" w:lineRule="exact"/>
        <w:ind w:firstLineChars="500" w:firstLine="1205"/>
        <w:jc w:val="left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 w:val="24"/>
        </w:rPr>
        <w:t>2</w:t>
      </w:r>
      <w:r>
        <w:rPr>
          <w:rFonts w:ascii="宋体" w:hAnsi="宋体" w:hint="eastAsia"/>
          <w:b/>
          <w:color w:val="000000"/>
          <w:sz w:val="24"/>
        </w:rPr>
        <w:t>、含一正餐（</w:t>
      </w:r>
      <w:r>
        <w:rPr>
          <w:rFonts w:ascii="宋体" w:hAnsi="宋体" w:hint="eastAsia"/>
          <w:b/>
          <w:color w:val="000000"/>
          <w:sz w:val="24"/>
        </w:rPr>
        <w:t>正餐标准：</w:t>
      </w:r>
      <w:r>
        <w:rPr>
          <w:rFonts w:ascii="宋体" w:hAnsi="宋体" w:hint="eastAsia"/>
          <w:b/>
          <w:color w:val="000000"/>
          <w:sz w:val="24"/>
        </w:rPr>
        <w:t>500</w:t>
      </w:r>
      <w:r>
        <w:rPr>
          <w:rFonts w:ascii="宋体" w:hAnsi="宋体" w:hint="eastAsia"/>
          <w:b/>
          <w:color w:val="000000"/>
          <w:szCs w:val="21"/>
        </w:rPr>
        <w:t>元</w:t>
      </w:r>
      <w:r>
        <w:rPr>
          <w:rFonts w:ascii="宋体" w:hAnsi="宋体" w:hint="eastAsia"/>
          <w:b/>
          <w:color w:val="000000"/>
          <w:szCs w:val="21"/>
        </w:rPr>
        <w:t>/</w:t>
      </w:r>
      <w:r>
        <w:rPr>
          <w:rFonts w:ascii="宋体" w:hAnsi="宋体" w:hint="eastAsia"/>
          <w:b/>
          <w:color w:val="000000"/>
          <w:szCs w:val="21"/>
        </w:rPr>
        <w:t>围</w:t>
      </w:r>
      <w:r>
        <w:rPr>
          <w:rFonts w:ascii="宋体" w:hAnsi="宋体" w:hint="eastAsia"/>
          <w:b/>
          <w:color w:val="000000"/>
          <w:szCs w:val="21"/>
        </w:rPr>
        <w:t>）</w:t>
      </w:r>
    </w:p>
    <w:p w:rsidR="009E6A61" w:rsidRDefault="005C06D2">
      <w:pPr>
        <w:spacing w:line="340" w:lineRule="exact"/>
        <w:ind w:firstLineChars="500" w:firstLine="1205"/>
        <w:rPr>
          <w:b/>
          <w:bCs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3</w:t>
      </w:r>
      <w:r>
        <w:rPr>
          <w:rFonts w:ascii="宋体" w:hAnsi="宋体" w:hint="eastAsia"/>
          <w:b/>
          <w:color w:val="000000"/>
          <w:sz w:val="24"/>
        </w:rPr>
        <w:t>、景点第一大门票</w:t>
      </w:r>
      <w:r>
        <w:rPr>
          <w:rFonts w:ascii="宋体" w:hAnsi="宋体" w:hint="eastAsia"/>
          <w:b/>
          <w:color w:val="000000"/>
          <w:sz w:val="24"/>
        </w:rPr>
        <w:t>（牛鱼嘴门票</w:t>
      </w:r>
      <w:r>
        <w:rPr>
          <w:rFonts w:ascii="宋体" w:hAnsi="宋体" w:hint="eastAsia"/>
          <w:b/>
          <w:color w:val="000000"/>
          <w:sz w:val="24"/>
        </w:rPr>
        <w:t>+</w:t>
      </w:r>
      <w:r>
        <w:rPr>
          <w:rFonts w:ascii="宋体" w:hAnsi="宋体" w:hint="eastAsia"/>
          <w:b/>
          <w:color w:val="000000"/>
          <w:sz w:val="24"/>
        </w:rPr>
        <w:t>玻璃桥套票</w:t>
      </w:r>
      <w:r>
        <w:rPr>
          <w:rFonts w:ascii="宋体" w:hAnsi="宋体" w:hint="eastAsia"/>
          <w:b/>
          <w:color w:val="000000"/>
          <w:sz w:val="24"/>
        </w:rPr>
        <w:t>）</w:t>
      </w:r>
      <w:r>
        <w:rPr>
          <w:rFonts w:hint="eastAsia"/>
          <w:b/>
          <w:bCs/>
          <w:color w:val="000000"/>
          <w:sz w:val="24"/>
        </w:rPr>
        <w:t>；</w:t>
      </w:r>
    </w:p>
    <w:p w:rsidR="009E6A61" w:rsidRDefault="005C06D2">
      <w:pPr>
        <w:spacing w:line="340" w:lineRule="exact"/>
        <w:ind w:leftChars="570" w:left="1197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4</w:t>
      </w:r>
      <w:r>
        <w:rPr>
          <w:rFonts w:ascii="宋体" w:hAnsi="宋体" w:hint="eastAsia"/>
          <w:b/>
          <w:color w:val="000000"/>
          <w:sz w:val="24"/>
        </w:rPr>
        <w:t>、</w:t>
      </w:r>
      <w:r>
        <w:rPr>
          <w:rFonts w:ascii="宋体" w:hAnsi="宋体" w:hint="eastAsia"/>
          <w:b/>
          <w:color w:val="000000"/>
          <w:sz w:val="24"/>
        </w:rPr>
        <w:t>旅行社责任保险；个人</w:t>
      </w:r>
      <w:r>
        <w:rPr>
          <w:rFonts w:ascii="宋体" w:hAnsi="宋体" w:hint="eastAsia"/>
          <w:b/>
          <w:color w:val="000000"/>
          <w:sz w:val="24"/>
        </w:rPr>
        <w:t>意外</w:t>
      </w:r>
      <w:r>
        <w:rPr>
          <w:rFonts w:ascii="宋体" w:hAnsi="宋体" w:hint="eastAsia"/>
          <w:b/>
          <w:color w:val="000000"/>
          <w:sz w:val="24"/>
        </w:rPr>
        <w:t>保险</w:t>
      </w:r>
      <w:r>
        <w:rPr>
          <w:rFonts w:ascii="宋体" w:hAnsi="宋体" w:hint="eastAsia"/>
          <w:b/>
          <w:color w:val="000000"/>
          <w:sz w:val="24"/>
        </w:rPr>
        <w:t>；</w:t>
      </w:r>
    </w:p>
    <w:p w:rsidR="009E6A61" w:rsidRDefault="005C06D2">
      <w:pPr>
        <w:spacing w:line="340" w:lineRule="exact"/>
        <w:ind w:leftChars="570" w:left="1197"/>
        <w:rPr>
          <w:rFonts w:ascii="宋体" w:hAnsi="宋体"/>
          <w:b/>
          <w:color w:val="FF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5</w:t>
      </w:r>
      <w:r>
        <w:rPr>
          <w:rFonts w:ascii="宋体" w:hAnsi="宋体" w:hint="eastAsia"/>
          <w:b/>
          <w:color w:val="000000"/>
          <w:sz w:val="24"/>
        </w:rPr>
        <w:t>、优秀导游服务；</w:t>
      </w:r>
    </w:p>
    <w:p w:rsidR="009E6A61" w:rsidRDefault="005C06D2">
      <w:pPr>
        <w:spacing w:line="320" w:lineRule="exact"/>
        <w:ind w:firstLineChars="500" w:firstLine="1205"/>
        <w:jc w:val="left"/>
        <w:rPr>
          <w:b/>
          <w:bCs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</w:rPr>
        <w:t>6</w:t>
      </w:r>
      <w:r>
        <w:rPr>
          <w:rFonts w:ascii="宋体" w:hAnsi="宋体" w:hint="eastAsia"/>
          <w:b/>
          <w:color w:val="000000"/>
          <w:sz w:val="24"/>
        </w:rPr>
        <w:t>、矿泉水！</w:t>
      </w:r>
      <w:r>
        <w:rPr>
          <w:rFonts w:ascii="宋体" w:hAnsi="宋体" w:hint="eastAsia"/>
          <w:b/>
          <w:color w:val="FF0000"/>
          <w:szCs w:val="21"/>
        </w:rPr>
        <w:t xml:space="preserve"> </w:t>
      </w:r>
    </w:p>
    <w:p w:rsidR="009E6A61" w:rsidRDefault="005C06D2">
      <w:pPr>
        <w:spacing w:line="320" w:lineRule="exact"/>
        <w:jc w:val="left"/>
        <w:rPr>
          <w:rFonts w:ascii="宋体" w:hAnsi="宋体" w:cs="宋体"/>
          <w:b/>
          <w:bCs/>
          <w:color w:val="0000FF"/>
          <w:sz w:val="28"/>
          <w:szCs w:val="28"/>
        </w:rPr>
      </w:pPr>
      <w:r>
        <w:rPr>
          <w:rFonts w:ascii="宋体" w:hAnsi="宋体" w:hint="eastAsia"/>
          <w:b/>
          <w:bCs/>
          <w:color w:val="FF0000"/>
          <w:sz w:val="24"/>
        </w:rPr>
        <w:t>备注：此次活动建议游客穿休闲服、运动服、运动鞋等。</w:t>
      </w:r>
      <w:r>
        <w:rPr>
          <w:rFonts w:ascii="宋体" w:hAnsi="宋体" w:hint="eastAsia"/>
          <w:b/>
          <w:bCs/>
          <w:color w:val="0000FF"/>
          <w:szCs w:val="21"/>
        </w:rPr>
        <w:t xml:space="preserve">  </w:t>
      </w:r>
      <w:r>
        <w:rPr>
          <w:rFonts w:ascii="宋体" w:hAnsi="宋体" w:hint="eastAsia"/>
          <w:b/>
          <w:color w:val="FF0000"/>
          <w:sz w:val="28"/>
          <w:szCs w:val="28"/>
        </w:rPr>
        <w:t xml:space="preserve"> </w:t>
      </w:r>
      <w:r>
        <w:rPr>
          <w:rFonts w:ascii="宋体" w:hAnsi="宋体" w:hint="eastAsia"/>
          <w:b/>
          <w:sz w:val="28"/>
          <w:szCs w:val="28"/>
        </w:rPr>
        <w:t>联系人：邝柔</w:t>
      </w:r>
      <w:r>
        <w:rPr>
          <w:rFonts w:ascii="宋体" w:hAnsi="宋体" w:hint="eastAsia"/>
          <w:b/>
          <w:sz w:val="28"/>
          <w:szCs w:val="28"/>
        </w:rPr>
        <w:t>139 2899 0114</w:t>
      </w:r>
    </w:p>
    <w:sectPr w:rsidR="009E6A6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181" w:right="748" w:bottom="1091" w:left="720" w:header="468" w:footer="404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6D2" w:rsidRDefault="005C06D2">
      <w:r>
        <w:separator/>
      </w:r>
    </w:p>
  </w:endnote>
  <w:endnote w:type="continuationSeparator" w:id="0">
    <w:p w:rsidR="005C06D2" w:rsidRDefault="005C0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A61" w:rsidRDefault="009E6A6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A61" w:rsidRDefault="005C06D2">
    <w:pPr>
      <w:rPr>
        <w:rFonts w:ascii="宋体" w:hAnsi="宋体"/>
        <w:color w:val="00FF00"/>
        <w:sz w:val="18"/>
        <w:szCs w:val="18"/>
      </w:rPr>
    </w:pPr>
    <w:r>
      <w:rPr>
        <w:rFonts w:ascii="宋体" w:hAnsi="宋体" w:cs="宋体"/>
        <w:noProof/>
        <w:color w:val="00FF00"/>
        <w:kern w:val="0"/>
        <w:sz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-114300</wp:posOffset>
              </wp:positionH>
              <wp:positionV relativeFrom="paragraph">
                <wp:posOffset>64770</wp:posOffset>
              </wp:positionV>
              <wp:extent cx="6840220" cy="0"/>
              <wp:effectExtent l="0" t="0" r="0" b="0"/>
              <wp:wrapNone/>
              <wp:docPr id="38" name="直线 10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ln w="25400" cap="flat" cmpd="sng">
                        <a:solidFill>
                          <a:srgbClr val="44AF7F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3938126" id="直线 1027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pt,5.1pt" to="529.6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" strokecolor="#44af7f" strokeweight="2pt"/>
          </w:pict>
        </mc:Fallback>
      </mc:AlternateContent>
    </w:r>
  </w:p>
  <w:p w:rsidR="009E6A61" w:rsidRDefault="005C06D2">
    <w:pPr>
      <w:ind w:left="1050" w:hangingChars="500" w:hanging="1050"/>
      <w:rPr>
        <w:rFonts w:ascii="宋体" w:hAnsi="宋体"/>
        <w:color w:val="44AF7F"/>
        <w:szCs w:val="21"/>
      </w:rPr>
    </w:pPr>
    <w:r>
      <w:rPr>
        <w:rFonts w:ascii="宋体" w:hAnsi="宋体" w:cs="宋体"/>
        <w:noProof/>
        <w:color w:val="44AF7F"/>
        <w:kern w:val="0"/>
        <w:szCs w:val="21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247650</wp:posOffset>
              </wp:positionH>
              <wp:positionV relativeFrom="paragraph">
                <wp:posOffset>1426845</wp:posOffset>
              </wp:positionV>
              <wp:extent cx="6840220" cy="0"/>
              <wp:effectExtent l="0" t="0" r="0" b="0"/>
              <wp:wrapNone/>
              <wp:docPr id="37" name="直线 10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ln w="25400" cap="flat" cmpd="sng">
                        <a:solidFill>
                          <a:srgbClr val="44AF7F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A9ED697" id="直线 1028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5pt,112.35pt" to="558.1pt,1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" strokecolor="#44af7f" strokeweight="2pt"/>
          </w:pict>
        </mc:Fallback>
      </mc:AlternateContent>
    </w:r>
    <w:r>
      <w:rPr>
        <w:rFonts w:ascii="宋体" w:hAnsi="宋体" w:hint="eastAsia"/>
        <w:color w:val="44AF7F"/>
        <w:szCs w:val="21"/>
      </w:rPr>
      <w:t>经营范围：国内旅游业务、入境旅游业务。</w:t>
    </w:r>
    <w:r>
      <w:rPr>
        <w:rFonts w:ascii="宋体" w:hAnsi="宋体" w:hint="eastAsia"/>
        <w:color w:val="44AF7F"/>
        <w:szCs w:val="21"/>
      </w:rPr>
      <w:t xml:space="preserve"> </w:t>
    </w:r>
    <w:r>
      <w:rPr>
        <w:rFonts w:ascii="宋体" w:hAnsi="宋体" w:hint="eastAsia"/>
        <w:color w:val="44AF7F"/>
        <w:szCs w:val="21"/>
      </w:rPr>
      <w:t>自由汽车租赁；代订飞机票、火车票、汽车票、船票及酒店客房；</w:t>
    </w:r>
  </w:p>
  <w:p w:rsidR="009E6A61" w:rsidRDefault="005C06D2">
    <w:pPr>
      <w:ind w:leftChars="500" w:left="1050"/>
      <w:rPr>
        <w:rFonts w:ascii="宋体" w:hAnsi="宋体"/>
        <w:color w:val="44AF7F"/>
        <w:szCs w:val="21"/>
      </w:rPr>
    </w:pPr>
    <w:r>
      <w:rPr>
        <w:rFonts w:ascii="宋体" w:hAnsi="宋体" w:hint="eastAsia"/>
        <w:color w:val="44AF7F"/>
        <w:szCs w:val="21"/>
      </w:rPr>
      <w:t>会务服务；文化艺术交流活动策划；旅游信息咨询。</w:t>
    </w:r>
  </w:p>
  <w:p w:rsidR="009E6A61" w:rsidRDefault="005C06D2">
    <w:pPr>
      <w:jc w:val="center"/>
      <w:rPr>
        <w:rFonts w:ascii="宋体" w:hAnsi="宋体"/>
        <w:color w:val="44AF7F"/>
        <w:sz w:val="18"/>
        <w:szCs w:val="18"/>
      </w:rPr>
    </w:pPr>
    <w:r>
      <w:rPr>
        <w:rFonts w:ascii="宋体" w:hAnsi="宋体" w:hint="eastAsia"/>
        <w:color w:val="44AF7F"/>
        <w:sz w:val="18"/>
        <w:szCs w:val="18"/>
      </w:rPr>
      <w:t>第</w:t>
    </w:r>
    <w:r>
      <w:rPr>
        <w:rFonts w:ascii="宋体" w:hAnsi="宋体" w:hint="eastAsia"/>
        <w:color w:val="44AF7F"/>
        <w:sz w:val="18"/>
        <w:szCs w:val="18"/>
      </w:rPr>
      <w:t xml:space="preserve"> </w:t>
    </w:r>
    <w:r>
      <w:rPr>
        <w:rFonts w:ascii="宋体" w:hAnsi="宋体"/>
        <w:color w:val="44AF7F"/>
        <w:sz w:val="18"/>
        <w:szCs w:val="18"/>
      </w:rPr>
      <w:fldChar w:fldCharType="begin"/>
    </w:r>
    <w:r>
      <w:rPr>
        <w:rFonts w:ascii="宋体" w:hAnsi="宋体"/>
        <w:color w:val="44AF7F"/>
        <w:sz w:val="18"/>
        <w:szCs w:val="18"/>
      </w:rPr>
      <w:instrText xml:space="preserve"> PAGE </w:instrText>
    </w:r>
    <w:r>
      <w:rPr>
        <w:rFonts w:ascii="宋体" w:hAnsi="宋体"/>
        <w:color w:val="44AF7F"/>
        <w:sz w:val="18"/>
        <w:szCs w:val="18"/>
      </w:rPr>
      <w:fldChar w:fldCharType="separate"/>
    </w:r>
    <w:r w:rsidR="00BB08F1">
      <w:rPr>
        <w:rFonts w:ascii="宋体" w:hAnsi="宋体"/>
        <w:noProof/>
        <w:color w:val="44AF7F"/>
        <w:sz w:val="18"/>
        <w:szCs w:val="18"/>
      </w:rPr>
      <w:t>1</w:t>
    </w:r>
    <w:r>
      <w:rPr>
        <w:rFonts w:ascii="宋体" w:hAnsi="宋体"/>
        <w:color w:val="44AF7F"/>
        <w:sz w:val="18"/>
        <w:szCs w:val="18"/>
      </w:rPr>
      <w:fldChar w:fldCharType="end"/>
    </w:r>
    <w:r>
      <w:rPr>
        <w:rFonts w:ascii="宋体" w:hAnsi="宋体" w:hint="eastAsia"/>
        <w:color w:val="44AF7F"/>
        <w:sz w:val="18"/>
        <w:szCs w:val="18"/>
      </w:rPr>
      <w:t xml:space="preserve"> </w:t>
    </w:r>
    <w:r>
      <w:rPr>
        <w:rFonts w:ascii="宋体" w:hAnsi="宋体" w:hint="eastAsia"/>
        <w:color w:val="44AF7F"/>
        <w:sz w:val="18"/>
        <w:szCs w:val="18"/>
      </w:rPr>
      <w:t>页</w:t>
    </w:r>
    <w:r>
      <w:rPr>
        <w:rFonts w:ascii="宋体" w:hAnsi="宋体" w:hint="eastAsia"/>
        <w:color w:val="44AF7F"/>
        <w:sz w:val="18"/>
        <w:szCs w:val="18"/>
      </w:rPr>
      <w:t xml:space="preserve"> </w:t>
    </w:r>
    <w:r>
      <w:rPr>
        <w:rFonts w:ascii="宋体" w:hAnsi="宋体" w:hint="eastAsia"/>
        <w:color w:val="44AF7F"/>
        <w:sz w:val="18"/>
        <w:szCs w:val="18"/>
      </w:rPr>
      <w:t>共</w:t>
    </w:r>
    <w:r>
      <w:rPr>
        <w:rFonts w:ascii="宋体" w:hAnsi="宋体" w:hint="eastAsia"/>
        <w:color w:val="44AF7F"/>
        <w:sz w:val="18"/>
        <w:szCs w:val="18"/>
      </w:rPr>
      <w:t xml:space="preserve"> </w:t>
    </w:r>
    <w:r>
      <w:rPr>
        <w:rFonts w:ascii="宋体" w:hAnsi="宋体"/>
        <w:color w:val="44AF7F"/>
        <w:sz w:val="18"/>
        <w:szCs w:val="18"/>
      </w:rPr>
      <w:fldChar w:fldCharType="begin"/>
    </w:r>
    <w:r>
      <w:rPr>
        <w:rFonts w:ascii="宋体" w:hAnsi="宋体"/>
        <w:color w:val="44AF7F"/>
        <w:sz w:val="18"/>
        <w:szCs w:val="18"/>
      </w:rPr>
      <w:instrText xml:space="preserve"> NUMPAGES </w:instrText>
    </w:r>
    <w:r>
      <w:rPr>
        <w:rFonts w:ascii="宋体" w:hAnsi="宋体"/>
        <w:color w:val="44AF7F"/>
        <w:sz w:val="18"/>
        <w:szCs w:val="18"/>
      </w:rPr>
      <w:fldChar w:fldCharType="separate"/>
    </w:r>
    <w:r w:rsidR="00BB08F1">
      <w:rPr>
        <w:rFonts w:ascii="宋体" w:hAnsi="宋体"/>
        <w:noProof/>
        <w:color w:val="44AF7F"/>
        <w:sz w:val="18"/>
        <w:szCs w:val="18"/>
      </w:rPr>
      <w:t>1</w:t>
    </w:r>
    <w:r>
      <w:rPr>
        <w:rFonts w:ascii="宋体" w:hAnsi="宋体"/>
        <w:color w:val="44AF7F"/>
        <w:sz w:val="18"/>
        <w:szCs w:val="18"/>
      </w:rPr>
      <w:fldChar w:fldCharType="end"/>
    </w:r>
    <w:r>
      <w:rPr>
        <w:rFonts w:ascii="宋体" w:hAnsi="宋体" w:hint="eastAsia"/>
        <w:color w:val="44AF7F"/>
        <w:sz w:val="18"/>
        <w:szCs w:val="18"/>
      </w:rPr>
      <w:t xml:space="preserve"> </w:t>
    </w:r>
    <w:r>
      <w:rPr>
        <w:rFonts w:ascii="宋体" w:hAnsi="宋体" w:hint="eastAsia"/>
        <w:color w:val="44AF7F"/>
        <w:sz w:val="18"/>
        <w:szCs w:val="18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A61" w:rsidRDefault="009E6A6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6D2" w:rsidRDefault="005C06D2">
      <w:r>
        <w:separator/>
      </w:r>
    </w:p>
  </w:footnote>
  <w:footnote w:type="continuationSeparator" w:id="0">
    <w:p w:rsidR="005C06D2" w:rsidRDefault="005C06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A61" w:rsidRDefault="009E6A6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A61" w:rsidRDefault="005C06D2">
    <w:pPr>
      <w:rPr>
        <w:rFonts w:ascii="黑体" w:eastAsia="黑体" w:hAnsi="宋体"/>
        <w:b/>
        <w:color w:val="44AF7F"/>
        <w:spacing w:val="30"/>
        <w:sz w:val="48"/>
        <w:szCs w:val="48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-101600</wp:posOffset>
          </wp:positionV>
          <wp:extent cx="1600200" cy="1200785"/>
          <wp:effectExtent l="0" t="0" r="0" b="18415"/>
          <wp:wrapSquare wrapText="bothSides"/>
          <wp:docPr id="36" name="图片 10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图片 102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00200" cy="120078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ascii="宋体" w:hAnsi="宋体"/>
        <w:color w:val="44AF7F"/>
        <w:sz w:val="30"/>
        <w:szCs w:val="30"/>
      </w:rPr>
      <w:t xml:space="preserve">     </w:t>
    </w:r>
    <w:r>
      <w:rPr>
        <w:rFonts w:ascii="宋体" w:hAnsi="宋体" w:hint="eastAsia"/>
        <w:color w:val="44AF7F"/>
        <w:sz w:val="30"/>
        <w:szCs w:val="30"/>
      </w:rPr>
      <w:t xml:space="preserve">            </w:t>
    </w:r>
    <w:r>
      <w:rPr>
        <w:rFonts w:ascii="黑体" w:eastAsia="黑体" w:hAnsi="宋体" w:hint="eastAsia"/>
        <w:b/>
        <w:color w:val="44AF7F"/>
        <w:sz w:val="30"/>
        <w:szCs w:val="30"/>
      </w:rPr>
      <w:t xml:space="preserve"> </w:t>
    </w:r>
    <w:r>
      <w:rPr>
        <w:rFonts w:ascii="黑体" w:eastAsia="黑体" w:hAnsi="宋体" w:hint="eastAsia"/>
        <w:b/>
        <w:color w:val="44AF7F"/>
        <w:spacing w:val="30"/>
        <w:sz w:val="48"/>
        <w:szCs w:val="48"/>
      </w:rPr>
      <w:t>广</w:t>
    </w:r>
    <w:r>
      <w:rPr>
        <w:rFonts w:ascii="黑体" w:eastAsia="黑体" w:hAnsi="宋体" w:hint="eastAsia"/>
        <w:b/>
        <w:color w:val="44AF7F"/>
        <w:spacing w:val="30"/>
        <w:sz w:val="48"/>
        <w:szCs w:val="48"/>
      </w:rPr>
      <w:t>东青</w:t>
    </w:r>
    <w:r>
      <w:rPr>
        <w:rFonts w:ascii="黑体" w:eastAsia="黑体" w:hAnsi="宋体" w:hint="eastAsia"/>
        <w:b/>
        <w:color w:val="44AF7F"/>
        <w:spacing w:val="30"/>
        <w:sz w:val="48"/>
        <w:szCs w:val="48"/>
      </w:rPr>
      <w:t>之旅国际旅行社有限公司</w:t>
    </w:r>
  </w:p>
  <w:p w:rsidR="009E6A61" w:rsidRDefault="005C06D2">
    <w:pPr>
      <w:ind w:firstLineChars="896" w:firstLine="2698"/>
      <w:rPr>
        <w:rFonts w:ascii="宋体" w:hAnsi="宋体"/>
        <w:b/>
        <w:color w:val="44AF7F"/>
        <w:sz w:val="30"/>
        <w:szCs w:val="30"/>
      </w:rPr>
    </w:pPr>
    <w:r>
      <w:rPr>
        <w:rFonts w:ascii="宋体" w:hAnsi="宋体"/>
        <w:b/>
        <w:color w:val="44AF7F"/>
        <w:sz w:val="30"/>
        <w:szCs w:val="30"/>
      </w:rPr>
      <w:t>Guangzhou</w:t>
    </w:r>
    <w:r>
      <w:rPr>
        <w:rFonts w:ascii="宋体" w:hAnsi="宋体" w:hint="eastAsia"/>
        <w:b/>
        <w:color w:val="44AF7F"/>
        <w:sz w:val="30"/>
        <w:szCs w:val="30"/>
      </w:rPr>
      <w:t xml:space="preserve"> </w:t>
    </w:r>
    <w:r>
      <w:rPr>
        <w:rFonts w:ascii="宋体" w:hAnsi="宋体"/>
        <w:b/>
        <w:color w:val="44AF7F"/>
        <w:sz w:val="30"/>
        <w:szCs w:val="30"/>
      </w:rPr>
      <w:t>QZL International</w:t>
    </w:r>
    <w:r>
      <w:rPr>
        <w:rFonts w:ascii="宋体" w:hAnsi="宋体" w:hint="eastAsia"/>
        <w:b/>
        <w:color w:val="44AF7F"/>
        <w:sz w:val="30"/>
        <w:szCs w:val="30"/>
      </w:rPr>
      <w:t xml:space="preserve"> </w:t>
    </w:r>
    <w:r>
      <w:rPr>
        <w:rFonts w:ascii="宋体" w:hAnsi="宋体"/>
        <w:b/>
        <w:color w:val="44AF7F"/>
        <w:sz w:val="30"/>
        <w:szCs w:val="30"/>
      </w:rPr>
      <w:t>Travel Serivce Co.,Ltd</w:t>
    </w:r>
  </w:p>
  <w:p w:rsidR="009E6A61" w:rsidRDefault="005C06D2">
    <w:pPr>
      <w:ind w:firstLineChars="1125" w:firstLine="2711"/>
      <w:rPr>
        <w:rFonts w:ascii="宋体" w:hAnsi="宋体"/>
        <w:b/>
        <w:color w:val="44AF7F"/>
        <w:sz w:val="24"/>
        <w:szCs w:val="24"/>
      </w:rPr>
    </w:pPr>
    <w:r>
      <w:rPr>
        <w:rFonts w:ascii="宋体" w:hAnsi="宋体" w:hint="eastAsia"/>
        <w:b/>
        <w:color w:val="44AF7F"/>
        <w:sz w:val="24"/>
        <w:szCs w:val="24"/>
      </w:rPr>
      <w:t>地址（</w:t>
    </w:r>
    <w:r>
      <w:rPr>
        <w:rFonts w:ascii="宋体" w:hAnsi="宋体" w:hint="eastAsia"/>
        <w:b/>
        <w:color w:val="44AF7F"/>
        <w:sz w:val="24"/>
        <w:szCs w:val="24"/>
      </w:rPr>
      <w:t>Add</w:t>
    </w:r>
    <w:r>
      <w:rPr>
        <w:rFonts w:ascii="宋体" w:hAnsi="宋体" w:hint="eastAsia"/>
        <w:b/>
        <w:color w:val="44AF7F"/>
        <w:sz w:val="24"/>
        <w:szCs w:val="24"/>
      </w:rPr>
      <w:t>）</w:t>
    </w:r>
    <w:r>
      <w:rPr>
        <w:rFonts w:ascii="宋体" w:hAnsi="宋体" w:hint="eastAsia"/>
        <w:b/>
        <w:color w:val="44AF7F"/>
        <w:sz w:val="24"/>
        <w:szCs w:val="24"/>
      </w:rPr>
      <w:t>:</w:t>
    </w:r>
    <w:r>
      <w:rPr>
        <w:rFonts w:ascii="宋体" w:hAnsi="宋体" w:hint="eastAsia"/>
        <w:b/>
        <w:color w:val="44AF7F"/>
        <w:sz w:val="24"/>
        <w:szCs w:val="24"/>
      </w:rPr>
      <w:t>中国广东省广州市越秀区白云路</w:t>
    </w:r>
    <w:r>
      <w:rPr>
        <w:rFonts w:ascii="宋体" w:hAnsi="宋体" w:hint="eastAsia"/>
        <w:b/>
        <w:color w:val="44AF7F"/>
        <w:sz w:val="24"/>
        <w:szCs w:val="24"/>
      </w:rPr>
      <w:t>38</w:t>
    </w:r>
    <w:r>
      <w:rPr>
        <w:rFonts w:ascii="宋体" w:hAnsi="宋体" w:hint="eastAsia"/>
        <w:b/>
        <w:color w:val="44AF7F"/>
        <w:sz w:val="24"/>
        <w:szCs w:val="24"/>
      </w:rPr>
      <w:t>号</w:t>
    </w:r>
  </w:p>
  <w:p w:rsidR="009E6A61" w:rsidRDefault="005C06D2">
    <w:pPr>
      <w:ind w:firstLineChars="1141" w:firstLine="2749"/>
      <w:rPr>
        <w:rFonts w:ascii="宋体" w:hAnsi="宋体"/>
        <w:b/>
        <w:color w:val="44AF7F"/>
        <w:sz w:val="24"/>
        <w:szCs w:val="24"/>
      </w:rPr>
    </w:pPr>
    <w:r>
      <w:rPr>
        <w:rFonts w:ascii="宋体" w:hAnsi="宋体" w:hint="eastAsia"/>
        <w:b/>
        <w:color w:val="44AF7F"/>
        <w:sz w:val="24"/>
        <w:szCs w:val="24"/>
      </w:rPr>
      <w:t>联系电话：</w:t>
    </w:r>
    <w:r>
      <w:rPr>
        <w:rFonts w:ascii="宋体" w:hAnsi="宋体" w:hint="eastAsia"/>
        <w:b/>
        <w:color w:val="44AF7F"/>
        <w:sz w:val="24"/>
        <w:szCs w:val="24"/>
      </w:rPr>
      <w:t>020-83822367</w:t>
    </w:r>
    <w:r>
      <w:rPr>
        <w:rFonts w:ascii="宋体" w:hAnsi="宋体" w:hint="eastAsia"/>
        <w:b/>
        <w:color w:val="44AF7F"/>
        <w:sz w:val="24"/>
        <w:szCs w:val="24"/>
      </w:rPr>
      <w:t>、</w:t>
    </w:r>
    <w:r>
      <w:rPr>
        <w:rFonts w:ascii="宋体" w:hAnsi="宋体" w:hint="eastAsia"/>
        <w:b/>
        <w:color w:val="44AF7F"/>
        <w:sz w:val="24"/>
        <w:szCs w:val="24"/>
      </w:rPr>
      <w:t>83744576</w:t>
    </w:r>
    <w:r>
      <w:rPr>
        <w:rFonts w:ascii="宋体" w:hAnsi="宋体" w:hint="eastAsia"/>
        <w:b/>
        <w:color w:val="44AF7F"/>
        <w:sz w:val="24"/>
        <w:szCs w:val="24"/>
      </w:rPr>
      <w:t>、</w:t>
    </w:r>
    <w:r>
      <w:rPr>
        <w:rFonts w:ascii="宋体" w:hAnsi="宋体" w:hint="eastAsia"/>
        <w:b/>
        <w:color w:val="44AF7F"/>
        <w:sz w:val="24"/>
        <w:szCs w:val="24"/>
      </w:rPr>
      <w:t xml:space="preserve">83744909 </w:t>
    </w:r>
    <w:r>
      <w:rPr>
        <w:rFonts w:ascii="宋体" w:hAnsi="宋体" w:hint="eastAsia"/>
        <w:b/>
        <w:color w:val="44AF7F"/>
        <w:sz w:val="24"/>
        <w:szCs w:val="24"/>
      </w:rPr>
      <w:t>传真：</w:t>
    </w:r>
    <w:r>
      <w:rPr>
        <w:rFonts w:ascii="宋体" w:hAnsi="宋体" w:hint="eastAsia"/>
        <w:b/>
        <w:color w:val="44AF7F"/>
        <w:sz w:val="24"/>
        <w:szCs w:val="24"/>
      </w:rPr>
      <w:t>020-83744910</w:t>
    </w:r>
  </w:p>
  <w:p w:rsidR="009E6A61" w:rsidRDefault="005C06D2">
    <w:pPr>
      <w:ind w:firstLineChars="896" w:firstLine="2698"/>
      <w:rPr>
        <w:rFonts w:ascii="宋体" w:hAnsi="宋体"/>
        <w:b/>
        <w:color w:val="44AF7F"/>
        <w:sz w:val="24"/>
        <w:szCs w:val="24"/>
      </w:rPr>
    </w:pPr>
    <w:r>
      <w:rPr>
        <w:rFonts w:ascii="宋体" w:hAnsi="宋体" w:hint="eastAsia"/>
        <w:b/>
        <w:noProof/>
        <w:color w:val="44AF7F"/>
        <w:sz w:val="30"/>
        <w:szCs w:val="3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-114300</wp:posOffset>
              </wp:positionH>
              <wp:positionV relativeFrom="paragraph">
                <wp:posOffset>149225</wp:posOffset>
              </wp:positionV>
              <wp:extent cx="6840220" cy="0"/>
              <wp:effectExtent l="0" t="0" r="0" b="0"/>
              <wp:wrapNone/>
              <wp:docPr id="35" name="直线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ln w="25400" cap="flat" cmpd="sng">
                        <a:solidFill>
                          <a:srgbClr val="44AF7F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2864917" id="直线 1026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pt,11.75pt" to="529.6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" strokecolor="#44af7f" strokeweight="2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A61" w:rsidRDefault="009E6A6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5C06D2"/>
    <w:rsid w:val="00634BAD"/>
    <w:rsid w:val="009E6A61"/>
    <w:rsid w:val="00BB08F1"/>
    <w:rsid w:val="00F500FE"/>
    <w:rsid w:val="02CB527E"/>
    <w:rsid w:val="054D4A14"/>
    <w:rsid w:val="08154CE8"/>
    <w:rsid w:val="0B3B1259"/>
    <w:rsid w:val="0E9265C8"/>
    <w:rsid w:val="1DE031D6"/>
    <w:rsid w:val="2143124E"/>
    <w:rsid w:val="22BF0EFC"/>
    <w:rsid w:val="28C87A98"/>
    <w:rsid w:val="2B6752C2"/>
    <w:rsid w:val="2C1E075D"/>
    <w:rsid w:val="2CDC09D8"/>
    <w:rsid w:val="310F2675"/>
    <w:rsid w:val="34E51B9A"/>
    <w:rsid w:val="36F53A29"/>
    <w:rsid w:val="376F2BDA"/>
    <w:rsid w:val="3AE45365"/>
    <w:rsid w:val="3D276F92"/>
    <w:rsid w:val="3EBD2A7D"/>
    <w:rsid w:val="3F0D3EFA"/>
    <w:rsid w:val="3FA31BFD"/>
    <w:rsid w:val="41016910"/>
    <w:rsid w:val="41132767"/>
    <w:rsid w:val="424904AE"/>
    <w:rsid w:val="43575D55"/>
    <w:rsid w:val="44226DE3"/>
    <w:rsid w:val="49741DA1"/>
    <w:rsid w:val="50196D63"/>
    <w:rsid w:val="51200F08"/>
    <w:rsid w:val="52661BB0"/>
    <w:rsid w:val="533D2083"/>
    <w:rsid w:val="54D453F3"/>
    <w:rsid w:val="56DA45ED"/>
    <w:rsid w:val="56EF3FAB"/>
    <w:rsid w:val="596549B4"/>
    <w:rsid w:val="59B869BC"/>
    <w:rsid w:val="67911F64"/>
    <w:rsid w:val="68B32DE6"/>
    <w:rsid w:val="69AC7BDD"/>
    <w:rsid w:val="69EA1446"/>
    <w:rsid w:val="6B0142CB"/>
    <w:rsid w:val="6DBD4794"/>
    <w:rsid w:val="71E935AA"/>
    <w:rsid w:val="747656AB"/>
    <w:rsid w:val="75950960"/>
    <w:rsid w:val="771D532A"/>
    <w:rsid w:val="7CA81FC4"/>
    <w:rsid w:val="7EB922E7"/>
    <w:rsid w:val="7EBA7527"/>
    <w:rsid w:val="7F1F1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64DCBB6-649D-4E0C-900B-3A2F233CD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qFormat="1"/>
    <w:lsdException w:name="Body Text Inden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ody Text Indent"/>
    <w:basedOn w:val="a"/>
    <w:qFormat/>
    <w:pPr>
      <w:spacing w:after="120"/>
      <w:ind w:leftChars="200" w:left="420"/>
    </w:pPr>
  </w:style>
  <w:style w:type="paragraph" w:styleId="2">
    <w:name w:val="Body Text Indent 2"/>
    <w:basedOn w:val="a"/>
    <w:qFormat/>
    <w:pPr>
      <w:spacing w:after="120" w:line="480" w:lineRule="auto"/>
      <w:ind w:leftChars="200" w:left="420"/>
    </w:pPr>
    <w:rPr>
      <w:szCs w:val="21"/>
    </w:rPr>
  </w:style>
  <w:style w:type="paragraph" w:styleId="a5">
    <w:name w:val="Balloon Text"/>
    <w:basedOn w:val="a"/>
    <w:qFormat/>
    <w:rPr>
      <w:sz w:val="18"/>
      <w:szCs w:val="18"/>
    </w:rPr>
  </w:style>
  <w:style w:type="paragraph" w:styleId="a6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character" w:styleId="a8">
    <w:name w:val="Strong"/>
    <w:basedOn w:val="a0"/>
    <w:qFormat/>
    <w:rPr>
      <w:b/>
      <w:bCs/>
    </w:rPr>
  </w:style>
  <w:style w:type="character" w:styleId="a9">
    <w:name w:val="FollowedHyperlink"/>
    <w:basedOn w:val="a0"/>
    <w:qFormat/>
    <w:rPr>
      <w:color w:val="800080"/>
      <w:u w:val="single"/>
    </w:rPr>
  </w:style>
  <w:style w:type="character" w:styleId="aa">
    <w:name w:val="Hyperlink"/>
    <w:basedOn w:val="a0"/>
    <w:qFormat/>
    <w:rPr>
      <w:color w:val="0000FF"/>
      <w:u w:val="single"/>
    </w:rPr>
  </w:style>
  <w:style w:type="character" w:customStyle="1" w:styleId="style221">
    <w:name w:val="style221"/>
    <w:basedOn w:val="a0"/>
    <w:qFormat/>
    <w:rPr>
      <w:color w:val="FFFFFF"/>
    </w:rPr>
  </w:style>
  <w:style w:type="character" w:customStyle="1" w:styleId="style71">
    <w:name w:val="style71"/>
    <w:basedOn w:val="a0"/>
    <w:qFormat/>
    <w:rPr>
      <w:rFonts w:ascii="宋体" w:eastAsia="宋体" w:hAnsi="宋体" w:hint="eastAsia"/>
      <w:sz w:val="15"/>
      <w:szCs w:val="15"/>
    </w:rPr>
  </w:style>
  <w:style w:type="character" w:customStyle="1" w:styleId="Char">
    <w:name w:val="页脚 Char"/>
    <w:basedOn w:val="a0"/>
    <w:link w:val="a6"/>
    <w:qFormat/>
    <w:rPr>
      <w:kern w:val="2"/>
      <w:sz w:val="18"/>
      <w:szCs w:val="18"/>
    </w:rPr>
  </w:style>
  <w:style w:type="character" w:customStyle="1" w:styleId="f141">
    <w:name w:val="f141"/>
    <w:basedOn w:val="a0"/>
    <w:qFormat/>
    <w:rPr>
      <w:sz w:val="23"/>
      <w:szCs w:val="23"/>
    </w:rPr>
  </w:style>
  <w:style w:type="character" w:customStyle="1" w:styleId="Char0">
    <w:name w:val="页眉 Char"/>
    <w:basedOn w:val="a0"/>
    <w:link w:val="a7"/>
    <w:qFormat/>
    <w:rPr>
      <w:kern w:val="2"/>
      <w:sz w:val="18"/>
      <w:szCs w:val="18"/>
    </w:rPr>
  </w:style>
  <w:style w:type="character" w:customStyle="1" w:styleId="text-21">
    <w:name w:val="text-21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646</Characters>
  <Application>Microsoft Office Word</Application>
  <DocSecurity>0</DocSecurity>
  <Lines>5</Lines>
  <Paragraphs>1</Paragraphs>
  <ScaleCrop>false</ScaleCrop>
  <Company>GDCYTS</Company>
  <LinksUpToDate>false</LinksUpToDate>
  <CharactersWithSpaces>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东京，箱根，富士山4晚5天行程</dc:title>
  <dc:creator>jp</dc:creator>
  <cp:lastModifiedBy>微软用户</cp:lastModifiedBy>
  <cp:revision>23</cp:revision>
  <cp:lastPrinted>2010-12-29T10:02:00Z</cp:lastPrinted>
  <dcterms:created xsi:type="dcterms:W3CDTF">2011-01-24T07:45:00Z</dcterms:created>
  <dcterms:modified xsi:type="dcterms:W3CDTF">2018-10-15T02:57:00Z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