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1652" w:rsidRPr="007C1652" w:rsidRDefault="00D260DE" w:rsidP="00625FD6">
      <w:pPr>
        <w:jc w:val="center"/>
        <w:rPr>
          <w:rFonts w:asciiTheme="majorEastAsia" w:eastAsiaTheme="majorEastAsia" w:hAnsiTheme="majorEastAsia"/>
          <w:b/>
          <w:sz w:val="44"/>
          <w:szCs w:val="44"/>
        </w:rPr>
      </w:pPr>
      <w:r w:rsidRPr="007C1652">
        <w:rPr>
          <w:rFonts w:asciiTheme="majorEastAsia" w:eastAsiaTheme="majorEastAsia" w:hAnsiTheme="majorEastAsia" w:hint="eastAsia"/>
          <w:b/>
          <w:sz w:val="44"/>
          <w:szCs w:val="44"/>
        </w:rPr>
        <w:t>关于</w:t>
      </w:r>
      <w:r w:rsidR="000E4DB3" w:rsidRPr="007C1652">
        <w:rPr>
          <w:rFonts w:asciiTheme="majorEastAsia" w:eastAsiaTheme="majorEastAsia" w:hAnsiTheme="majorEastAsia" w:hint="eastAsia"/>
          <w:b/>
          <w:sz w:val="44"/>
          <w:szCs w:val="44"/>
        </w:rPr>
        <w:t>组织学习计划生育相关政策法规暨</w:t>
      </w:r>
    </w:p>
    <w:p w:rsidR="007C1652" w:rsidRPr="007C1652" w:rsidRDefault="00D260DE" w:rsidP="00625FD6">
      <w:pPr>
        <w:jc w:val="center"/>
        <w:rPr>
          <w:rFonts w:asciiTheme="majorEastAsia" w:eastAsiaTheme="majorEastAsia" w:hAnsiTheme="majorEastAsia"/>
          <w:b/>
          <w:sz w:val="44"/>
          <w:szCs w:val="44"/>
        </w:rPr>
      </w:pPr>
      <w:r w:rsidRPr="007C1652">
        <w:rPr>
          <w:rFonts w:asciiTheme="majorEastAsia" w:eastAsiaTheme="majorEastAsia" w:hAnsiTheme="majorEastAsia" w:hint="eastAsia"/>
          <w:b/>
          <w:sz w:val="44"/>
          <w:szCs w:val="44"/>
        </w:rPr>
        <w:t>落实2017年度已婚已育男职工</w:t>
      </w:r>
    </w:p>
    <w:p w:rsidR="003C25F0" w:rsidRPr="007C1652" w:rsidRDefault="00D260DE" w:rsidP="00625FD6">
      <w:pPr>
        <w:jc w:val="center"/>
        <w:rPr>
          <w:rFonts w:asciiTheme="majorEastAsia" w:eastAsiaTheme="majorEastAsia" w:hAnsiTheme="majorEastAsia"/>
          <w:b/>
          <w:sz w:val="44"/>
          <w:szCs w:val="44"/>
        </w:rPr>
      </w:pPr>
      <w:r w:rsidRPr="007C1652">
        <w:rPr>
          <w:rFonts w:asciiTheme="majorEastAsia" w:eastAsiaTheme="majorEastAsia" w:hAnsiTheme="majorEastAsia" w:hint="eastAsia"/>
          <w:b/>
          <w:sz w:val="44"/>
          <w:szCs w:val="44"/>
        </w:rPr>
        <w:t>计划生育函调工作的通知</w:t>
      </w:r>
    </w:p>
    <w:p w:rsidR="00D260DE" w:rsidRDefault="00D260DE">
      <w:pPr>
        <w:rPr>
          <w:rFonts w:ascii="仿宋_GB2312" w:eastAsia="仿宋_GB2312"/>
          <w:sz w:val="32"/>
          <w:szCs w:val="32"/>
        </w:rPr>
      </w:pPr>
    </w:p>
    <w:p w:rsidR="00D260DE" w:rsidRDefault="00D260DE">
      <w:pPr>
        <w:rPr>
          <w:rFonts w:ascii="仿宋_GB2312" w:eastAsia="仿宋_GB2312"/>
          <w:sz w:val="32"/>
          <w:szCs w:val="32"/>
        </w:rPr>
      </w:pPr>
      <w:r>
        <w:rPr>
          <w:rFonts w:ascii="仿宋_GB2312" w:eastAsia="仿宋_GB2312" w:hint="eastAsia"/>
          <w:sz w:val="32"/>
          <w:szCs w:val="32"/>
        </w:rPr>
        <w:t>各处、科室、东院：</w:t>
      </w:r>
    </w:p>
    <w:p w:rsidR="00D260DE" w:rsidRDefault="00D260DE" w:rsidP="00B4317C">
      <w:pPr>
        <w:ind w:firstLine="645"/>
        <w:rPr>
          <w:rFonts w:ascii="仿宋_GB2312" w:eastAsia="仿宋_GB2312"/>
          <w:sz w:val="32"/>
          <w:szCs w:val="32"/>
        </w:rPr>
      </w:pPr>
      <w:r>
        <w:rPr>
          <w:rFonts w:ascii="仿宋_GB2312" w:eastAsia="仿宋_GB2312" w:hint="eastAsia"/>
          <w:sz w:val="32"/>
          <w:szCs w:val="32"/>
        </w:rPr>
        <w:t>为持续加强</w:t>
      </w:r>
      <w:r w:rsidR="00B4317C">
        <w:rPr>
          <w:rFonts w:ascii="仿宋_GB2312" w:eastAsia="仿宋_GB2312" w:hint="eastAsia"/>
          <w:sz w:val="32"/>
          <w:szCs w:val="32"/>
        </w:rPr>
        <w:t>医</w:t>
      </w:r>
      <w:r>
        <w:rPr>
          <w:rFonts w:ascii="仿宋_GB2312" w:eastAsia="仿宋_GB2312" w:hint="eastAsia"/>
          <w:sz w:val="32"/>
          <w:szCs w:val="32"/>
        </w:rPr>
        <w:t>院计划生育管理与服务工作，更好地贯彻落实中共中央国务院《关于实施全面两孩政策改革完善计划生育服务管理的决定》（中发[2015]40号）、中共中央国务院《关于坚持和完善计划生育目标管理责任制的意见》（厅字[2016]13号），及</w:t>
      </w:r>
      <w:r w:rsidR="009135E4">
        <w:rPr>
          <w:rFonts w:ascii="仿宋_GB2312" w:eastAsia="仿宋_GB2312" w:hint="eastAsia"/>
          <w:sz w:val="32"/>
          <w:szCs w:val="32"/>
        </w:rPr>
        <w:t>《广东省人口与计划生育条例》（2016年9月29日）等方针政策要求，现按照《广州市计划生育目标管理责任制考评办法》（穗办[2017]14号）、广州市卫生计生委《关于印发广州市属地机团单位计划生育服务管理规范的通知》（穗卫考评[2016]8号）、</w:t>
      </w:r>
      <w:r w:rsidR="00A00AFA">
        <w:rPr>
          <w:rFonts w:ascii="仿宋_GB2312" w:eastAsia="仿宋_GB2312" w:hint="eastAsia"/>
          <w:sz w:val="32"/>
          <w:szCs w:val="32"/>
        </w:rPr>
        <w:t>以及《关于开展2017年度广州地区</w:t>
      </w:r>
      <w:r w:rsidR="00B4317C">
        <w:rPr>
          <w:rFonts w:ascii="仿宋_GB2312" w:eastAsia="仿宋_GB2312" w:hint="eastAsia"/>
          <w:sz w:val="32"/>
          <w:szCs w:val="32"/>
        </w:rPr>
        <w:t>机团单位计划生育达标审核工作的通知</w:t>
      </w:r>
      <w:r w:rsidR="00A00AFA">
        <w:rPr>
          <w:rFonts w:ascii="仿宋_GB2312" w:eastAsia="仿宋_GB2312" w:hint="eastAsia"/>
          <w:sz w:val="32"/>
          <w:szCs w:val="32"/>
        </w:rPr>
        <w:t>》</w:t>
      </w:r>
      <w:r w:rsidR="00B4317C">
        <w:rPr>
          <w:rFonts w:ascii="仿宋_GB2312" w:eastAsia="仿宋_GB2312" w:hint="eastAsia"/>
          <w:sz w:val="32"/>
          <w:szCs w:val="32"/>
        </w:rPr>
        <w:t>的有关文件要求，</w:t>
      </w:r>
      <w:r w:rsidR="000E4CF6">
        <w:rPr>
          <w:rFonts w:ascii="仿宋_GB2312" w:eastAsia="仿宋_GB2312" w:hint="eastAsia"/>
          <w:sz w:val="32"/>
          <w:szCs w:val="32"/>
        </w:rPr>
        <w:t>结合医院实际，</w:t>
      </w:r>
      <w:r w:rsidR="00B4317C">
        <w:rPr>
          <w:rFonts w:ascii="仿宋_GB2312" w:eastAsia="仿宋_GB2312" w:hint="eastAsia"/>
          <w:sz w:val="32"/>
          <w:szCs w:val="32"/>
        </w:rPr>
        <w:t>近期医院正在组织开展2017年度已婚已育男职工计划生育函调工作，现</w:t>
      </w:r>
      <w:r w:rsidR="007C1652">
        <w:rPr>
          <w:rFonts w:ascii="仿宋_GB2312" w:eastAsia="仿宋_GB2312" w:hint="eastAsia"/>
          <w:sz w:val="32"/>
          <w:szCs w:val="32"/>
        </w:rPr>
        <w:t>根据</w:t>
      </w:r>
      <w:r w:rsidR="00B4317C">
        <w:rPr>
          <w:rFonts w:ascii="仿宋_GB2312" w:eastAsia="仿宋_GB2312" w:hint="eastAsia"/>
          <w:sz w:val="32"/>
          <w:szCs w:val="32"/>
        </w:rPr>
        <w:t>各科室函调回收与自查情况，特就有关事宜重点强调并通知如下：</w:t>
      </w:r>
    </w:p>
    <w:p w:rsidR="00AE0A9E" w:rsidRPr="007C1652" w:rsidRDefault="000E4CF6" w:rsidP="00AE0A9E">
      <w:pPr>
        <w:pStyle w:val="a3"/>
        <w:numPr>
          <w:ilvl w:val="0"/>
          <w:numId w:val="1"/>
        </w:numPr>
        <w:ind w:firstLineChars="0"/>
        <w:rPr>
          <w:rFonts w:ascii="仿宋_GB2312" w:eastAsia="仿宋_GB2312"/>
          <w:b/>
          <w:sz w:val="32"/>
          <w:szCs w:val="32"/>
        </w:rPr>
      </w:pPr>
      <w:r w:rsidRPr="007C1652">
        <w:rPr>
          <w:rFonts w:ascii="仿宋_GB2312" w:eastAsia="仿宋_GB2312" w:hint="eastAsia"/>
          <w:b/>
          <w:sz w:val="32"/>
          <w:szCs w:val="32"/>
        </w:rPr>
        <w:t>持续提高认识，</w:t>
      </w:r>
      <w:r w:rsidR="00AE0A9E" w:rsidRPr="007C1652">
        <w:rPr>
          <w:rFonts w:ascii="仿宋_GB2312" w:eastAsia="仿宋_GB2312" w:hint="eastAsia"/>
          <w:b/>
          <w:sz w:val="32"/>
          <w:szCs w:val="32"/>
        </w:rPr>
        <w:t>加强计生政策宣传与学习。</w:t>
      </w:r>
    </w:p>
    <w:p w:rsidR="00B4317C" w:rsidRDefault="00AE0A9E" w:rsidP="00AE0A9E">
      <w:pPr>
        <w:ind w:firstLineChars="200" w:firstLine="640"/>
        <w:rPr>
          <w:rFonts w:ascii="仿宋_GB2312" w:eastAsia="仿宋_GB2312"/>
          <w:sz w:val="32"/>
          <w:szCs w:val="32"/>
        </w:rPr>
      </w:pPr>
      <w:r>
        <w:rPr>
          <w:rFonts w:ascii="仿宋_GB2312" w:eastAsia="仿宋_GB2312" w:hint="eastAsia"/>
          <w:sz w:val="32"/>
          <w:szCs w:val="32"/>
        </w:rPr>
        <w:t>（一）</w:t>
      </w:r>
      <w:r w:rsidR="00B55FD7">
        <w:rPr>
          <w:rFonts w:ascii="仿宋_GB2312" w:eastAsia="仿宋_GB2312" w:hint="eastAsia"/>
          <w:sz w:val="32"/>
          <w:szCs w:val="32"/>
        </w:rPr>
        <w:t>中央坚持计划生育基本国策不变，党政一把手负总责不变，计划生育“一票否决”制度不变。</w:t>
      </w:r>
      <w:r>
        <w:rPr>
          <w:rFonts w:ascii="仿宋_GB2312" w:eastAsia="仿宋_GB2312" w:hint="eastAsia"/>
          <w:sz w:val="32"/>
          <w:szCs w:val="32"/>
        </w:rPr>
        <w:t>请</w:t>
      </w:r>
      <w:r w:rsidRPr="00AE0A9E">
        <w:rPr>
          <w:rFonts w:ascii="仿宋_GB2312" w:eastAsia="仿宋_GB2312" w:hint="eastAsia"/>
          <w:sz w:val="32"/>
          <w:szCs w:val="32"/>
        </w:rPr>
        <w:t>各处科室</w:t>
      </w:r>
      <w:r w:rsidR="00AE7EFD">
        <w:rPr>
          <w:rFonts w:ascii="仿宋_GB2312" w:eastAsia="仿宋_GB2312" w:hint="eastAsia"/>
          <w:sz w:val="32"/>
          <w:szCs w:val="32"/>
        </w:rPr>
        <w:t>主要</w:t>
      </w:r>
      <w:r w:rsidRPr="00AE0A9E">
        <w:rPr>
          <w:rFonts w:ascii="仿宋_GB2312" w:eastAsia="仿宋_GB2312" w:hint="eastAsia"/>
          <w:sz w:val="32"/>
          <w:szCs w:val="32"/>
        </w:rPr>
        <w:t>负责人</w:t>
      </w:r>
      <w:r w:rsidR="00B55FD7">
        <w:rPr>
          <w:rFonts w:ascii="仿宋_GB2312" w:eastAsia="仿宋_GB2312" w:hint="eastAsia"/>
          <w:sz w:val="32"/>
          <w:szCs w:val="32"/>
        </w:rPr>
        <w:t>把握好“全面两孩”后面临的新形势、新要求，切实提高认识和责任感，并</w:t>
      </w:r>
      <w:r w:rsidR="00AE7EFD">
        <w:rPr>
          <w:rFonts w:ascii="仿宋_GB2312" w:eastAsia="仿宋_GB2312" w:hint="eastAsia"/>
          <w:sz w:val="32"/>
          <w:szCs w:val="32"/>
        </w:rPr>
        <w:t>按照院科两级签订的《2017年中山大学附属第一医</w:t>
      </w:r>
      <w:r w:rsidR="00AE7EFD">
        <w:rPr>
          <w:rFonts w:ascii="仿宋_GB2312" w:eastAsia="仿宋_GB2312" w:hint="eastAsia"/>
          <w:sz w:val="32"/>
          <w:szCs w:val="32"/>
        </w:rPr>
        <w:lastRenderedPageBreak/>
        <w:t>院计划生育目标管理</w:t>
      </w:r>
      <w:r>
        <w:rPr>
          <w:rFonts w:ascii="仿宋_GB2312" w:eastAsia="仿宋_GB2312" w:hint="eastAsia"/>
          <w:sz w:val="32"/>
          <w:szCs w:val="32"/>
        </w:rPr>
        <w:t>责任书</w:t>
      </w:r>
      <w:r w:rsidR="00AE7EFD">
        <w:rPr>
          <w:rFonts w:ascii="仿宋_GB2312" w:eastAsia="仿宋_GB2312" w:hint="eastAsia"/>
          <w:sz w:val="32"/>
          <w:szCs w:val="32"/>
        </w:rPr>
        <w:t>》的有关要求，</w:t>
      </w:r>
      <w:r w:rsidRPr="00AE0A9E">
        <w:rPr>
          <w:rFonts w:ascii="仿宋_GB2312" w:eastAsia="仿宋_GB2312" w:hint="eastAsia"/>
          <w:sz w:val="32"/>
          <w:szCs w:val="32"/>
        </w:rPr>
        <w:t>组织科内全体员工学习计划生育相关政策</w:t>
      </w:r>
      <w:r w:rsidR="00AE7EFD">
        <w:rPr>
          <w:rFonts w:ascii="仿宋_GB2312" w:eastAsia="仿宋_GB2312" w:hint="eastAsia"/>
          <w:sz w:val="32"/>
          <w:szCs w:val="32"/>
        </w:rPr>
        <w:t>文件（</w:t>
      </w:r>
      <w:r w:rsidR="000E4DB3">
        <w:rPr>
          <w:rFonts w:ascii="仿宋_GB2312" w:eastAsia="仿宋_GB2312" w:hint="eastAsia"/>
          <w:sz w:val="32"/>
          <w:szCs w:val="32"/>
        </w:rPr>
        <w:t>具体学习</w:t>
      </w:r>
      <w:r w:rsidR="00AE7EFD">
        <w:rPr>
          <w:rFonts w:ascii="仿宋_GB2312" w:eastAsia="仿宋_GB2312" w:hint="eastAsia"/>
          <w:sz w:val="32"/>
          <w:szCs w:val="32"/>
        </w:rPr>
        <w:t>内容见附件</w:t>
      </w:r>
      <w:r w:rsidR="00340FFC">
        <w:rPr>
          <w:rFonts w:ascii="仿宋_GB2312" w:eastAsia="仿宋_GB2312" w:hint="eastAsia"/>
          <w:sz w:val="32"/>
          <w:szCs w:val="32"/>
        </w:rPr>
        <w:t>2-7</w:t>
      </w:r>
      <w:r w:rsidR="00AE7EFD">
        <w:rPr>
          <w:rFonts w:ascii="仿宋_GB2312" w:eastAsia="仿宋_GB2312" w:hint="eastAsia"/>
          <w:sz w:val="32"/>
          <w:szCs w:val="32"/>
        </w:rPr>
        <w:t>），</w:t>
      </w:r>
      <w:r w:rsidR="000E4DB3">
        <w:rPr>
          <w:rFonts w:ascii="仿宋_GB2312" w:eastAsia="仿宋_GB2312" w:hint="eastAsia"/>
          <w:sz w:val="32"/>
          <w:szCs w:val="32"/>
        </w:rPr>
        <w:t>清楚认识到国家开放二孩政策不等于不再坚持实行计划生育政策，</w:t>
      </w:r>
      <w:r w:rsidR="007C1652">
        <w:rPr>
          <w:rFonts w:ascii="仿宋_GB2312" w:eastAsia="仿宋_GB2312" w:hint="eastAsia"/>
          <w:sz w:val="32"/>
          <w:szCs w:val="32"/>
        </w:rPr>
        <w:t>从而</w:t>
      </w:r>
      <w:r w:rsidR="000E4DB3">
        <w:rPr>
          <w:rFonts w:ascii="仿宋_GB2312" w:eastAsia="仿宋_GB2312" w:hint="eastAsia"/>
          <w:sz w:val="32"/>
          <w:szCs w:val="32"/>
        </w:rPr>
        <w:t xml:space="preserve">确保医院各科室无超出计划生育政策外生育情况。 </w:t>
      </w:r>
    </w:p>
    <w:p w:rsidR="00AE7EFD" w:rsidRDefault="00AE7EFD" w:rsidP="00AE0A9E">
      <w:pPr>
        <w:ind w:firstLineChars="200" w:firstLine="640"/>
        <w:rPr>
          <w:rFonts w:ascii="仿宋_GB2312" w:eastAsia="仿宋_GB2312"/>
          <w:sz w:val="32"/>
          <w:szCs w:val="32"/>
        </w:rPr>
      </w:pPr>
      <w:r>
        <w:rPr>
          <w:rFonts w:ascii="仿宋_GB2312" w:eastAsia="仿宋_GB2312" w:hint="eastAsia"/>
          <w:sz w:val="32"/>
          <w:szCs w:val="32"/>
        </w:rPr>
        <w:t>（二）</w:t>
      </w:r>
      <w:r w:rsidR="00261654">
        <w:rPr>
          <w:rFonts w:ascii="仿宋_GB2312" w:eastAsia="仿宋_GB2312" w:hint="eastAsia"/>
          <w:sz w:val="32"/>
          <w:szCs w:val="32"/>
        </w:rPr>
        <w:t>请每一位员工</w:t>
      </w:r>
      <w:r w:rsidR="00261654" w:rsidRPr="00AE0A9E">
        <w:rPr>
          <w:rFonts w:ascii="仿宋_GB2312" w:eastAsia="仿宋_GB2312" w:hint="eastAsia"/>
          <w:sz w:val="32"/>
          <w:szCs w:val="32"/>
        </w:rPr>
        <w:t>知晓</w:t>
      </w:r>
      <w:r w:rsidR="00261654">
        <w:rPr>
          <w:rFonts w:ascii="仿宋_GB2312" w:eastAsia="仿宋_GB2312" w:hint="eastAsia"/>
          <w:sz w:val="32"/>
          <w:szCs w:val="32"/>
        </w:rPr>
        <w:t>“一票否决”权的</w:t>
      </w:r>
      <w:r w:rsidR="000E4DB3">
        <w:rPr>
          <w:rFonts w:ascii="仿宋_GB2312" w:eastAsia="仿宋_GB2312" w:hint="eastAsia"/>
          <w:sz w:val="32"/>
          <w:szCs w:val="32"/>
        </w:rPr>
        <w:t>内容</w:t>
      </w:r>
      <w:r w:rsidR="00261654">
        <w:rPr>
          <w:rFonts w:ascii="仿宋_GB2312" w:eastAsia="仿宋_GB2312" w:hint="eastAsia"/>
          <w:sz w:val="32"/>
          <w:szCs w:val="32"/>
        </w:rPr>
        <w:t>，</w:t>
      </w:r>
      <w:r>
        <w:rPr>
          <w:rFonts w:ascii="仿宋_GB2312" w:eastAsia="仿宋_GB2312" w:hint="eastAsia"/>
          <w:sz w:val="32"/>
          <w:szCs w:val="32"/>
        </w:rPr>
        <w:t>深刻理解“一票否决”权的</w:t>
      </w:r>
      <w:r w:rsidR="000A1FEB">
        <w:rPr>
          <w:rFonts w:ascii="仿宋_GB2312" w:eastAsia="仿宋_GB2312" w:hint="eastAsia"/>
          <w:sz w:val="32"/>
          <w:szCs w:val="32"/>
        </w:rPr>
        <w:t>主要</w:t>
      </w:r>
      <w:r>
        <w:rPr>
          <w:rFonts w:ascii="仿宋_GB2312" w:eastAsia="仿宋_GB2312" w:hint="eastAsia"/>
          <w:sz w:val="32"/>
          <w:szCs w:val="32"/>
        </w:rPr>
        <w:t>内涵</w:t>
      </w:r>
      <w:r w:rsidR="00261654">
        <w:rPr>
          <w:rFonts w:ascii="仿宋_GB2312" w:eastAsia="仿宋_GB2312" w:hint="eastAsia"/>
          <w:sz w:val="32"/>
          <w:szCs w:val="32"/>
        </w:rPr>
        <w:t>与</w:t>
      </w:r>
      <w:r w:rsidR="000A1FEB">
        <w:rPr>
          <w:rFonts w:ascii="仿宋_GB2312" w:eastAsia="仿宋_GB2312" w:hint="eastAsia"/>
          <w:sz w:val="32"/>
          <w:szCs w:val="32"/>
        </w:rPr>
        <w:t>严重</w:t>
      </w:r>
      <w:r w:rsidR="00261654">
        <w:rPr>
          <w:rFonts w:ascii="仿宋_GB2312" w:eastAsia="仿宋_GB2312" w:hint="eastAsia"/>
          <w:sz w:val="32"/>
          <w:szCs w:val="32"/>
        </w:rPr>
        <w:t>影响</w:t>
      </w:r>
      <w:r>
        <w:rPr>
          <w:rFonts w:ascii="仿宋_GB2312" w:eastAsia="仿宋_GB2312" w:hint="eastAsia"/>
          <w:sz w:val="32"/>
          <w:szCs w:val="32"/>
        </w:rPr>
        <w:t>。“一票否决”</w:t>
      </w:r>
      <w:r w:rsidR="00261654">
        <w:rPr>
          <w:rFonts w:ascii="仿宋_GB2312" w:eastAsia="仿宋_GB2312" w:hint="eastAsia"/>
          <w:sz w:val="32"/>
          <w:szCs w:val="32"/>
        </w:rPr>
        <w:t>是指单位不得参加当年的先进集体评比，单位党政一把手、分管领导和计生工作人员当年不得评为先进工作者，不得授予各种荣誉称号，不得提拔重用，不得奖励升级，年终考核不能评为优秀等次，不发年终奖金等，</w:t>
      </w:r>
      <w:r w:rsidR="000A1FEB">
        <w:rPr>
          <w:rFonts w:ascii="仿宋_GB2312" w:eastAsia="仿宋_GB2312" w:hint="eastAsia"/>
          <w:sz w:val="32"/>
          <w:szCs w:val="32"/>
        </w:rPr>
        <w:t>同时根据相关规定医院对违反计划生育政策法规的个人给予相应处理</w:t>
      </w:r>
      <w:r w:rsidR="00261654">
        <w:rPr>
          <w:rFonts w:ascii="仿宋_GB2312" w:eastAsia="仿宋_GB2312" w:hint="eastAsia"/>
          <w:sz w:val="32"/>
          <w:szCs w:val="32"/>
        </w:rPr>
        <w:t>。</w:t>
      </w:r>
    </w:p>
    <w:p w:rsidR="000A1FEB" w:rsidRDefault="000A1FEB" w:rsidP="00AE0A9E">
      <w:pPr>
        <w:ind w:firstLineChars="200" w:firstLine="640"/>
        <w:rPr>
          <w:rFonts w:ascii="仿宋_GB2312" w:eastAsia="仿宋_GB2312"/>
          <w:sz w:val="32"/>
          <w:szCs w:val="32"/>
        </w:rPr>
      </w:pPr>
      <w:r>
        <w:rPr>
          <w:rFonts w:ascii="仿宋_GB2312" w:eastAsia="仿宋_GB2312" w:hint="eastAsia"/>
          <w:sz w:val="32"/>
          <w:szCs w:val="32"/>
        </w:rPr>
        <w:t>（三）请各处科室于2017年10月27日前完成科内学习，并</w:t>
      </w:r>
      <w:r w:rsidR="00625FD6">
        <w:rPr>
          <w:rFonts w:ascii="仿宋_GB2312" w:eastAsia="仿宋_GB2312" w:hint="eastAsia"/>
          <w:sz w:val="32"/>
          <w:szCs w:val="32"/>
        </w:rPr>
        <w:t>填写</w:t>
      </w:r>
      <w:r>
        <w:rPr>
          <w:rFonts w:ascii="仿宋_GB2312" w:eastAsia="仿宋_GB2312" w:hint="eastAsia"/>
          <w:sz w:val="32"/>
          <w:szCs w:val="32"/>
        </w:rPr>
        <w:t>《中山一院2017年组织学习计划生育政策法规情况反馈表》</w:t>
      </w:r>
      <w:r w:rsidR="00625FD6">
        <w:rPr>
          <w:rFonts w:ascii="仿宋_GB2312" w:eastAsia="仿宋_GB2312" w:hint="eastAsia"/>
          <w:sz w:val="32"/>
          <w:szCs w:val="32"/>
        </w:rPr>
        <w:t>（见附</w:t>
      </w:r>
      <w:r w:rsidR="00340FFC">
        <w:rPr>
          <w:rFonts w:ascii="仿宋_GB2312" w:eastAsia="仿宋_GB2312" w:hint="eastAsia"/>
          <w:sz w:val="32"/>
          <w:szCs w:val="32"/>
        </w:rPr>
        <w:t>件1</w:t>
      </w:r>
      <w:r w:rsidR="00625FD6">
        <w:rPr>
          <w:rFonts w:ascii="仿宋_GB2312" w:eastAsia="仿宋_GB2312" w:hint="eastAsia"/>
          <w:sz w:val="32"/>
          <w:szCs w:val="32"/>
        </w:rPr>
        <w:t>）</w:t>
      </w:r>
      <w:r w:rsidR="000E4DB3">
        <w:rPr>
          <w:rFonts w:ascii="仿宋_GB2312" w:eastAsia="仿宋_GB2312" w:hint="eastAsia"/>
          <w:sz w:val="32"/>
          <w:szCs w:val="32"/>
        </w:rPr>
        <w:t>，</w:t>
      </w:r>
      <w:r w:rsidR="00625FD6">
        <w:rPr>
          <w:rFonts w:ascii="仿宋_GB2312" w:eastAsia="仿宋_GB2312" w:hint="eastAsia"/>
          <w:sz w:val="32"/>
          <w:szCs w:val="32"/>
        </w:rPr>
        <w:t>经科主任签名后</w:t>
      </w:r>
      <w:r>
        <w:rPr>
          <w:rFonts w:ascii="仿宋_GB2312" w:eastAsia="仿宋_GB2312" w:hint="eastAsia"/>
          <w:sz w:val="32"/>
          <w:szCs w:val="32"/>
        </w:rPr>
        <w:t>交回计划生育办公室存档备查。</w:t>
      </w:r>
      <w:r w:rsidR="00B55FD7">
        <w:rPr>
          <w:rFonts w:ascii="仿宋_GB2312" w:eastAsia="仿宋_GB2312" w:hint="eastAsia"/>
          <w:sz w:val="32"/>
          <w:szCs w:val="32"/>
        </w:rPr>
        <w:t>具体需要填报“反馈表”的各处科室名单见附表8。</w:t>
      </w:r>
    </w:p>
    <w:p w:rsidR="00625FD6" w:rsidRPr="007C1652" w:rsidRDefault="00AE7EFD" w:rsidP="007C1652">
      <w:pPr>
        <w:ind w:firstLineChars="200" w:firstLine="643"/>
        <w:rPr>
          <w:rFonts w:ascii="仿宋_GB2312" w:eastAsia="仿宋_GB2312"/>
          <w:b/>
          <w:sz w:val="32"/>
          <w:szCs w:val="32"/>
        </w:rPr>
      </w:pPr>
      <w:r w:rsidRPr="007C1652">
        <w:rPr>
          <w:rFonts w:ascii="仿宋_GB2312" w:eastAsia="仿宋_GB2312" w:hint="eastAsia"/>
          <w:b/>
          <w:sz w:val="32"/>
          <w:szCs w:val="32"/>
        </w:rPr>
        <w:t>二、</w:t>
      </w:r>
      <w:r w:rsidR="00625FD6" w:rsidRPr="007C1652">
        <w:rPr>
          <w:rFonts w:ascii="仿宋_GB2312" w:eastAsia="仿宋_GB2312" w:hint="eastAsia"/>
          <w:b/>
          <w:sz w:val="32"/>
          <w:szCs w:val="32"/>
        </w:rPr>
        <w:t>重视</w:t>
      </w:r>
      <w:r w:rsidR="000A1FEB" w:rsidRPr="007C1652">
        <w:rPr>
          <w:rFonts w:ascii="仿宋_GB2312" w:eastAsia="仿宋_GB2312" w:hint="eastAsia"/>
          <w:b/>
          <w:sz w:val="32"/>
          <w:szCs w:val="32"/>
        </w:rPr>
        <w:t>已婚已育男职工</w:t>
      </w:r>
      <w:r w:rsidR="000E4DB3" w:rsidRPr="007C1652">
        <w:rPr>
          <w:rFonts w:ascii="仿宋_GB2312" w:eastAsia="仿宋_GB2312" w:hint="eastAsia"/>
          <w:b/>
          <w:sz w:val="32"/>
          <w:szCs w:val="32"/>
        </w:rPr>
        <w:t>年度</w:t>
      </w:r>
      <w:r w:rsidR="000A1FEB" w:rsidRPr="007C1652">
        <w:rPr>
          <w:rFonts w:ascii="仿宋_GB2312" w:eastAsia="仿宋_GB2312" w:hint="eastAsia"/>
          <w:b/>
          <w:sz w:val="32"/>
          <w:szCs w:val="32"/>
        </w:rPr>
        <w:t>函调工作</w:t>
      </w:r>
      <w:r w:rsidR="00625FD6" w:rsidRPr="007C1652">
        <w:rPr>
          <w:rFonts w:ascii="仿宋_GB2312" w:eastAsia="仿宋_GB2312" w:hint="eastAsia"/>
          <w:b/>
          <w:sz w:val="32"/>
          <w:szCs w:val="32"/>
        </w:rPr>
        <w:t>，确保调查</w:t>
      </w:r>
      <w:r w:rsidR="000E4DB3" w:rsidRPr="007C1652">
        <w:rPr>
          <w:rFonts w:ascii="仿宋_GB2312" w:eastAsia="仿宋_GB2312" w:hint="eastAsia"/>
          <w:b/>
          <w:sz w:val="32"/>
          <w:szCs w:val="32"/>
        </w:rPr>
        <w:t>情况</w:t>
      </w:r>
      <w:r w:rsidR="00625FD6" w:rsidRPr="007C1652">
        <w:rPr>
          <w:rFonts w:ascii="仿宋_GB2312" w:eastAsia="仿宋_GB2312" w:hint="eastAsia"/>
          <w:b/>
          <w:sz w:val="32"/>
          <w:szCs w:val="32"/>
        </w:rPr>
        <w:t>真实、准确与及时。</w:t>
      </w:r>
    </w:p>
    <w:p w:rsidR="00AE7EFD" w:rsidRPr="00AE7EFD" w:rsidRDefault="00625FD6" w:rsidP="00AE0A9E">
      <w:pPr>
        <w:ind w:firstLineChars="200" w:firstLine="640"/>
        <w:rPr>
          <w:rFonts w:ascii="仿宋_GB2312" w:eastAsia="仿宋_GB2312"/>
          <w:sz w:val="32"/>
          <w:szCs w:val="32"/>
        </w:rPr>
      </w:pPr>
      <w:r>
        <w:rPr>
          <w:rFonts w:ascii="仿宋_GB2312" w:eastAsia="仿宋_GB2312" w:hint="eastAsia"/>
          <w:sz w:val="32"/>
          <w:szCs w:val="32"/>
        </w:rPr>
        <w:t>医院坚持开展年度1-2次的</w:t>
      </w:r>
      <w:r w:rsidRPr="00AE0A9E">
        <w:rPr>
          <w:rFonts w:ascii="仿宋_GB2312" w:eastAsia="仿宋_GB2312" w:hint="eastAsia"/>
          <w:sz w:val="32"/>
          <w:szCs w:val="32"/>
        </w:rPr>
        <w:t>已婚已育男职工函调</w:t>
      </w:r>
      <w:r>
        <w:rPr>
          <w:rFonts w:ascii="仿宋_GB2312" w:eastAsia="仿宋_GB2312" w:hint="eastAsia"/>
          <w:sz w:val="32"/>
          <w:szCs w:val="32"/>
        </w:rPr>
        <w:t>工作是落实计划生育目标管理责任制的一个重要抓手，请各科室主要负责人高度重视，并指导与配合各部门分工会分管计生、女工工作的同志</w:t>
      </w:r>
      <w:r w:rsidR="000E4DB3">
        <w:rPr>
          <w:rFonts w:ascii="仿宋_GB2312" w:eastAsia="仿宋_GB2312" w:hint="eastAsia"/>
          <w:sz w:val="32"/>
          <w:szCs w:val="32"/>
        </w:rPr>
        <w:t>，</w:t>
      </w:r>
      <w:r>
        <w:rPr>
          <w:rFonts w:ascii="仿宋_GB2312" w:eastAsia="仿宋_GB2312" w:hint="eastAsia"/>
          <w:sz w:val="32"/>
          <w:szCs w:val="32"/>
        </w:rPr>
        <w:t>共同做好</w:t>
      </w:r>
      <w:r w:rsidR="000E4DB3">
        <w:rPr>
          <w:rFonts w:ascii="仿宋_GB2312" w:eastAsia="仿宋_GB2312" w:hint="eastAsia"/>
          <w:sz w:val="32"/>
          <w:szCs w:val="32"/>
        </w:rPr>
        <w:t>我院</w:t>
      </w:r>
      <w:r>
        <w:rPr>
          <w:rFonts w:ascii="仿宋_GB2312" w:eastAsia="仿宋_GB2312" w:hint="eastAsia"/>
          <w:sz w:val="32"/>
          <w:szCs w:val="32"/>
        </w:rPr>
        <w:t>2017年9月组织开展的男职工已婚已育</w:t>
      </w:r>
      <w:r w:rsidR="000E4DB3">
        <w:rPr>
          <w:rFonts w:ascii="仿宋_GB2312" w:eastAsia="仿宋_GB2312" w:hint="eastAsia"/>
          <w:sz w:val="32"/>
          <w:szCs w:val="32"/>
        </w:rPr>
        <w:t>调查</w:t>
      </w:r>
      <w:r>
        <w:rPr>
          <w:rFonts w:ascii="仿宋_GB2312" w:eastAsia="仿宋_GB2312" w:hint="eastAsia"/>
          <w:sz w:val="32"/>
          <w:szCs w:val="32"/>
        </w:rPr>
        <w:t>工作</w:t>
      </w:r>
      <w:r w:rsidR="00B55FD7">
        <w:rPr>
          <w:rFonts w:ascii="仿宋_GB2312" w:eastAsia="仿宋_GB2312" w:hint="eastAsia"/>
          <w:sz w:val="32"/>
          <w:szCs w:val="32"/>
        </w:rPr>
        <w:t>（2017年9月已通知各部门分工会落实）</w:t>
      </w:r>
      <w:r>
        <w:rPr>
          <w:rFonts w:ascii="仿宋_GB2312" w:eastAsia="仿宋_GB2312" w:hint="eastAsia"/>
          <w:sz w:val="32"/>
          <w:szCs w:val="32"/>
        </w:rPr>
        <w:t>。目前有</w:t>
      </w:r>
      <w:r w:rsidR="00551BEE">
        <w:rPr>
          <w:rFonts w:ascii="仿宋_GB2312" w:eastAsia="仿宋_GB2312" w:hint="eastAsia"/>
          <w:sz w:val="32"/>
          <w:szCs w:val="32"/>
        </w:rPr>
        <w:t>小</w:t>
      </w:r>
      <w:r>
        <w:rPr>
          <w:rFonts w:ascii="仿宋_GB2312" w:eastAsia="仿宋_GB2312" w:hint="eastAsia"/>
          <w:sz w:val="32"/>
          <w:szCs w:val="32"/>
        </w:rPr>
        <w:t>部分</w:t>
      </w:r>
      <w:r>
        <w:rPr>
          <w:rFonts w:ascii="仿宋_GB2312" w:eastAsia="仿宋_GB2312" w:hint="eastAsia"/>
          <w:sz w:val="32"/>
          <w:szCs w:val="32"/>
        </w:rPr>
        <w:lastRenderedPageBreak/>
        <w:t>科室没</w:t>
      </w:r>
      <w:r w:rsidR="00551BEE">
        <w:rPr>
          <w:rFonts w:ascii="仿宋_GB2312" w:eastAsia="仿宋_GB2312" w:hint="eastAsia"/>
          <w:sz w:val="32"/>
          <w:szCs w:val="32"/>
        </w:rPr>
        <w:t>交回函调证，恳请各科室负责人督促落实，并于2017年10月17日</w:t>
      </w:r>
      <w:r w:rsidR="002076BD">
        <w:rPr>
          <w:rFonts w:ascii="仿宋_GB2312" w:eastAsia="仿宋_GB2312" w:hint="eastAsia"/>
          <w:sz w:val="32"/>
          <w:szCs w:val="32"/>
        </w:rPr>
        <w:t>前</w:t>
      </w:r>
      <w:r w:rsidR="00551BEE">
        <w:rPr>
          <w:rFonts w:ascii="仿宋_GB2312" w:eastAsia="仿宋_GB2312" w:hint="eastAsia"/>
          <w:sz w:val="32"/>
          <w:szCs w:val="32"/>
        </w:rPr>
        <w:t>统一由部门工会收集完毕后上交至计划生育办公室备查。</w:t>
      </w:r>
    </w:p>
    <w:p w:rsidR="000E4DB3" w:rsidRPr="007C1652" w:rsidRDefault="000E4DB3" w:rsidP="007C1652">
      <w:pPr>
        <w:ind w:firstLineChars="200" w:firstLine="643"/>
        <w:rPr>
          <w:rFonts w:ascii="仿宋_GB2312" w:eastAsia="仿宋_GB2312"/>
          <w:b/>
          <w:sz w:val="32"/>
          <w:szCs w:val="32"/>
        </w:rPr>
      </w:pPr>
      <w:r w:rsidRPr="007C1652">
        <w:rPr>
          <w:rFonts w:ascii="仿宋_GB2312" w:eastAsia="仿宋_GB2312" w:hint="eastAsia"/>
          <w:b/>
          <w:sz w:val="32"/>
          <w:szCs w:val="32"/>
        </w:rPr>
        <w:t>三、其它</w:t>
      </w:r>
      <w:r w:rsidR="007C1652">
        <w:rPr>
          <w:rFonts w:ascii="仿宋_GB2312" w:eastAsia="仿宋_GB2312" w:hint="eastAsia"/>
          <w:b/>
          <w:sz w:val="32"/>
          <w:szCs w:val="32"/>
        </w:rPr>
        <w:t>相关事宜。</w:t>
      </w:r>
    </w:p>
    <w:p w:rsidR="00B4317C" w:rsidRDefault="000E4DB3" w:rsidP="000E4DB3">
      <w:pPr>
        <w:ind w:firstLineChars="200" w:firstLine="640"/>
        <w:rPr>
          <w:rFonts w:ascii="仿宋_GB2312" w:eastAsia="仿宋_GB2312"/>
          <w:sz w:val="32"/>
          <w:szCs w:val="32"/>
        </w:rPr>
      </w:pPr>
      <w:r>
        <w:rPr>
          <w:rFonts w:ascii="仿宋_GB2312" w:eastAsia="仿宋_GB2312" w:hint="eastAsia"/>
          <w:sz w:val="32"/>
          <w:szCs w:val="32"/>
        </w:rPr>
        <w:t>（一）</w:t>
      </w:r>
      <w:r w:rsidR="002076BD">
        <w:rPr>
          <w:rFonts w:ascii="仿宋_GB2312" w:eastAsia="仿宋_GB2312" w:hint="eastAsia"/>
          <w:sz w:val="32"/>
          <w:szCs w:val="32"/>
        </w:rPr>
        <w:t>本通知指</w:t>
      </w:r>
      <w:r>
        <w:rPr>
          <w:rFonts w:ascii="仿宋_GB2312" w:eastAsia="仿宋_GB2312" w:hint="eastAsia"/>
          <w:sz w:val="32"/>
          <w:szCs w:val="32"/>
        </w:rPr>
        <w:t>已婚已育男职工需参加函调的人员为：</w:t>
      </w:r>
      <w:r w:rsidR="002076BD">
        <w:rPr>
          <w:rFonts w:ascii="仿宋_GB2312" w:eastAsia="仿宋_GB2312" w:hint="eastAsia"/>
          <w:sz w:val="32"/>
          <w:szCs w:val="32"/>
        </w:rPr>
        <w:t>男职工为60岁以下，其现配偶年龄在50岁以下的人员，且工作单位非本医院或中山大学（广州地区）系统中的人员必须参加。</w:t>
      </w:r>
      <w:r w:rsidR="007C1652">
        <w:rPr>
          <w:rFonts w:ascii="仿宋_GB2312" w:eastAsia="仿宋_GB2312" w:hint="eastAsia"/>
          <w:sz w:val="32"/>
          <w:szCs w:val="32"/>
        </w:rPr>
        <w:t>无特殊情况未能按时完成的，将按我院《计划生育管理办法》规定，扣发当年计划生育奖励金。</w:t>
      </w:r>
    </w:p>
    <w:p w:rsidR="002076BD" w:rsidRDefault="002076BD" w:rsidP="000E4DB3">
      <w:pPr>
        <w:ind w:firstLineChars="200" w:firstLine="640"/>
        <w:rPr>
          <w:rFonts w:ascii="仿宋_GB2312" w:eastAsia="仿宋_GB2312"/>
          <w:sz w:val="32"/>
          <w:szCs w:val="32"/>
        </w:rPr>
      </w:pPr>
      <w:r>
        <w:rPr>
          <w:rFonts w:ascii="仿宋_GB2312" w:eastAsia="仿宋_GB2312" w:hint="eastAsia"/>
          <w:sz w:val="32"/>
          <w:szCs w:val="32"/>
        </w:rPr>
        <w:t>（二）相关学习电子版本资料可从医院OA系统全院通知栏目中下载，也可从医院官方网站管理部门（计生办）栏目中下载。</w:t>
      </w:r>
    </w:p>
    <w:p w:rsidR="002076BD" w:rsidRDefault="002076BD" w:rsidP="000E4DB3">
      <w:pPr>
        <w:ind w:firstLineChars="200" w:firstLine="640"/>
        <w:rPr>
          <w:rFonts w:ascii="仿宋_GB2312" w:eastAsia="仿宋_GB2312"/>
          <w:sz w:val="32"/>
          <w:szCs w:val="32"/>
        </w:rPr>
      </w:pPr>
      <w:r>
        <w:rPr>
          <w:rFonts w:ascii="仿宋_GB2312" w:eastAsia="仿宋_GB2312" w:hint="eastAsia"/>
          <w:sz w:val="32"/>
          <w:szCs w:val="32"/>
        </w:rPr>
        <w:t>（三）请没签订上交《2017年中山大学附属第一医院计划生育目标管理责任书》的科室，务必于2017年10月17日前上交至计划生育办公室备查。</w:t>
      </w:r>
    </w:p>
    <w:p w:rsidR="002076BD" w:rsidRDefault="00340FFC" w:rsidP="000E4DB3">
      <w:pPr>
        <w:ind w:firstLineChars="200" w:firstLine="640"/>
        <w:rPr>
          <w:rFonts w:ascii="仿宋_GB2312" w:eastAsia="仿宋_GB2312"/>
          <w:sz w:val="32"/>
          <w:szCs w:val="32"/>
        </w:rPr>
      </w:pPr>
      <w:r>
        <w:rPr>
          <w:rFonts w:ascii="仿宋_GB2312" w:eastAsia="仿宋_GB2312" w:hint="eastAsia"/>
          <w:sz w:val="32"/>
          <w:szCs w:val="32"/>
        </w:rPr>
        <w:t>以上情况，特此通知。</w:t>
      </w:r>
    </w:p>
    <w:p w:rsidR="00340FFC" w:rsidRDefault="00340FFC" w:rsidP="000E4DB3">
      <w:pPr>
        <w:ind w:firstLineChars="200" w:firstLine="640"/>
        <w:rPr>
          <w:rFonts w:ascii="仿宋_GB2312" w:eastAsia="仿宋_GB2312"/>
          <w:sz w:val="32"/>
          <w:szCs w:val="32"/>
        </w:rPr>
      </w:pPr>
    </w:p>
    <w:p w:rsidR="00340FFC" w:rsidRDefault="00340FFC" w:rsidP="000E4DB3">
      <w:pPr>
        <w:ind w:firstLineChars="200" w:firstLine="640"/>
        <w:rPr>
          <w:rFonts w:ascii="仿宋_GB2312" w:eastAsia="仿宋_GB2312"/>
          <w:sz w:val="32"/>
          <w:szCs w:val="32"/>
        </w:rPr>
      </w:pPr>
      <w:r>
        <w:rPr>
          <w:rFonts w:ascii="仿宋_GB2312" w:eastAsia="仿宋_GB2312" w:hint="eastAsia"/>
          <w:sz w:val="32"/>
          <w:szCs w:val="32"/>
        </w:rPr>
        <w:t>附件：</w:t>
      </w:r>
    </w:p>
    <w:p w:rsidR="00340FFC" w:rsidRDefault="00340FFC" w:rsidP="000E4DB3">
      <w:pPr>
        <w:ind w:firstLineChars="200" w:firstLine="640"/>
        <w:rPr>
          <w:rFonts w:ascii="仿宋_GB2312" w:eastAsia="仿宋_GB2312"/>
          <w:sz w:val="32"/>
          <w:szCs w:val="32"/>
        </w:rPr>
      </w:pPr>
      <w:r>
        <w:rPr>
          <w:rFonts w:ascii="仿宋_GB2312" w:eastAsia="仿宋_GB2312" w:hint="eastAsia"/>
          <w:sz w:val="32"/>
          <w:szCs w:val="32"/>
        </w:rPr>
        <w:t>1、《中山一院2017年组织学习计划生育政策法规情况反馈表》</w:t>
      </w:r>
    </w:p>
    <w:p w:rsidR="00340FFC" w:rsidRDefault="00340FFC" w:rsidP="000E4DB3">
      <w:pPr>
        <w:ind w:firstLineChars="200" w:firstLine="640"/>
        <w:rPr>
          <w:rFonts w:ascii="仿宋_GB2312" w:eastAsia="仿宋_GB2312"/>
          <w:sz w:val="32"/>
          <w:szCs w:val="32"/>
        </w:rPr>
      </w:pPr>
      <w:r>
        <w:rPr>
          <w:rFonts w:ascii="仿宋_GB2312" w:eastAsia="仿宋_GB2312" w:hint="eastAsia"/>
          <w:sz w:val="32"/>
          <w:szCs w:val="32"/>
        </w:rPr>
        <w:t>2、《关于实施全面两孩政策改革完善计划生育服务管理的决定》（中发[2015]40号）</w:t>
      </w:r>
    </w:p>
    <w:p w:rsidR="00340FFC" w:rsidRDefault="00340FFC" w:rsidP="000E4DB3">
      <w:pPr>
        <w:ind w:firstLineChars="200" w:firstLine="640"/>
        <w:rPr>
          <w:rFonts w:ascii="仿宋_GB2312" w:eastAsia="仿宋_GB2312"/>
          <w:sz w:val="32"/>
          <w:szCs w:val="32"/>
        </w:rPr>
      </w:pPr>
      <w:r>
        <w:rPr>
          <w:rFonts w:ascii="仿宋_GB2312" w:eastAsia="仿宋_GB2312" w:hint="eastAsia"/>
          <w:sz w:val="32"/>
          <w:szCs w:val="32"/>
        </w:rPr>
        <w:t>3、《关于坚持和完善计划生育目标管理责任制的意见》（厅</w:t>
      </w:r>
      <w:r>
        <w:rPr>
          <w:rFonts w:ascii="仿宋_GB2312" w:eastAsia="仿宋_GB2312" w:hint="eastAsia"/>
          <w:sz w:val="32"/>
          <w:szCs w:val="32"/>
        </w:rPr>
        <w:lastRenderedPageBreak/>
        <w:t>字[2016]13号）</w:t>
      </w:r>
    </w:p>
    <w:p w:rsidR="00340FFC" w:rsidRDefault="00340FFC" w:rsidP="000E4DB3">
      <w:pPr>
        <w:ind w:firstLineChars="200" w:firstLine="640"/>
        <w:rPr>
          <w:rFonts w:ascii="仿宋_GB2312" w:eastAsia="仿宋_GB2312"/>
          <w:sz w:val="32"/>
          <w:szCs w:val="32"/>
        </w:rPr>
      </w:pPr>
      <w:r>
        <w:rPr>
          <w:rFonts w:ascii="仿宋_GB2312" w:eastAsia="仿宋_GB2312" w:hint="eastAsia"/>
          <w:sz w:val="32"/>
          <w:szCs w:val="32"/>
        </w:rPr>
        <w:t>4、《广东省人口与计划生育条例》（2016年9月29日）</w:t>
      </w:r>
    </w:p>
    <w:p w:rsidR="00340FFC" w:rsidRDefault="00340FFC" w:rsidP="000E4DB3">
      <w:pPr>
        <w:ind w:firstLineChars="200" w:firstLine="640"/>
        <w:rPr>
          <w:rFonts w:ascii="仿宋_GB2312" w:eastAsia="仿宋_GB2312"/>
          <w:sz w:val="32"/>
          <w:szCs w:val="32"/>
        </w:rPr>
      </w:pPr>
      <w:r>
        <w:rPr>
          <w:rFonts w:ascii="仿宋_GB2312" w:eastAsia="仿宋_GB2312" w:hint="eastAsia"/>
          <w:sz w:val="32"/>
          <w:szCs w:val="32"/>
        </w:rPr>
        <w:t>5、《广州市计划生育目标管理责任制考评办法》（穗办[2017]14号）</w:t>
      </w:r>
    </w:p>
    <w:p w:rsidR="00340FFC" w:rsidRDefault="00340FFC" w:rsidP="000E4DB3">
      <w:pPr>
        <w:ind w:firstLineChars="200" w:firstLine="640"/>
        <w:rPr>
          <w:rFonts w:ascii="仿宋_GB2312" w:eastAsia="仿宋_GB2312"/>
          <w:sz w:val="32"/>
          <w:szCs w:val="32"/>
        </w:rPr>
      </w:pPr>
      <w:r>
        <w:rPr>
          <w:rFonts w:ascii="仿宋_GB2312" w:eastAsia="仿宋_GB2312" w:hint="eastAsia"/>
          <w:sz w:val="32"/>
          <w:szCs w:val="32"/>
        </w:rPr>
        <w:t>6、《广州市卫生计生委关于印发广州市属地机团单位计划生育服务管理规范的通知》（穗卫考评[2016]8号）</w:t>
      </w:r>
    </w:p>
    <w:p w:rsidR="00340FFC" w:rsidRDefault="00340FFC" w:rsidP="000E4DB3">
      <w:pPr>
        <w:ind w:firstLineChars="200" w:firstLine="640"/>
        <w:rPr>
          <w:rFonts w:ascii="仿宋_GB2312" w:eastAsia="仿宋_GB2312"/>
          <w:sz w:val="32"/>
          <w:szCs w:val="32"/>
        </w:rPr>
      </w:pPr>
      <w:r>
        <w:rPr>
          <w:rFonts w:ascii="仿宋_GB2312" w:eastAsia="仿宋_GB2312" w:hint="eastAsia"/>
          <w:sz w:val="32"/>
          <w:szCs w:val="32"/>
        </w:rPr>
        <w:t>7、《2017年中山大学附属第一医院计划生育目标管理责任书》</w:t>
      </w:r>
    </w:p>
    <w:p w:rsidR="00340FFC" w:rsidRDefault="00B55FD7" w:rsidP="000E4DB3">
      <w:pPr>
        <w:ind w:firstLineChars="200" w:firstLine="640"/>
        <w:rPr>
          <w:rFonts w:ascii="仿宋_GB2312" w:eastAsia="仿宋_GB2312"/>
          <w:sz w:val="32"/>
          <w:szCs w:val="32"/>
        </w:rPr>
      </w:pPr>
      <w:r>
        <w:rPr>
          <w:rFonts w:ascii="仿宋_GB2312" w:eastAsia="仿宋_GB2312" w:hint="eastAsia"/>
          <w:sz w:val="32"/>
          <w:szCs w:val="32"/>
        </w:rPr>
        <w:t>8、各处科室需要填报“反馈表”的名单一览表</w:t>
      </w:r>
    </w:p>
    <w:p w:rsidR="00340FFC" w:rsidRPr="00B55FD7" w:rsidRDefault="00340FFC" w:rsidP="000E4DB3">
      <w:pPr>
        <w:ind w:firstLineChars="200" w:firstLine="640"/>
        <w:rPr>
          <w:rFonts w:ascii="仿宋_GB2312" w:eastAsia="仿宋_GB2312"/>
          <w:sz w:val="32"/>
          <w:szCs w:val="32"/>
        </w:rPr>
      </w:pPr>
    </w:p>
    <w:p w:rsidR="00340FFC" w:rsidRDefault="00340FFC" w:rsidP="000E4DB3">
      <w:pPr>
        <w:ind w:firstLineChars="200" w:firstLine="640"/>
        <w:rPr>
          <w:rFonts w:ascii="仿宋_GB2312" w:eastAsia="仿宋_GB2312" w:hint="eastAsia"/>
          <w:sz w:val="32"/>
          <w:szCs w:val="32"/>
        </w:rPr>
      </w:pPr>
    </w:p>
    <w:p w:rsidR="0086048F" w:rsidRDefault="0086048F" w:rsidP="000E4DB3">
      <w:pPr>
        <w:ind w:firstLineChars="200" w:firstLine="640"/>
        <w:rPr>
          <w:rFonts w:ascii="仿宋_GB2312" w:eastAsia="仿宋_GB2312" w:hint="eastAsia"/>
          <w:sz w:val="32"/>
          <w:szCs w:val="32"/>
        </w:rPr>
      </w:pPr>
    </w:p>
    <w:p w:rsidR="0086048F" w:rsidRDefault="0086048F" w:rsidP="000E4DB3">
      <w:pPr>
        <w:ind w:firstLineChars="200" w:firstLine="640"/>
        <w:rPr>
          <w:rFonts w:ascii="仿宋_GB2312" w:eastAsia="仿宋_GB2312"/>
          <w:sz w:val="32"/>
          <w:szCs w:val="32"/>
        </w:rPr>
      </w:pPr>
    </w:p>
    <w:p w:rsidR="00340FFC" w:rsidRDefault="00340FFC" w:rsidP="000E4DB3">
      <w:pPr>
        <w:ind w:firstLineChars="200" w:firstLine="640"/>
        <w:rPr>
          <w:rFonts w:ascii="仿宋_GB2312" w:eastAsia="仿宋_GB2312"/>
          <w:sz w:val="32"/>
          <w:szCs w:val="32"/>
        </w:rPr>
      </w:pPr>
      <w:r>
        <w:rPr>
          <w:rFonts w:ascii="仿宋_GB2312" w:eastAsia="仿宋_GB2312" w:hint="eastAsia"/>
          <w:sz w:val="32"/>
          <w:szCs w:val="32"/>
        </w:rPr>
        <w:t xml:space="preserve">                          计划生育办公室</w:t>
      </w:r>
    </w:p>
    <w:p w:rsidR="00340FFC" w:rsidRDefault="00340FFC" w:rsidP="000E4DB3">
      <w:pPr>
        <w:ind w:firstLineChars="200" w:firstLine="640"/>
        <w:rPr>
          <w:rFonts w:ascii="仿宋_GB2312" w:eastAsia="仿宋_GB2312"/>
          <w:sz w:val="32"/>
          <w:szCs w:val="32"/>
        </w:rPr>
      </w:pPr>
      <w:r>
        <w:rPr>
          <w:rFonts w:ascii="仿宋_GB2312" w:eastAsia="仿宋_GB2312" w:hint="eastAsia"/>
          <w:sz w:val="32"/>
          <w:szCs w:val="32"/>
        </w:rPr>
        <w:t xml:space="preserve">                          2017年10月10日</w:t>
      </w:r>
    </w:p>
    <w:p w:rsidR="00340FFC" w:rsidRDefault="00340FFC">
      <w:pPr>
        <w:widowControl/>
        <w:jc w:val="left"/>
        <w:rPr>
          <w:rFonts w:ascii="仿宋_GB2312" w:eastAsia="仿宋_GB2312"/>
          <w:sz w:val="32"/>
          <w:szCs w:val="32"/>
        </w:rPr>
      </w:pPr>
      <w:r>
        <w:rPr>
          <w:rFonts w:ascii="仿宋_GB2312" w:eastAsia="仿宋_GB2312"/>
          <w:sz w:val="32"/>
          <w:szCs w:val="32"/>
        </w:rPr>
        <w:br w:type="page"/>
      </w:r>
    </w:p>
    <w:p w:rsidR="00340FFC" w:rsidRPr="007C1652" w:rsidRDefault="00340FFC" w:rsidP="007C1652">
      <w:pPr>
        <w:ind w:firstLineChars="50" w:firstLine="161"/>
        <w:rPr>
          <w:rFonts w:asciiTheme="majorEastAsia" w:eastAsiaTheme="majorEastAsia" w:hAnsiTheme="majorEastAsia"/>
          <w:b/>
          <w:sz w:val="32"/>
          <w:szCs w:val="32"/>
        </w:rPr>
      </w:pPr>
      <w:r w:rsidRPr="007C1652">
        <w:rPr>
          <w:rFonts w:asciiTheme="majorEastAsia" w:eastAsiaTheme="majorEastAsia" w:hAnsiTheme="majorEastAsia" w:hint="eastAsia"/>
          <w:b/>
          <w:sz w:val="32"/>
          <w:szCs w:val="32"/>
        </w:rPr>
        <w:lastRenderedPageBreak/>
        <w:t>中山一院2017年组织学习计划生育政策法规情况反馈表</w:t>
      </w:r>
    </w:p>
    <w:p w:rsidR="00340FFC" w:rsidRDefault="00340FFC" w:rsidP="00340FFC">
      <w:pPr>
        <w:ind w:firstLineChars="50" w:firstLine="160"/>
        <w:rPr>
          <w:rFonts w:ascii="仿宋_GB2312" w:eastAsia="仿宋_GB2312"/>
          <w:sz w:val="32"/>
          <w:szCs w:val="32"/>
        </w:rPr>
      </w:pPr>
    </w:p>
    <w:p w:rsidR="00340FFC" w:rsidRDefault="00340FFC" w:rsidP="00340FFC">
      <w:pPr>
        <w:ind w:firstLineChars="50" w:firstLine="160"/>
        <w:rPr>
          <w:rFonts w:ascii="仿宋_GB2312" w:eastAsia="仿宋_GB2312"/>
          <w:sz w:val="32"/>
          <w:szCs w:val="32"/>
        </w:rPr>
      </w:pPr>
      <w:r>
        <w:rPr>
          <w:rFonts w:ascii="仿宋_GB2312" w:eastAsia="仿宋_GB2312" w:hint="eastAsia"/>
          <w:sz w:val="32"/>
          <w:szCs w:val="32"/>
        </w:rPr>
        <w:t>填报科室</w:t>
      </w:r>
      <w:r w:rsidR="007C1652">
        <w:rPr>
          <w:rFonts w:ascii="仿宋_GB2312" w:eastAsia="仿宋_GB2312" w:hint="eastAsia"/>
          <w:sz w:val="32"/>
          <w:szCs w:val="32"/>
        </w:rPr>
        <w:t>：</w:t>
      </w:r>
      <w:r>
        <w:rPr>
          <w:rFonts w:ascii="仿宋_GB2312" w:eastAsia="仿宋_GB2312" w:hint="eastAsia"/>
          <w:sz w:val="32"/>
          <w:szCs w:val="32"/>
        </w:rPr>
        <w:t xml:space="preserve">        </w:t>
      </w:r>
      <w:r w:rsidR="007C1652">
        <w:rPr>
          <w:rFonts w:ascii="仿宋_GB2312" w:eastAsia="仿宋_GB2312" w:hint="eastAsia"/>
          <w:sz w:val="32"/>
          <w:szCs w:val="32"/>
        </w:rPr>
        <w:t xml:space="preserve">        </w:t>
      </w:r>
      <w:r>
        <w:rPr>
          <w:rFonts w:ascii="仿宋_GB2312" w:eastAsia="仿宋_GB2312" w:hint="eastAsia"/>
          <w:sz w:val="32"/>
          <w:szCs w:val="32"/>
        </w:rPr>
        <w:t xml:space="preserve"> 填报人与电话</w:t>
      </w:r>
      <w:r w:rsidR="007C1652">
        <w:rPr>
          <w:rFonts w:ascii="仿宋_GB2312" w:eastAsia="仿宋_GB2312" w:hint="eastAsia"/>
          <w:sz w:val="32"/>
          <w:szCs w:val="32"/>
        </w:rPr>
        <w:t>：</w:t>
      </w:r>
    </w:p>
    <w:tbl>
      <w:tblPr>
        <w:tblStyle w:val="a4"/>
        <w:tblW w:w="9640" w:type="dxa"/>
        <w:tblInd w:w="-318" w:type="dxa"/>
        <w:tblLook w:val="04A0"/>
      </w:tblPr>
      <w:tblGrid>
        <w:gridCol w:w="1702"/>
        <w:gridCol w:w="7938"/>
      </w:tblGrid>
      <w:tr w:rsidR="00C6336E" w:rsidTr="00C6336E">
        <w:tc>
          <w:tcPr>
            <w:tcW w:w="1702" w:type="dxa"/>
          </w:tcPr>
          <w:p w:rsidR="00C6336E" w:rsidRPr="007C1652" w:rsidRDefault="00C6336E" w:rsidP="00C6336E">
            <w:pPr>
              <w:rPr>
                <w:rFonts w:ascii="仿宋_GB2312" w:eastAsia="仿宋_GB2312"/>
                <w:b/>
                <w:sz w:val="32"/>
                <w:szCs w:val="32"/>
              </w:rPr>
            </w:pPr>
            <w:r w:rsidRPr="007C1652">
              <w:rPr>
                <w:rFonts w:ascii="仿宋_GB2312" w:eastAsia="仿宋_GB2312" w:hint="eastAsia"/>
                <w:b/>
                <w:sz w:val="32"/>
                <w:szCs w:val="32"/>
              </w:rPr>
              <w:t>学习时间</w:t>
            </w:r>
          </w:p>
        </w:tc>
        <w:tc>
          <w:tcPr>
            <w:tcW w:w="7938" w:type="dxa"/>
          </w:tcPr>
          <w:p w:rsidR="00C6336E" w:rsidRDefault="00C6336E" w:rsidP="00340FFC">
            <w:pPr>
              <w:rPr>
                <w:rFonts w:ascii="仿宋_GB2312" w:eastAsia="仿宋_GB2312"/>
                <w:sz w:val="32"/>
                <w:szCs w:val="32"/>
              </w:rPr>
            </w:pPr>
          </w:p>
        </w:tc>
      </w:tr>
      <w:tr w:rsidR="00C6336E" w:rsidTr="00C6336E">
        <w:tc>
          <w:tcPr>
            <w:tcW w:w="1702" w:type="dxa"/>
          </w:tcPr>
          <w:p w:rsidR="00C6336E" w:rsidRPr="007C1652" w:rsidRDefault="00C6336E" w:rsidP="00340FFC">
            <w:pPr>
              <w:rPr>
                <w:rFonts w:ascii="仿宋_GB2312" w:eastAsia="仿宋_GB2312"/>
                <w:b/>
                <w:sz w:val="32"/>
                <w:szCs w:val="32"/>
              </w:rPr>
            </w:pPr>
            <w:r w:rsidRPr="007C1652">
              <w:rPr>
                <w:rFonts w:ascii="仿宋_GB2312" w:eastAsia="仿宋_GB2312" w:hint="eastAsia"/>
                <w:b/>
                <w:sz w:val="32"/>
                <w:szCs w:val="32"/>
              </w:rPr>
              <w:t>学习内容</w:t>
            </w:r>
          </w:p>
        </w:tc>
        <w:tc>
          <w:tcPr>
            <w:tcW w:w="7938" w:type="dxa"/>
          </w:tcPr>
          <w:p w:rsidR="007C1652" w:rsidRPr="007C1652" w:rsidRDefault="007C1652" w:rsidP="007C1652">
            <w:pPr>
              <w:spacing w:line="460" w:lineRule="exact"/>
              <w:ind w:firstLineChars="200" w:firstLine="560"/>
              <w:rPr>
                <w:rFonts w:ascii="仿宋_GB2312" w:eastAsia="仿宋_GB2312"/>
                <w:sz w:val="28"/>
                <w:szCs w:val="28"/>
              </w:rPr>
            </w:pPr>
            <w:r w:rsidRPr="007C1652">
              <w:rPr>
                <w:rFonts w:ascii="仿宋_GB2312" w:eastAsia="仿宋_GB2312" w:hint="eastAsia"/>
                <w:sz w:val="28"/>
                <w:szCs w:val="28"/>
              </w:rPr>
              <w:t>1、《关于实施全面两孩政策改革完善计划生育服务管理的决定》（中发[2015]40号）</w:t>
            </w:r>
          </w:p>
          <w:p w:rsidR="007C1652" w:rsidRPr="007C1652" w:rsidRDefault="009D7F92" w:rsidP="007C1652">
            <w:pPr>
              <w:spacing w:line="460" w:lineRule="exact"/>
              <w:ind w:firstLineChars="200" w:firstLine="560"/>
              <w:rPr>
                <w:rFonts w:ascii="仿宋_GB2312" w:eastAsia="仿宋_GB2312"/>
                <w:sz w:val="28"/>
                <w:szCs w:val="28"/>
              </w:rPr>
            </w:pPr>
            <w:r>
              <w:rPr>
                <w:rFonts w:ascii="仿宋_GB2312" w:eastAsia="仿宋_GB2312" w:hint="eastAsia"/>
                <w:sz w:val="28"/>
                <w:szCs w:val="28"/>
              </w:rPr>
              <w:t>2</w:t>
            </w:r>
            <w:r w:rsidR="007C1652" w:rsidRPr="007C1652">
              <w:rPr>
                <w:rFonts w:ascii="仿宋_GB2312" w:eastAsia="仿宋_GB2312" w:hint="eastAsia"/>
                <w:sz w:val="28"/>
                <w:szCs w:val="28"/>
              </w:rPr>
              <w:t>、《关于坚持和完善计划生育目标管理责任制的意见》（厅字[2016]13号）</w:t>
            </w:r>
          </w:p>
          <w:p w:rsidR="007C1652" w:rsidRPr="007C1652" w:rsidRDefault="009D7F92" w:rsidP="007C1652">
            <w:pPr>
              <w:spacing w:line="460" w:lineRule="exact"/>
              <w:ind w:firstLineChars="200" w:firstLine="560"/>
              <w:rPr>
                <w:rFonts w:ascii="仿宋_GB2312" w:eastAsia="仿宋_GB2312"/>
                <w:sz w:val="28"/>
                <w:szCs w:val="28"/>
              </w:rPr>
            </w:pPr>
            <w:r>
              <w:rPr>
                <w:rFonts w:ascii="仿宋_GB2312" w:eastAsia="仿宋_GB2312" w:hint="eastAsia"/>
                <w:sz w:val="28"/>
                <w:szCs w:val="28"/>
              </w:rPr>
              <w:t>3</w:t>
            </w:r>
            <w:r w:rsidR="007C1652" w:rsidRPr="007C1652">
              <w:rPr>
                <w:rFonts w:ascii="仿宋_GB2312" w:eastAsia="仿宋_GB2312" w:hint="eastAsia"/>
                <w:sz w:val="28"/>
                <w:szCs w:val="28"/>
              </w:rPr>
              <w:t>、《广东省人口与计划生育条例》（2016年9月29日）</w:t>
            </w:r>
          </w:p>
          <w:p w:rsidR="007C1652" w:rsidRPr="007C1652" w:rsidRDefault="009D7F92" w:rsidP="007C1652">
            <w:pPr>
              <w:spacing w:line="460" w:lineRule="exact"/>
              <w:ind w:firstLineChars="200" w:firstLine="560"/>
              <w:rPr>
                <w:rFonts w:ascii="仿宋_GB2312" w:eastAsia="仿宋_GB2312"/>
                <w:sz w:val="28"/>
                <w:szCs w:val="28"/>
              </w:rPr>
            </w:pPr>
            <w:r>
              <w:rPr>
                <w:rFonts w:ascii="仿宋_GB2312" w:eastAsia="仿宋_GB2312" w:hint="eastAsia"/>
                <w:sz w:val="28"/>
                <w:szCs w:val="28"/>
              </w:rPr>
              <w:t>4</w:t>
            </w:r>
            <w:r w:rsidR="007C1652" w:rsidRPr="007C1652">
              <w:rPr>
                <w:rFonts w:ascii="仿宋_GB2312" w:eastAsia="仿宋_GB2312" w:hint="eastAsia"/>
                <w:sz w:val="28"/>
                <w:szCs w:val="28"/>
              </w:rPr>
              <w:t>、《广州市计划生育目标管理责任制考评办法》（穗办[2017]14号）</w:t>
            </w:r>
          </w:p>
          <w:p w:rsidR="007C1652" w:rsidRPr="007C1652" w:rsidRDefault="009D7F92" w:rsidP="007C1652">
            <w:pPr>
              <w:spacing w:line="460" w:lineRule="exact"/>
              <w:ind w:firstLineChars="200" w:firstLine="560"/>
              <w:rPr>
                <w:rFonts w:ascii="仿宋_GB2312" w:eastAsia="仿宋_GB2312"/>
                <w:sz w:val="28"/>
                <w:szCs w:val="28"/>
              </w:rPr>
            </w:pPr>
            <w:r>
              <w:rPr>
                <w:rFonts w:ascii="仿宋_GB2312" w:eastAsia="仿宋_GB2312" w:hint="eastAsia"/>
                <w:sz w:val="28"/>
                <w:szCs w:val="28"/>
              </w:rPr>
              <w:t>5</w:t>
            </w:r>
            <w:r w:rsidR="007C1652" w:rsidRPr="007C1652">
              <w:rPr>
                <w:rFonts w:ascii="仿宋_GB2312" w:eastAsia="仿宋_GB2312" w:hint="eastAsia"/>
                <w:sz w:val="28"/>
                <w:szCs w:val="28"/>
              </w:rPr>
              <w:t>、《广州市卫生计生委关于印发广州市属地机团单位计划生育服务管理规范的通知》（穗卫考评[2016]8号）</w:t>
            </w:r>
          </w:p>
          <w:p w:rsidR="007C1652" w:rsidRPr="007C1652" w:rsidRDefault="009D7F92" w:rsidP="007C1652">
            <w:pPr>
              <w:spacing w:line="460" w:lineRule="exact"/>
              <w:ind w:firstLineChars="200" w:firstLine="560"/>
              <w:rPr>
                <w:rFonts w:ascii="仿宋_GB2312" w:eastAsia="仿宋_GB2312"/>
                <w:sz w:val="28"/>
                <w:szCs w:val="28"/>
              </w:rPr>
            </w:pPr>
            <w:r>
              <w:rPr>
                <w:rFonts w:ascii="仿宋_GB2312" w:eastAsia="仿宋_GB2312" w:hint="eastAsia"/>
                <w:sz w:val="28"/>
                <w:szCs w:val="28"/>
              </w:rPr>
              <w:t>6</w:t>
            </w:r>
            <w:r w:rsidR="007C1652" w:rsidRPr="007C1652">
              <w:rPr>
                <w:rFonts w:ascii="仿宋_GB2312" w:eastAsia="仿宋_GB2312" w:hint="eastAsia"/>
                <w:sz w:val="28"/>
                <w:szCs w:val="28"/>
              </w:rPr>
              <w:t>、《2017年中山大学附属第一医院计划生育目标管理责任书》</w:t>
            </w:r>
          </w:p>
          <w:p w:rsidR="00C6336E" w:rsidRDefault="00C6336E" w:rsidP="007C1652">
            <w:pPr>
              <w:spacing w:line="400" w:lineRule="exact"/>
              <w:rPr>
                <w:rFonts w:ascii="仿宋_GB2312" w:eastAsia="仿宋_GB2312"/>
                <w:sz w:val="28"/>
                <w:szCs w:val="28"/>
              </w:rPr>
            </w:pPr>
          </w:p>
          <w:p w:rsidR="007C1652" w:rsidRPr="009D7F92" w:rsidRDefault="007C1652" w:rsidP="007C1652">
            <w:pPr>
              <w:spacing w:line="400" w:lineRule="exact"/>
              <w:rPr>
                <w:rFonts w:ascii="仿宋_GB2312" w:eastAsia="仿宋_GB2312"/>
                <w:sz w:val="28"/>
                <w:szCs w:val="28"/>
              </w:rPr>
            </w:pPr>
          </w:p>
        </w:tc>
      </w:tr>
      <w:tr w:rsidR="00340FFC" w:rsidTr="00C6336E">
        <w:tc>
          <w:tcPr>
            <w:tcW w:w="1702" w:type="dxa"/>
          </w:tcPr>
          <w:p w:rsidR="00340FFC" w:rsidRDefault="00340FFC" w:rsidP="00340FFC">
            <w:pPr>
              <w:rPr>
                <w:rFonts w:ascii="仿宋_GB2312" w:eastAsia="仿宋_GB2312"/>
                <w:b/>
                <w:sz w:val="32"/>
                <w:szCs w:val="32"/>
              </w:rPr>
            </w:pPr>
            <w:r w:rsidRPr="007C1652">
              <w:rPr>
                <w:rFonts w:ascii="仿宋_GB2312" w:eastAsia="仿宋_GB2312" w:hint="eastAsia"/>
                <w:b/>
                <w:sz w:val="32"/>
                <w:szCs w:val="32"/>
              </w:rPr>
              <w:t>学习情况</w:t>
            </w:r>
          </w:p>
          <w:p w:rsidR="007C1652" w:rsidRPr="007C1652" w:rsidRDefault="007C1652" w:rsidP="00340FFC">
            <w:pPr>
              <w:rPr>
                <w:rFonts w:ascii="仿宋_GB2312" w:eastAsia="仿宋_GB2312"/>
                <w:b/>
                <w:sz w:val="32"/>
                <w:szCs w:val="32"/>
              </w:rPr>
            </w:pPr>
            <w:r>
              <w:rPr>
                <w:rFonts w:ascii="仿宋_GB2312" w:eastAsia="仿宋_GB2312" w:hint="eastAsia"/>
                <w:b/>
                <w:sz w:val="32"/>
                <w:szCs w:val="32"/>
              </w:rPr>
              <w:t>（后续表）</w:t>
            </w:r>
          </w:p>
        </w:tc>
        <w:tc>
          <w:tcPr>
            <w:tcW w:w="7938" w:type="dxa"/>
          </w:tcPr>
          <w:p w:rsidR="00C6336E" w:rsidRPr="007C1652" w:rsidRDefault="007C1652" w:rsidP="007C1652">
            <w:pPr>
              <w:spacing w:line="460" w:lineRule="exact"/>
              <w:rPr>
                <w:rFonts w:ascii="仿宋_GB2312" w:eastAsia="仿宋_GB2312"/>
                <w:sz w:val="28"/>
                <w:szCs w:val="28"/>
              </w:rPr>
            </w:pPr>
            <w:r>
              <w:rPr>
                <w:rFonts w:ascii="仿宋_GB2312" w:eastAsia="仿宋_GB2312" w:hint="eastAsia"/>
                <w:sz w:val="28"/>
                <w:szCs w:val="28"/>
              </w:rPr>
              <w:t>1、</w:t>
            </w:r>
            <w:r w:rsidR="00340FFC" w:rsidRPr="007C1652">
              <w:rPr>
                <w:rFonts w:ascii="仿宋_GB2312" w:eastAsia="仿宋_GB2312" w:hint="eastAsia"/>
                <w:sz w:val="28"/>
                <w:szCs w:val="28"/>
              </w:rPr>
              <w:t xml:space="preserve">应学习人数：    </w:t>
            </w:r>
            <w:r w:rsidR="009D7F92">
              <w:rPr>
                <w:rFonts w:ascii="仿宋_GB2312" w:eastAsia="仿宋_GB2312" w:hint="eastAsia"/>
                <w:sz w:val="28"/>
                <w:szCs w:val="28"/>
              </w:rPr>
              <w:t>人</w:t>
            </w:r>
            <w:r w:rsidR="00C6336E" w:rsidRPr="007C1652">
              <w:rPr>
                <w:rFonts w:ascii="仿宋_GB2312" w:eastAsia="仿宋_GB2312" w:hint="eastAsia"/>
                <w:sz w:val="28"/>
                <w:szCs w:val="28"/>
              </w:rPr>
              <w:t xml:space="preserve"> ，实际学习人数：</w:t>
            </w:r>
            <w:r w:rsidR="009D7F92">
              <w:rPr>
                <w:rFonts w:ascii="仿宋_GB2312" w:eastAsia="仿宋_GB2312" w:hint="eastAsia"/>
                <w:sz w:val="28"/>
                <w:szCs w:val="28"/>
              </w:rPr>
              <w:t xml:space="preserve">     人。</w:t>
            </w:r>
          </w:p>
          <w:p w:rsidR="00C6336E" w:rsidRPr="007C1652" w:rsidRDefault="007C1652" w:rsidP="007C1652">
            <w:pPr>
              <w:spacing w:line="460" w:lineRule="exact"/>
              <w:rPr>
                <w:rFonts w:ascii="仿宋_GB2312" w:eastAsia="仿宋_GB2312"/>
                <w:sz w:val="28"/>
                <w:szCs w:val="28"/>
              </w:rPr>
            </w:pPr>
            <w:r>
              <w:rPr>
                <w:rFonts w:ascii="仿宋_GB2312" w:eastAsia="仿宋_GB2312" w:hint="eastAsia"/>
                <w:sz w:val="28"/>
                <w:szCs w:val="28"/>
              </w:rPr>
              <w:t>2、</w:t>
            </w:r>
            <w:r w:rsidR="00C6336E" w:rsidRPr="007C1652">
              <w:rPr>
                <w:rFonts w:ascii="仿宋_GB2312" w:eastAsia="仿宋_GB2312" w:hint="eastAsia"/>
                <w:sz w:val="28"/>
                <w:szCs w:val="28"/>
              </w:rPr>
              <w:t xml:space="preserve">本科室已婚已育二孩总计人数：   </w:t>
            </w:r>
            <w:r w:rsidR="009D7F92">
              <w:rPr>
                <w:rFonts w:ascii="仿宋_GB2312" w:eastAsia="仿宋_GB2312" w:hint="eastAsia"/>
                <w:sz w:val="28"/>
                <w:szCs w:val="28"/>
              </w:rPr>
              <w:t xml:space="preserve">   人</w:t>
            </w:r>
            <w:r w:rsidR="00C6336E" w:rsidRPr="007C1652">
              <w:rPr>
                <w:rFonts w:ascii="仿宋_GB2312" w:eastAsia="仿宋_GB2312" w:hint="eastAsia"/>
                <w:sz w:val="28"/>
                <w:szCs w:val="28"/>
              </w:rPr>
              <w:t>，其中男职工已育二孩小计人数：</w:t>
            </w:r>
            <w:r w:rsidR="009D7F92">
              <w:rPr>
                <w:rFonts w:ascii="仿宋_GB2312" w:eastAsia="仿宋_GB2312" w:hint="eastAsia"/>
                <w:sz w:val="28"/>
                <w:szCs w:val="28"/>
              </w:rPr>
              <w:t xml:space="preserve">      人。</w:t>
            </w:r>
          </w:p>
          <w:p w:rsidR="00340FFC" w:rsidRPr="007C1652" w:rsidRDefault="007C1652" w:rsidP="007C1652">
            <w:pPr>
              <w:spacing w:line="460" w:lineRule="exact"/>
              <w:rPr>
                <w:rFonts w:ascii="仿宋_GB2312" w:eastAsia="仿宋_GB2312"/>
                <w:sz w:val="28"/>
                <w:szCs w:val="28"/>
              </w:rPr>
            </w:pPr>
            <w:r>
              <w:rPr>
                <w:rFonts w:ascii="仿宋_GB2312" w:eastAsia="仿宋_GB2312" w:hint="eastAsia"/>
                <w:sz w:val="28"/>
                <w:szCs w:val="28"/>
              </w:rPr>
              <w:t>3、</w:t>
            </w:r>
            <w:r w:rsidR="00C6336E" w:rsidRPr="007C1652">
              <w:rPr>
                <w:rFonts w:ascii="仿宋_GB2312" w:eastAsia="仿宋_GB2312" w:hint="eastAsia"/>
                <w:sz w:val="28"/>
                <w:szCs w:val="28"/>
              </w:rPr>
              <w:t xml:space="preserve">因外派、休假等没能及时参加学习人数：    </w:t>
            </w:r>
            <w:r w:rsidR="009D7F92">
              <w:rPr>
                <w:rFonts w:ascii="仿宋_GB2312" w:eastAsia="仿宋_GB2312" w:hint="eastAsia"/>
                <w:sz w:val="28"/>
                <w:szCs w:val="28"/>
              </w:rPr>
              <w:t>人</w:t>
            </w:r>
            <w:r w:rsidR="00C6336E" w:rsidRPr="007C1652">
              <w:rPr>
                <w:rFonts w:ascii="仿宋_GB2312" w:eastAsia="仿宋_GB2312" w:hint="eastAsia"/>
                <w:sz w:val="28"/>
                <w:szCs w:val="28"/>
              </w:rPr>
              <w:t>，具体名单如下：</w:t>
            </w:r>
          </w:p>
          <w:p w:rsidR="00C6336E" w:rsidRPr="007C1652" w:rsidRDefault="00C6336E" w:rsidP="007C1652">
            <w:pPr>
              <w:spacing w:line="460" w:lineRule="exact"/>
              <w:ind w:firstLineChars="200" w:firstLine="560"/>
              <w:rPr>
                <w:rFonts w:ascii="仿宋_GB2312" w:eastAsia="仿宋_GB2312"/>
                <w:sz w:val="28"/>
                <w:szCs w:val="28"/>
              </w:rPr>
            </w:pPr>
          </w:p>
          <w:p w:rsidR="00C6336E" w:rsidRDefault="00C6336E" w:rsidP="007C1652">
            <w:pPr>
              <w:pStyle w:val="a3"/>
              <w:spacing w:line="400" w:lineRule="exact"/>
              <w:ind w:left="357" w:firstLineChars="0" w:firstLine="0"/>
              <w:rPr>
                <w:rFonts w:ascii="仿宋_GB2312" w:eastAsia="仿宋_GB2312"/>
                <w:sz w:val="28"/>
                <w:szCs w:val="28"/>
              </w:rPr>
            </w:pPr>
          </w:p>
          <w:p w:rsidR="007C1652" w:rsidRDefault="007C1652" w:rsidP="007C1652">
            <w:pPr>
              <w:pStyle w:val="a3"/>
              <w:spacing w:line="400" w:lineRule="exact"/>
              <w:ind w:left="357" w:firstLineChars="0" w:firstLine="0"/>
              <w:rPr>
                <w:rFonts w:ascii="仿宋_GB2312" w:eastAsia="仿宋_GB2312"/>
                <w:sz w:val="28"/>
                <w:szCs w:val="28"/>
              </w:rPr>
            </w:pPr>
          </w:p>
          <w:p w:rsidR="007C1652" w:rsidRPr="009D7F92" w:rsidRDefault="007C1652" w:rsidP="007C1652">
            <w:pPr>
              <w:pStyle w:val="a3"/>
              <w:spacing w:line="400" w:lineRule="exact"/>
              <w:ind w:left="357" w:firstLineChars="0" w:firstLine="0"/>
              <w:rPr>
                <w:rFonts w:ascii="仿宋_GB2312" w:eastAsia="仿宋_GB2312"/>
                <w:sz w:val="28"/>
                <w:szCs w:val="28"/>
              </w:rPr>
            </w:pPr>
          </w:p>
          <w:p w:rsidR="007C1652" w:rsidRDefault="007C1652" w:rsidP="007C1652">
            <w:pPr>
              <w:pStyle w:val="a3"/>
              <w:spacing w:line="400" w:lineRule="exact"/>
              <w:ind w:leftChars="170" w:left="357" w:firstLineChars="850" w:firstLine="2720"/>
              <w:rPr>
                <w:rFonts w:ascii="仿宋_GB2312" w:eastAsia="仿宋_GB2312"/>
                <w:sz w:val="32"/>
                <w:szCs w:val="32"/>
              </w:rPr>
            </w:pPr>
            <w:r w:rsidRPr="00C6336E">
              <w:rPr>
                <w:rFonts w:ascii="仿宋_GB2312" w:eastAsia="仿宋_GB2312" w:hint="eastAsia"/>
                <w:sz w:val="32"/>
                <w:szCs w:val="32"/>
              </w:rPr>
              <w:t>科室主要负责人签名：</w:t>
            </w:r>
          </w:p>
          <w:p w:rsidR="009D7F92" w:rsidRDefault="009D7F92" w:rsidP="009D7F92">
            <w:pPr>
              <w:pStyle w:val="a3"/>
              <w:spacing w:line="400" w:lineRule="exact"/>
              <w:ind w:leftChars="170" w:left="357" w:firstLineChars="850" w:firstLine="2720"/>
              <w:rPr>
                <w:rFonts w:ascii="仿宋_GB2312" w:eastAsia="仿宋_GB2312"/>
                <w:sz w:val="32"/>
                <w:szCs w:val="32"/>
              </w:rPr>
            </w:pPr>
          </w:p>
          <w:p w:rsidR="009D7F92" w:rsidRPr="007C1652" w:rsidRDefault="009D7F92" w:rsidP="009D7F92">
            <w:pPr>
              <w:pStyle w:val="a3"/>
              <w:spacing w:line="400" w:lineRule="exact"/>
              <w:ind w:leftChars="170" w:left="357" w:firstLineChars="850" w:firstLine="2380"/>
              <w:rPr>
                <w:rFonts w:ascii="仿宋_GB2312" w:eastAsia="仿宋_GB2312"/>
                <w:sz w:val="28"/>
                <w:szCs w:val="28"/>
              </w:rPr>
            </w:pPr>
          </w:p>
        </w:tc>
      </w:tr>
      <w:tr w:rsidR="00C6336E" w:rsidTr="00C6336E">
        <w:tc>
          <w:tcPr>
            <w:tcW w:w="1702" w:type="dxa"/>
          </w:tcPr>
          <w:p w:rsidR="00C6336E" w:rsidRPr="007C1652" w:rsidRDefault="00C6336E" w:rsidP="00C6336E">
            <w:pPr>
              <w:rPr>
                <w:rFonts w:ascii="仿宋_GB2312" w:eastAsia="仿宋_GB2312"/>
                <w:b/>
                <w:sz w:val="32"/>
                <w:szCs w:val="32"/>
              </w:rPr>
            </w:pPr>
            <w:r w:rsidRPr="007C1652">
              <w:rPr>
                <w:rFonts w:ascii="仿宋_GB2312" w:eastAsia="仿宋_GB2312" w:hint="eastAsia"/>
                <w:b/>
                <w:sz w:val="32"/>
                <w:szCs w:val="32"/>
              </w:rPr>
              <w:lastRenderedPageBreak/>
              <w:t>学习人员签名（含工号）</w:t>
            </w:r>
          </w:p>
        </w:tc>
        <w:tc>
          <w:tcPr>
            <w:tcW w:w="7938" w:type="dxa"/>
          </w:tcPr>
          <w:p w:rsidR="00C6336E" w:rsidRDefault="00C6336E" w:rsidP="00340FFC">
            <w:pPr>
              <w:rPr>
                <w:rFonts w:ascii="仿宋_GB2312" w:eastAsia="仿宋_GB2312"/>
                <w:sz w:val="32"/>
                <w:szCs w:val="32"/>
              </w:rPr>
            </w:pPr>
          </w:p>
          <w:p w:rsidR="00C6336E" w:rsidRDefault="00C6336E" w:rsidP="00340FFC">
            <w:pPr>
              <w:rPr>
                <w:rFonts w:ascii="仿宋_GB2312" w:eastAsia="仿宋_GB2312"/>
                <w:sz w:val="32"/>
                <w:szCs w:val="32"/>
              </w:rPr>
            </w:pPr>
          </w:p>
          <w:p w:rsidR="00C6336E" w:rsidRDefault="00C6336E" w:rsidP="00340FFC">
            <w:pPr>
              <w:rPr>
                <w:rFonts w:ascii="仿宋_GB2312" w:eastAsia="仿宋_GB2312"/>
                <w:sz w:val="32"/>
                <w:szCs w:val="32"/>
              </w:rPr>
            </w:pPr>
          </w:p>
          <w:p w:rsidR="00C6336E" w:rsidRDefault="00C6336E" w:rsidP="00340FFC">
            <w:pPr>
              <w:rPr>
                <w:rFonts w:ascii="仿宋_GB2312" w:eastAsia="仿宋_GB2312"/>
                <w:sz w:val="32"/>
                <w:szCs w:val="32"/>
              </w:rPr>
            </w:pPr>
          </w:p>
          <w:p w:rsidR="00C6336E" w:rsidRDefault="00C6336E" w:rsidP="00340FFC">
            <w:pPr>
              <w:rPr>
                <w:rFonts w:ascii="仿宋_GB2312" w:eastAsia="仿宋_GB2312"/>
                <w:sz w:val="32"/>
                <w:szCs w:val="32"/>
              </w:rPr>
            </w:pPr>
          </w:p>
          <w:p w:rsidR="00C6336E" w:rsidRDefault="00C6336E" w:rsidP="00340FFC">
            <w:pPr>
              <w:rPr>
                <w:rFonts w:ascii="仿宋_GB2312" w:eastAsia="仿宋_GB2312"/>
                <w:sz w:val="32"/>
                <w:szCs w:val="32"/>
              </w:rPr>
            </w:pPr>
          </w:p>
          <w:p w:rsidR="00C6336E" w:rsidRDefault="00C6336E" w:rsidP="00340FFC">
            <w:pPr>
              <w:rPr>
                <w:rFonts w:ascii="仿宋_GB2312" w:eastAsia="仿宋_GB2312"/>
                <w:sz w:val="32"/>
                <w:szCs w:val="32"/>
              </w:rPr>
            </w:pPr>
          </w:p>
          <w:p w:rsidR="00C6336E" w:rsidRDefault="00C6336E" w:rsidP="00340FFC">
            <w:pPr>
              <w:rPr>
                <w:rFonts w:ascii="仿宋_GB2312" w:eastAsia="仿宋_GB2312"/>
                <w:sz w:val="32"/>
                <w:szCs w:val="32"/>
              </w:rPr>
            </w:pPr>
          </w:p>
          <w:p w:rsidR="00C6336E" w:rsidRDefault="00C6336E" w:rsidP="00340FFC">
            <w:pPr>
              <w:rPr>
                <w:rFonts w:ascii="仿宋_GB2312" w:eastAsia="仿宋_GB2312"/>
                <w:sz w:val="32"/>
                <w:szCs w:val="32"/>
              </w:rPr>
            </w:pPr>
          </w:p>
          <w:p w:rsidR="00C6336E" w:rsidRDefault="00C6336E" w:rsidP="00340FFC">
            <w:pPr>
              <w:rPr>
                <w:rFonts w:ascii="仿宋_GB2312" w:eastAsia="仿宋_GB2312"/>
                <w:sz w:val="32"/>
                <w:szCs w:val="32"/>
              </w:rPr>
            </w:pPr>
          </w:p>
          <w:p w:rsidR="007C1652" w:rsidRDefault="007C1652" w:rsidP="00340FFC">
            <w:pPr>
              <w:rPr>
                <w:rFonts w:ascii="仿宋_GB2312" w:eastAsia="仿宋_GB2312"/>
                <w:sz w:val="32"/>
                <w:szCs w:val="32"/>
              </w:rPr>
            </w:pPr>
          </w:p>
          <w:p w:rsidR="007C1652" w:rsidRDefault="007C1652" w:rsidP="00340FFC">
            <w:pPr>
              <w:rPr>
                <w:rFonts w:ascii="仿宋_GB2312" w:eastAsia="仿宋_GB2312"/>
                <w:sz w:val="32"/>
                <w:szCs w:val="32"/>
              </w:rPr>
            </w:pPr>
          </w:p>
          <w:p w:rsidR="007C1652" w:rsidRDefault="007C1652" w:rsidP="00340FFC">
            <w:pPr>
              <w:rPr>
                <w:rFonts w:ascii="仿宋_GB2312" w:eastAsia="仿宋_GB2312"/>
                <w:sz w:val="32"/>
                <w:szCs w:val="32"/>
              </w:rPr>
            </w:pPr>
          </w:p>
          <w:p w:rsidR="007C1652" w:rsidRDefault="007C1652" w:rsidP="00340FFC">
            <w:pPr>
              <w:rPr>
                <w:rFonts w:ascii="仿宋_GB2312" w:eastAsia="仿宋_GB2312"/>
                <w:sz w:val="32"/>
                <w:szCs w:val="32"/>
              </w:rPr>
            </w:pPr>
          </w:p>
          <w:p w:rsidR="007C1652" w:rsidRDefault="007C1652" w:rsidP="00340FFC">
            <w:pPr>
              <w:rPr>
                <w:rFonts w:ascii="仿宋_GB2312" w:eastAsia="仿宋_GB2312"/>
                <w:sz w:val="32"/>
                <w:szCs w:val="32"/>
              </w:rPr>
            </w:pPr>
          </w:p>
          <w:p w:rsidR="007C1652" w:rsidRDefault="007C1652" w:rsidP="00340FFC">
            <w:pPr>
              <w:rPr>
                <w:rFonts w:ascii="仿宋_GB2312" w:eastAsia="仿宋_GB2312"/>
                <w:sz w:val="32"/>
                <w:szCs w:val="32"/>
              </w:rPr>
            </w:pPr>
          </w:p>
          <w:p w:rsidR="007C1652" w:rsidRDefault="007C1652" w:rsidP="00340FFC">
            <w:pPr>
              <w:rPr>
                <w:rFonts w:ascii="仿宋_GB2312" w:eastAsia="仿宋_GB2312"/>
                <w:sz w:val="32"/>
                <w:szCs w:val="32"/>
              </w:rPr>
            </w:pPr>
          </w:p>
          <w:p w:rsidR="007C1652" w:rsidRPr="007A7C17" w:rsidRDefault="007C1652" w:rsidP="00340FFC">
            <w:pPr>
              <w:rPr>
                <w:rFonts w:ascii="仿宋_GB2312" w:eastAsia="仿宋_GB2312"/>
                <w:sz w:val="32"/>
                <w:szCs w:val="32"/>
              </w:rPr>
            </w:pPr>
          </w:p>
          <w:p w:rsidR="00C6336E" w:rsidRPr="00C6336E" w:rsidRDefault="00C6336E" w:rsidP="00C6336E">
            <w:pPr>
              <w:ind w:firstLineChars="900" w:firstLine="2880"/>
              <w:rPr>
                <w:rFonts w:ascii="仿宋_GB2312" w:eastAsia="仿宋_GB2312"/>
                <w:sz w:val="32"/>
                <w:szCs w:val="32"/>
              </w:rPr>
            </w:pPr>
            <w:r w:rsidRPr="00C6336E">
              <w:rPr>
                <w:rFonts w:ascii="仿宋_GB2312" w:eastAsia="仿宋_GB2312" w:hint="eastAsia"/>
                <w:sz w:val="32"/>
                <w:szCs w:val="32"/>
              </w:rPr>
              <w:t>科室主要负责人签名：</w:t>
            </w:r>
          </w:p>
        </w:tc>
      </w:tr>
    </w:tbl>
    <w:p w:rsidR="007A7C17" w:rsidRPr="007A7C17" w:rsidRDefault="00C6336E">
      <w:pPr>
        <w:spacing w:line="400" w:lineRule="exact"/>
        <w:jc w:val="left"/>
        <w:rPr>
          <w:rFonts w:ascii="仿宋_GB2312" w:eastAsia="仿宋_GB2312"/>
          <w:sz w:val="24"/>
          <w:szCs w:val="24"/>
        </w:rPr>
      </w:pPr>
      <w:r w:rsidRPr="007A7C17">
        <w:rPr>
          <w:rFonts w:hint="eastAsia"/>
          <w:sz w:val="24"/>
          <w:szCs w:val="24"/>
        </w:rPr>
        <w:t>注：</w:t>
      </w:r>
      <w:r w:rsidR="007A7C17" w:rsidRPr="007A7C17">
        <w:rPr>
          <w:rFonts w:hint="eastAsia"/>
          <w:sz w:val="24"/>
          <w:szCs w:val="24"/>
        </w:rPr>
        <w:t>1</w:t>
      </w:r>
      <w:r w:rsidR="007A7C17" w:rsidRPr="007A7C17">
        <w:rPr>
          <w:rFonts w:hint="eastAsia"/>
          <w:sz w:val="24"/>
          <w:szCs w:val="24"/>
        </w:rPr>
        <w:t>、</w:t>
      </w:r>
      <w:r w:rsidR="007A7C17" w:rsidRPr="007A7C17">
        <w:rPr>
          <w:rFonts w:ascii="仿宋_GB2312" w:eastAsia="仿宋_GB2312" w:hint="eastAsia"/>
          <w:sz w:val="24"/>
          <w:szCs w:val="24"/>
        </w:rPr>
        <w:t>医院计生办下发的《关于组织学习计划生育相关政策法规暨落实2017年度已婚已育男职工计划生育函调工作的通知》和有关附件学习资料，恳请从医院OA系统中全院通知栏目中下载或从官方网站管理部门所列的计生办专栏中下载。2、</w:t>
      </w:r>
      <w:r w:rsidRPr="007A7C17">
        <w:rPr>
          <w:rFonts w:ascii="仿宋_GB2312" w:eastAsia="仿宋_GB2312" w:hint="eastAsia"/>
          <w:sz w:val="24"/>
          <w:szCs w:val="24"/>
        </w:rPr>
        <w:t>请各处科室于2017年10月27日前完成科内学习，并填写此反馈表，经科主任签名后交回计划生育办公室（学生公寓二楼，电话8611）存档备查。</w:t>
      </w:r>
    </w:p>
    <w:sectPr w:rsidR="007A7C17" w:rsidRPr="007A7C17" w:rsidSect="007C1652">
      <w:footerReference w:type="default" r:id="rId7"/>
      <w:pgSz w:w="11906" w:h="16838"/>
      <w:pgMar w:top="1440" w:right="1274"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12254" w:rsidRDefault="00F12254" w:rsidP="007C1652">
      <w:r>
        <w:separator/>
      </w:r>
    </w:p>
  </w:endnote>
  <w:endnote w:type="continuationSeparator" w:id="1">
    <w:p w:rsidR="00F12254" w:rsidRDefault="00F12254" w:rsidP="007C165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010251"/>
      <w:docPartObj>
        <w:docPartGallery w:val="Page Numbers (Bottom of Page)"/>
        <w:docPartUnique/>
      </w:docPartObj>
    </w:sdtPr>
    <w:sdtContent>
      <w:sdt>
        <w:sdtPr>
          <w:id w:val="171357217"/>
          <w:docPartObj>
            <w:docPartGallery w:val="Page Numbers (Top of Page)"/>
            <w:docPartUnique/>
          </w:docPartObj>
        </w:sdtPr>
        <w:sdtContent>
          <w:p w:rsidR="007C1652" w:rsidRDefault="007C1652">
            <w:pPr>
              <w:pStyle w:val="a7"/>
              <w:jc w:val="center"/>
            </w:pPr>
            <w:r>
              <w:rPr>
                <w:lang w:val="zh-CN"/>
              </w:rPr>
              <w:t xml:space="preserve"> </w:t>
            </w:r>
            <w:r w:rsidR="007E296D">
              <w:rPr>
                <w:b/>
                <w:sz w:val="24"/>
                <w:szCs w:val="24"/>
              </w:rPr>
              <w:fldChar w:fldCharType="begin"/>
            </w:r>
            <w:r>
              <w:rPr>
                <w:b/>
              </w:rPr>
              <w:instrText>PAGE</w:instrText>
            </w:r>
            <w:r w:rsidR="007E296D">
              <w:rPr>
                <w:b/>
                <w:sz w:val="24"/>
                <w:szCs w:val="24"/>
              </w:rPr>
              <w:fldChar w:fldCharType="separate"/>
            </w:r>
            <w:r w:rsidR="0086048F">
              <w:rPr>
                <w:b/>
                <w:noProof/>
              </w:rPr>
              <w:t>2</w:t>
            </w:r>
            <w:r w:rsidR="007E296D">
              <w:rPr>
                <w:b/>
                <w:sz w:val="24"/>
                <w:szCs w:val="24"/>
              </w:rPr>
              <w:fldChar w:fldCharType="end"/>
            </w:r>
            <w:r>
              <w:rPr>
                <w:lang w:val="zh-CN"/>
              </w:rPr>
              <w:t xml:space="preserve"> / </w:t>
            </w:r>
            <w:r w:rsidR="007E296D">
              <w:rPr>
                <w:b/>
                <w:sz w:val="24"/>
                <w:szCs w:val="24"/>
              </w:rPr>
              <w:fldChar w:fldCharType="begin"/>
            </w:r>
            <w:r>
              <w:rPr>
                <w:b/>
              </w:rPr>
              <w:instrText>NUMPAGES</w:instrText>
            </w:r>
            <w:r w:rsidR="007E296D">
              <w:rPr>
                <w:b/>
                <w:sz w:val="24"/>
                <w:szCs w:val="24"/>
              </w:rPr>
              <w:fldChar w:fldCharType="separate"/>
            </w:r>
            <w:r w:rsidR="0086048F">
              <w:rPr>
                <w:b/>
                <w:noProof/>
              </w:rPr>
              <w:t>6</w:t>
            </w:r>
            <w:r w:rsidR="007E296D">
              <w:rPr>
                <w:b/>
                <w:sz w:val="24"/>
                <w:szCs w:val="24"/>
              </w:rPr>
              <w:fldChar w:fldCharType="end"/>
            </w:r>
          </w:p>
        </w:sdtContent>
      </w:sdt>
    </w:sdtContent>
  </w:sdt>
  <w:p w:rsidR="007C1652" w:rsidRDefault="007C1652">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12254" w:rsidRDefault="00F12254" w:rsidP="007C1652">
      <w:r>
        <w:separator/>
      </w:r>
    </w:p>
  </w:footnote>
  <w:footnote w:type="continuationSeparator" w:id="1">
    <w:p w:rsidR="00F12254" w:rsidRDefault="00F12254" w:rsidP="007C165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D83F66"/>
    <w:multiLevelType w:val="hybridMultilevel"/>
    <w:tmpl w:val="F0ACA13E"/>
    <w:lvl w:ilvl="0" w:tplc="2AF457A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49EF1D51"/>
    <w:multiLevelType w:val="hybridMultilevel"/>
    <w:tmpl w:val="CBB67D3E"/>
    <w:lvl w:ilvl="0" w:tplc="0812D542">
      <w:start w:val="3"/>
      <w:numFmt w:val="japaneseCounting"/>
      <w:lvlText w:val="%1、"/>
      <w:lvlJc w:val="left"/>
      <w:pPr>
        <w:ind w:left="1365" w:hanging="720"/>
      </w:pPr>
      <w:rPr>
        <w:rFonts w:hint="default"/>
      </w:rPr>
    </w:lvl>
    <w:lvl w:ilvl="1" w:tplc="04090019" w:tentative="1">
      <w:start w:val="1"/>
      <w:numFmt w:val="lowerLetter"/>
      <w:lvlText w:val="%2)"/>
      <w:lvlJc w:val="left"/>
      <w:pPr>
        <w:ind w:left="1485" w:hanging="420"/>
      </w:pPr>
    </w:lvl>
    <w:lvl w:ilvl="2" w:tplc="0409001B" w:tentative="1">
      <w:start w:val="1"/>
      <w:numFmt w:val="lowerRoman"/>
      <w:lvlText w:val="%3."/>
      <w:lvlJc w:val="right"/>
      <w:pPr>
        <w:ind w:left="1905" w:hanging="420"/>
      </w:pPr>
    </w:lvl>
    <w:lvl w:ilvl="3" w:tplc="0409000F" w:tentative="1">
      <w:start w:val="1"/>
      <w:numFmt w:val="decimal"/>
      <w:lvlText w:val="%4."/>
      <w:lvlJc w:val="left"/>
      <w:pPr>
        <w:ind w:left="2325" w:hanging="420"/>
      </w:pPr>
    </w:lvl>
    <w:lvl w:ilvl="4" w:tplc="04090019" w:tentative="1">
      <w:start w:val="1"/>
      <w:numFmt w:val="lowerLetter"/>
      <w:lvlText w:val="%5)"/>
      <w:lvlJc w:val="left"/>
      <w:pPr>
        <w:ind w:left="2745" w:hanging="420"/>
      </w:pPr>
    </w:lvl>
    <w:lvl w:ilvl="5" w:tplc="0409001B" w:tentative="1">
      <w:start w:val="1"/>
      <w:numFmt w:val="lowerRoman"/>
      <w:lvlText w:val="%6."/>
      <w:lvlJc w:val="right"/>
      <w:pPr>
        <w:ind w:left="3165" w:hanging="420"/>
      </w:pPr>
    </w:lvl>
    <w:lvl w:ilvl="6" w:tplc="0409000F" w:tentative="1">
      <w:start w:val="1"/>
      <w:numFmt w:val="decimal"/>
      <w:lvlText w:val="%7."/>
      <w:lvlJc w:val="left"/>
      <w:pPr>
        <w:ind w:left="3585" w:hanging="420"/>
      </w:pPr>
    </w:lvl>
    <w:lvl w:ilvl="7" w:tplc="04090019" w:tentative="1">
      <w:start w:val="1"/>
      <w:numFmt w:val="lowerLetter"/>
      <w:lvlText w:val="%8)"/>
      <w:lvlJc w:val="left"/>
      <w:pPr>
        <w:ind w:left="4005" w:hanging="420"/>
      </w:pPr>
    </w:lvl>
    <w:lvl w:ilvl="8" w:tplc="0409001B" w:tentative="1">
      <w:start w:val="1"/>
      <w:numFmt w:val="lowerRoman"/>
      <w:lvlText w:val="%9."/>
      <w:lvlJc w:val="right"/>
      <w:pPr>
        <w:ind w:left="4425" w:hanging="420"/>
      </w:pPr>
    </w:lvl>
  </w:abstractNum>
  <w:abstractNum w:abstractNumId="2">
    <w:nsid w:val="6F597349"/>
    <w:multiLevelType w:val="hybridMultilevel"/>
    <w:tmpl w:val="6ACC7D5E"/>
    <w:lvl w:ilvl="0" w:tplc="3F2E49CC">
      <w:start w:val="1"/>
      <w:numFmt w:val="japaneseCounting"/>
      <w:lvlText w:val="%1、"/>
      <w:lvlJc w:val="left"/>
      <w:pPr>
        <w:ind w:left="1365" w:hanging="720"/>
      </w:pPr>
      <w:rPr>
        <w:rFonts w:hint="default"/>
      </w:rPr>
    </w:lvl>
    <w:lvl w:ilvl="1" w:tplc="04090019" w:tentative="1">
      <w:start w:val="1"/>
      <w:numFmt w:val="lowerLetter"/>
      <w:lvlText w:val="%2)"/>
      <w:lvlJc w:val="left"/>
      <w:pPr>
        <w:ind w:left="1485" w:hanging="420"/>
      </w:pPr>
    </w:lvl>
    <w:lvl w:ilvl="2" w:tplc="0409001B" w:tentative="1">
      <w:start w:val="1"/>
      <w:numFmt w:val="lowerRoman"/>
      <w:lvlText w:val="%3."/>
      <w:lvlJc w:val="right"/>
      <w:pPr>
        <w:ind w:left="1905" w:hanging="420"/>
      </w:pPr>
    </w:lvl>
    <w:lvl w:ilvl="3" w:tplc="0409000F" w:tentative="1">
      <w:start w:val="1"/>
      <w:numFmt w:val="decimal"/>
      <w:lvlText w:val="%4."/>
      <w:lvlJc w:val="left"/>
      <w:pPr>
        <w:ind w:left="2325" w:hanging="420"/>
      </w:pPr>
    </w:lvl>
    <w:lvl w:ilvl="4" w:tplc="04090019" w:tentative="1">
      <w:start w:val="1"/>
      <w:numFmt w:val="lowerLetter"/>
      <w:lvlText w:val="%5)"/>
      <w:lvlJc w:val="left"/>
      <w:pPr>
        <w:ind w:left="2745" w:hanging="420"/>
      </w:pPr>
    </w:lvl>
    <w:lvl w:ilvl="5" w:tplc="0409001B" w:tentative="1">
      <w:start w:val="1"/>
      <w:numFmt w:val="lowerRoman"/>
      <w:lvlText w:val="%6."/>
      <w:lvlJc w:val="right"/>
      <w:pPr>
        <w:ind w:left="3165" w:hanging="420"/>
      </w:pPr>
    </w:lvl>
    <w:lvl w:ilvl="6" w:tplc="0409000F" w:tentative="1">
      <w:start w:val="1"/>
      <w:numFmt w:val="decimal"/>
      <w:lvlText w:val="%7."/>
      <w:lvlJc w:val="left"/>
      <w:pPr>
        <w:ind w:left="3585" w:hanging="420"/>
      </w:pPr>
    </w:lvl>
    <w:lvl w:ilvl="7" w:tplc="04090019" w:tentative="1">
      <w:start w:val="1"/>
      <w:numFmt w:val="lowerLetter"/>
      <w:lvlText w:val="%8)"/>
      <w:lvlJc w:val="left"/>
      <w:pPr>
        <w:ind w:left="4005" w:hanging="420"/>
      </w:pPr>
    </w:lvl>
    <w:lvl w:ilvl="8" w:tplc="0409001B" w:tentative="1">
      <w:start w:val="1"/>
      <w:numFmt w:val="lowerRoman"/>
      <w:lvlText w:val="%9."/>
      <w:lvlJc w:val="right"/>
      <w:pPr>
        <w:ind w:left="4425" w:hanging="42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260DE"/>
    <w:rsid w:val="000A1FEB"/>
    <w:rsid w:val="000C1F2E"/>
    <w:rsid w:val="000E4CF6"/>
    <w:rsid w:val="000E4DB3"/>
    <w:rsid w:val="001E345A"/>
    <w:rsid w:val="002076BD"/>
    <w:rsid w:val="00261654"/>
    <w:rsid w:val="00340FFC"/>
    <w:rsid w:val="003C25F0"/>
    <w:rsid w:val="00545C54"/>
    <w:rsid w:val="00551BEE"/>
    <w:rsid w:val="00625FD6"/>
    <w:rsid w:val="00655F3D"/>
    <w:rsid w:val="007A7C17"/>
    <w:rsid w:val="007C1652"/>
    <w:rsid w:val="007E296D"/>
    <w:rsid w:val="0086048F"/>
    <w:rsid w:val="009135E4"/>
    <w:rsid w:val="00986E9C"/>
    <w:rsid w:val="009D7F92"/>
    <w:rsid w:val="00A00AFA"/>
    <w:rsid w:val="00A16432"/>
    <w:rsid w:val="00A33646"/>
    <w:rsid w:val="00AE0A9E"/>
    <w:rsid w:val="00AE7EFD"/>
    <w:rsid w:val="00B4317C"/>
    <w:rsid w:val="00B55FD7"/>
    <w:rsid w:val="00C2707C"/>
    <w:rsid w:val="00C6336E"/>
    <w:rsid w:val="00D260DE"/>
    <w:rsid w:val="00F1225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25F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4317C"/>
    <w:pPr>
      <w:ind w:firstLineChars="200" w:firstLine="420"/>
    </w:pPr>
  </w:style>
  <w:style w:type="table" w:styleId="a4">
    <w:name w:val="Table Grid"/>
    <w:basedOn w:val="a1"/>
    <w:uiPriority w:val="59"/>
    <w:rsid w:val="00340FF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No Spacing"/>
    <w:uiPriority w:val="1"/>
    <w:qFormat/>
    <w:rsid w:val="00C6336E"/>
    <w:pPr>
      <w:widowControl w:val="0"/>
      <w:jc w:val="both"/>
    </w:pPr>
  </w:style>
  <w:style w:type="paragraph" w:styleId="a6">
    <w:name w:val="header"/>
    <w:basedOn w:val="a"/>
    <w:link w:val="Char"/>
    <w:uiPriority w:val="99"/>
    <w:semiHidden/>
    <w:unhideWhenUsed/>
    <w:rsid w:val="007C165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semiHidden/>
    <w:rsid w:val="007C1652"/>
    <w:rPr>
      <w:sz w:val="18"/>
      <w:szCs w:val="18"/>
    </w:rPr>
  </w:style>
  <w:style w:type="paragraph" w:styleId="a7">
    <w:name w:val="footer"/>
    <w:basedOn w:val="a"/>
    <w:link w:val="Char0"/>
    <w:uiPriority w:val="99"/>
    <w:unhideWhenUsed/>
    <w:rsid w:val="007C1652"/>
    <w:pPr>
      <w:tabs>
        <w:tab w:val="center" w:pos="4153"/>
        <w:tab w:val="right" w:pos="8306"/>
      </w:tabs>
      <w:snapToGrid w:val="0"/>
      <w:jc w:val="left"/>
    </w:pPr>
    <w:rPr>
      <w:sz w:val="18"/>
      <w:szCs w:val="18"/>
    </w:rPr>
  </w:style>
  <w:style w:type="character" w:customStyle="1" w:styleId="Char0">
    <w:name w:val="页脚 Char"/>
    <w:basedOn w:val="a0"/>
    <w:link w:val="a7"/>
    <w:uiPriority w:val="99"/>
    <w:rsid w:val="007C1652"/>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474</TotalTime>
  <Pages>1</Pages>
  <Words>370</Words>
  <Characters>2112</Characters>
  <Application>Microsoft Office Word</Application>
  <DocSecurity>0</DocSecurity>
  <Lines>17</Lines>
  <Paragraphs>4</Paragraphs>
  <ScaleCrop>false</ScaleCrop>
  <Company>微软中国</Company>
  <LinksUpToDate>false</LinksUpToDate>
  <CharactersWithSpaces>2478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10</cp:revision>
  <cp:lastPrinted>2017-10-10T07:33:00Z</cp:lastPrinted>
  <dcterms:created xsi:type="dcterms:W3CDTF">2017-10-10T02:44:00Z</dcterms:created>
  <dcterms:modified xsi:type="dcterms:W3CDTF">2017-10-11T02:18:00Z</dcterms:modified>
</cp:coreProperties>
</file>