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EF1F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动态心电图工作站</w:t>
      </w:r>
      <w:r>
        <w:rPr>
          <w:rFonts w:hint="eastAsia"/>
          <w:b/>
          <w:sz w:val="32"/>
        </w:rPr>
        <w:t>设备零部件参数需求</w:t>
      </w:r>
    </w:p>
    <w:p w14:paraId="56D23361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</w:t>
      </w:r>
      <w:r>
        <w:rPr>
          <w:rFonts w:hint="eastAsia"/>
          <w:lang w:val="en-US" w:eastAsia="zh-CN"/>
        </w:rPr>
        <w:t>动态心电图工作站</w:t>
      </w:r>
    </w:p>
    <w:p w14:paraId="5909F624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博英</w:t>
      </w:r>
    </w:p>
    <w:p w14:paraId="6E349E1D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  <w:lang w:val="en-US" w:eastAsia="zh-CN"/>
        </w:rPr>
        <w:t>3导5电极、12导10电极</w:t>
      </w:r>
      <w:r>
        <w:tab/>
      </w:r>
    </w:p>
    <w:p w14:paraId="73A2B2F9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</w:p>
    <w:p w14:paraId="530AEB57">
      <w:pPr>
        <w:pStyle w:val="6"/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采用国际标准导联体系：3导5电极、12导10电极；</w:t>
      </w:r>
    </w:p>
    <w:p w14:paraId="700ADA8B">
      <w:pPr>
        <w:pStyle w:val="6"/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原厂原装配件，导联线适用于BI9800、BI9100两款动态心电图记录器；</w:t>
      </w:r>
    </w:p>
    <w:p w14:paraId="299C1D07">
      <w:pPr>
        <w:pStyle w:val="6"/>
        <w:numPr>
          <w:ilvl w:val="0"/>
          <w:numId w:val="0"/>
        </w:numPr>
        <w:ind w:leftChars="0"/>
        <w:rPr>
          <w:rFonts w:hint="eastAsia"/>
        </w:rPr>
      </w:pPr>
    </w:p>
    <w:p w14:paraId="56CB87FF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</w:t>
      </w:r>
      <w:r>
        <w:rPr>
          <w:rFonts w:hint="eastAsia"/>
          <w:lang w:val="en-US" w:eastAsia="zh-CN"/>
        </w:rPr>
        <w:t>在配件安装验收合格之日起三个月内，如遇到质量问题，免费更换同型号 配件或者维修修复，并保证自故障</w:t>
      </w:r>
      <w:bookmarkStart w:id="0" w:name="_GoBack"/>
      <w:bookmarkEnd w:id="0"/>
      <w:r>
        <w:rPr>
          <w:rFonts w:hint="eastAsia"/>
          <w:lang w:val="en-US" w:eastAsia="zh-CN"/>
        </w:rPr>
        <w:t xml:space="preserve">之日起两日内使整机恢复正常。    </w:t>
      </w:r>
    </w:p>
    <w:p w14:paraId="43B8DEC9">
      <w:pPr>
        <w:pStyle w:val="6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p w14:paraId="249F365C">
      <w:pPr>
        <w:pStyle w:val="6"/>
        <w:numPr>
          <w:ilvl w:val="0"/>
          <w:numId w:val="1"/>
        </w:numPr>
        <w:ind w:firstLineChars="0"/>
        <w:rPr>
          <w:sz w:val="21"/>
          <w:szCs w:val="21"/>
        </w:rPr>
      </w:pPr>
      <w:r>
        <w:rPr>
          <w:rFonts w:hint="eastAsia"/>
        </w:rPr>
        <w:t>付款方式:配件安装调试完成，验收合格后付 100%货款</w:t>
      </w:r>
    </w:p>
    <w:p w14:paraId="76C1DA88">
      <w:pPr>
        <w:pStyle w:val="6"/>
        <w:numPr>
          <w:ilvl w:val="0"/>
          <w:numId w:val="0"/>
        </w:numPr>
        <w:ind w:leftChars="0"/>
        <w:rPr>
          <w:rFonts w:hint="eastAsia"/>
        </w:rPr>
      </w:pPr>
    </w:p>
    <w:p w14:paraId="554B075D">
      <w:pPr>
        <w:pStyle w:val="6"/>
        <w:ind w:left="720" w:firstLine="0" w:firstLineChars="0"/>
        <w:rPr>
          <w:rFonts w:hint="eastAsia"/>
        </w:rPr>
      </w:pPr>
    </w:p>
    <w:p w14:paraId="3A664C9C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77F7A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0195BDA4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6898DC3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4B445D0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8B1CC4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30733E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1C449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418126DB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心电导联线（3导）</w:t>
            </w:r>
          </w:p>
        </w:tc>
        <w:tc>
          <w:tcPr>
            <w:tcW w:w="1425" w:type="dxa"/>
            <w:vAlign w:val="center"/>
          </w:tcPr>
          <w:p w14:paraId="12BC8816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30</w:t>
            </w:r>
          </w:p>
        </w:tc>
        <w:tc>
          <w:tcPr>
            <w:tcW w:w="2027" w:type="dxa"/>
            <w:vAlign w:val="center"/>
          </w:tcPr>
          <w:p w14:paraId="65BD7660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条</w:t>
            </w:r>
          </w:p>
        </w:tc>
      </w:tr>
      <w:tr w14:paraId="0DDD01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032B255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</w:tcPr>
          <w:p w14:paraId="43F0594B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心电导联线（12导)</w:t>
            </w:r>
          </w:p>
        </w:tc>
        <w:tc>
          <w:tcPr>
            <w:tcW w:w="1425" w:type="dxa"/>
            <w:vAlign w:val="center"/>
          </w:tcPr>
          <w:p w14:paraId="769E7A1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38BEE17B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条</w:t>
            </w:r>
          </w:p>
        </w:tc>
      </w:tr>
      <w:tr w14:paraId="1469D2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299FDD1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18AB228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8595D2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7578A8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1DED91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AC7FA8E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4</w:t>
            </w:r>
          </w:p>
        </w:tc>
        <w:tc>
          <w:tcPr>
            <w:tcW w:w="4000" w:type="dxa"/>
          </w:tcPr>
          <w:p w14:paraId="24E3E06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5244F1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6CFC163A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2BC58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3DE9361D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5</w:t>
            </w:r>
          </w:p>
        </w:tc>
        <w:tc>
          <w:tcPr>
            <w:tcW w:w="4000" w:type="dxa"/>
          </w:tcPr>
          <w:p w14:paraId="36CDBA6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D758A71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14CD648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  <w:tr w14:paraId="42F9A5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531B8E08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6</w:t>
            </w:r>
          </w:p>
        </w:tc>
        <w:tc>
          <w:tcPr>
            <w:tcW w:w="4000" w:type="dxa"/>
          </w:tcPr>
          <w:p w14:paraId="6324AA29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0A0DE42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067B4B05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</w:p>
        </w:tc>
      </w:tr>
    </w:tbl>
    <w:p w14:paraId="7E4B4F29">
      <w:pPr>
        <w:pStyle w:val="6"/>
        <w:ind w:left="1080" w:firstLine="0" w:firstLineChars="0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F9C7DF"/>
    <w:multiLevelType w:val="singleLevel"/>
    <w:tmpl w:val="7AF9C7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126D90"/>
    <w:rsid w:val="00183DB0"/>
    <w:rsid w:val="00197094"/>
    <w:rsid w:val="002E02A6"/>
    <w:rsid w:val="0032095A"/>
    <w:rsid w:val="006A73ED"/>
    <w:rsid w:val="006B386D"/>
    <w:rsid w:val="00785E6B"/>
    <w:rsid w:val="00790410"/>
    <w:rsid w:val="00D46D24"/>
    <w:rsid w:val="00EC505A"/>
    <w:rsid w:val="067A7CBC"/>
    <w:rsid w:val="0EC45679"/>
    <w:rsid w:val="1C223B2F"/>
    <w:rsid w:val="20D67D8D"/>
    <w:rsid w:val="2AC41C3D"/>
    <w:rsid w:val="2CED00A3"/>
    <w:rsid w:val="336C00A2"/>
    <w:rsid w:val="3636014B"/>
    <w:rsid w:val="3BEA15A0"/>
    <w:rsid w:val="3F2D27B1"/>
    <w:rsid w:val="557C65CA"/>
    <w:rsid w:val="61E66AFC"/>
    <w:rsid w:val="63EA7B4C"/>
    <w:rsid w:val="69305150"/>
    <w:rsid w:val="6A1E392A"/>
    <w:rsid w:val="6A80275D"/>
    <w:rsid w:val="6A8C259A"/>
    <w:rsid w:val="6A9D7905"/>
    <w:rsid w:val="708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1</Lines>
  <Paragraphs>1</Paragraphs>
  <TotalTime>5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2025-03-05T04:18:00Z</dcterms:created>
  <dc:creator>temp'p'c</dc:creator>
  <cp:lastModifiedBy>帅气的蚂蚁</cp:lastModifiedBy>
  <dcterms:modified xsi:type="dcterms:W3CDTF">2025-05-08T13:39:20Z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A32B2C88A3B24C09B8EFBC3B1C48E89E_13</vt:lpwstr>
  </property>
  <property fmtid="{D5CDD505-2E9C-101B-9397-08002B2CF9AE}" pid="4" name="KSOTemplateDocerSaveRecord">
    <vt:lpwstr>eyJoZGlkIjoiZTk5ZTM3MjVkYWI5ZGY2MGYwMDY5YzA5ZmEwYjMyMzIiLCJ1c2VySWQiOiIzNDcwMjMyNTMifQ==</vt:lpwstr>
  </property>
</Properties>
</file>