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EC491D6" w14:textId="0A29D480" w:rsidR="007C4693" w:rsidRPr="00C85228" w:rsidRDefault="007C4693" w:rsidP="00C248D3">
      <w:pPr>
        <w:ind w:leftChars="202" w:left="424"/>
        <w:rPr>
          <w:b/>
        </w:rPr>
      </w:pPr>
      <w:r w:rsidRPr="00C85228">
        <w:rPr>
          <w:rFonts w:hint="eastAsia"/>
          <w:b/>
        </w:rPr>
        <w:t>一、技术参数</w:t>
      </w:r>
    </w:p>
    <w:tbl>
      <w:tblPr>
        <w:tblStyle w:val="a9"/>
        <w:tblW w:w="8784" w:type="dxa"/>
        <w:jc w:val="center"/>
        <w:tblLayout w:type="fixed"/>
        <w:tblLook w:val="04A0" w:firstRow="1" w:lastRow="0" w:firstColumn="1" w:lastColumn="0" w:noHBand="0" w:noVBand="1"/>
      </w:tblPr>
      <w:tblGrid>
        <w:gridCol w:w="599"/>
        <w:gridCol w:w="2261"/>
        <w:gridCol w:w="5924"/>
      </w:tblGrid>
      <w:tr w:rsidR="00B875C4" w:rsidRPr="00C85228" w14:paraId="49F78FCD" w14:textId="77777777" w:rsidTr="00C248D3">
        <w:trPr>
          <w:trHeight w:val="330"/>
          <w:jc w:val="center"/>
        </w:trPr>
        <w:tc>
          <w:tcPr>
            <w:tcW w:w="599" w:type="dxa"/>
            <w:vAlign w:val="center"/>
          </w:tcPr>
          <w:p w14:paraId="08979FFC" w14:textId="77777777" w:rsidR="00B875C4" w:rsidRPr="00C85228" w:rsidRDefault="00D35924" w:rsidP="0063312D">
            <w:pPr>
              <w:spacing w:after="50"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序号</w:t>
            </w:r>
          </w:p>
        </w:tc>
        <w:tc>
          <w:tcPr>
            <w:tcW w:w="8185" w:type="dxa"/>
            <w:gridSpan w:val="2"/>
            <w:vAlign w:val="center"/>
          </w:tcPr>
          <w:p w14:paraId="3BE13694" w14:textId="2DEBB934" w:rsidR="00B875C4" w:rsidRPr="00C85228" w:rsidRDefault="00D35924" w:rsidP="0063312D">
            <w:pPr>
              <w:spacing w:after="50"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技术参数</w:t>
            </w:r>
          </w:p>
        </w:tc>
      </w:tr>
      <w:tr w:rsidR="00B875C4" w:rsidRPr="00C85228" w14:paraId="272F0EF1" w14:textId="77777777" w:rsidTr="00C248D3">
        <w:trPr>
          <w:trHeight w:val="330"/>
          <w:jc w:val="center"/>
        </w:trPr>
        <w:tc>
          <w:tcPr>
            <w:tcW w:w="599" w:type="dxa"/>
            <w:vAlign w:val="center"/>
          </w:tcPr>
          <w:p w14:paraId="3954829D" w14:textId="77777777" w:rsidR="00B875C4" w:rsidRPr="00C85228" w:rsidRDefault="00D35924" w:rsidP="0063312D">
            <w:pPr>
              <w:pStyle w:val="ad"/>
              <w:spacing w:after="50"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w:t>
            </w:r>
          </w:p>
        </w:tc>
        <w:tc>
          <w:tcPr>
            <w:tcW w:w="2261" w:type="dxa"/>
            <w:vAlign w:val="center"/>
          </w:tcPr>
          <w:p w14:paraId="7A23A463" w14:textId="77777777" w:rsidR="00B875C4" w:rsidRPr="00C85228" w:rsidRDefault="00D35924" w:rsidP="0063312D">
            <w:pPr>
              <w:spacing w:after="50"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设备名称</w:t>
            </w:r>
          </w:p>
        </w:tc>
        <w:tc>
          <w:tcPr>
            <w:tcW w:w="5924" w:type="dxa"/>
            <w:vAlign w:val="center"/>
          </w:tcPr>
          <w:p w14:paraId="4466649F" w14:textId="77777777" w:rsidR="00B875C4" w:rsidRPr="00C85228" w:rsidRDefault="00D35924" w:rsidP="0063312D">
            <w:pPr>
              <w:widowControl/>
              <w:jc w:val="left"/>
              <w:rPr>
                <w:rFonts w:asciiTheme="majorEastAsia" w:eastAsiaTheme="majorEastAsia" w:hAnsiTheme="majorEastAsia"/>
                <w:szCs w:val="21"/>
              </w:rPr>
            </w:pPr>
            <w:r w:rsidRPr="00C85228">
              <w:rPr>
                <w:rFonts w:asciiTheme="majorEastAsia" w:eastAsiaTheme="majorEastAsia" w:hAnsiTheme="majorEastAsia" w:hint="eastAsia"/>
                <w:color w:val="000000"/>
                <w:szCs w:val="21"/>
                <w:shd w:val="clear" w:color="auto" w:fill="FFFFFF"/>
              </w:rPr>
              <w:t>皮下电子注射器控制助推装置</w:t>
            </w:r>
          </w:p>
        </w:tc>
      </w:tr>
      <w:tr w:rsidR="00B875C4" w:rsidRPr="00C85228" w14:paraId="136F531C" w14:textId="77777777" w:rsidTr="00C248D3">
        <w:trPr>
          <w:trHeight w:val="330"/>
          <w:jc w:val="center"/>
        </w:trPr>
        <w:tc>
          <w:tcPr>
            <w:tcW w:w="599" w:type="dxa"/>
            <w:vAlign w:val="center"/>
          </w:tcPr>
          <w:p w14:paraId="535CEB99" w14:textId="77777777" w:rsidR="00B875C4" w:rsidRPr="00C85228" w:rsidRDefault="00D35924" w:rsidP="0063312D">
            <w:pPr>
              <w:pStyle w:val="ad"/>
              <w:spacing w:after="50"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2</w:t>
            </w:r>
          </w:p>
        </w:tc>
        <w:tc>
          <w:tcPr>
            <w:tcW w:w="2261" w:type="dxa"/>
            <w:vAlign w:val="center"/>
          </w:tcPr>
          <w:p w14:paraId="2EC72154" w14:textId="77777777" w:rsidR="00B875C4" w:rsidRPr="00C85228" w:rsidRDefault="00D35924" w:rsidP="0063312D">
            <w:pPr>
              <w:spacing w:after="50"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hint="eastAsia"/>
                <w:szCs w:val="21"/>
              </w:rPr>
              <w:t>适用范围</w:t>
            </w:r>
          </w:p>
        </w:tc>
        <w:tc>
          <w:tcPr>
            <w:tcW w:w="5924" w:type="dxa"/>
            <w:vAlign w:val="center"/>
          </w:tcPr>
          <w:p w14:paraId="285657B4" w14:textId="77777777" w:rsidR="00B875C4" w:rsidRPr="00C85228" w:rsidRDefault="00D35924" w:rsidP="0063312D">
            <w:pPr>
              <w:widowControl/>
              <w:jc w:val="left"/>
              <w:rPr>
                <w:rFonts w:asciiTheme="majorEastAsia" w:eastAsiaTheme="majorEastAsia" w:hAnsiTheme="majorEastAsia"/>
                <w:szCs w:val="21"/>
              </w:rPr>
            </w:pPr>
            <w:r w:rsidRPr="00C85228">
              <w:rPr>
                <w:rFonts w:asciiTheme="majorEastAsia" w:eastAsiaTheme="majorEastAsia" w:hAnsiTheme="majorEastAsia" w:cs="宋体" w:hint="eastAsia"/>
                <w:color w:val="000000"/>
                <w:kern w:val="0"/>
                <w:szCs w:val="21"/>
                <w:lang w:bidi="ar"/>
              </w:rPr>
              <w:t>与已获得注册证的一次性使用无菌注射器和一次性使用无菌注射针配合使用，供医疗机构用于患者面部真皮层定量注射透明质酸钠。</w:t>
            </w:r>
          </w:p>
        </w:tc>
      </w:tr>
      <w:tr w:rsidR="00B875C4" w:rsidRPr="00C85228" w14:paraId="61167E4A" w14:textId="77777777" w:rsidTr="00C248D3">
        <w:trPr>
          <w:trHeight w:val="524"/>
          <w:jc w:val="center"/>
        </w:trPr>
        <w:tc>
          <w:tcPr>
            <w:tcW w:w="599" w:type="dxa"/>
            <w:vAlign w:val="center"/>
          </w:tcPr>
          <w:p w14:paraId="30D40DEC" w14:textId="77777777" w:rsidR="00B875C4" w:rsidRPr="00C85228" w:rsidRDefault="00D35924" w:rsidP="0063312D">
            <w:pPr>
              <w:pStyle w:val="ad"/>
              <w:spacing w:after="50"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3</w:t>
            </w:r>
          </w:p>
        </w:tc>
        <w:tc>
          <w:tcPr>
            <w:tcW w:w="2261" w:type="dxa"/>
            <w:vAlign w:val="center"/>
          </w:tcPr>
          <w:p w14:paraId="5226EBC7" w14:textId="77777777" w:rsidR="00B875C4" w:rsidRPr="00C85228" w:rsidRDefault="00D35924" w:rsidP="0063312D">
            <w:pPr>
              <w:spacing w:after="50"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操作模式</w:t>
            </w:r>
          </w:p>
        </w:tc>
        <w:tc>
          <w:tcPr>
            <w:tcW w:w="5924" w:type="dxa"/>
            <w:vAlign w:val="center"/>
          </w:tcPr>
          <w:p w14:paraId="3A30115A" w14:textId="77777777" w:rsidR="00B875C4" w:rsidRPr="00C85228" w:rsidRDefault="00D35924" w:rsidP="0063312D">
            <w:pPr>
              <w:spacing w:after="50"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配备自动感应操作模式</w:t>
            </w:r>
          </w:p>
        </w:tc>
      </w:tr>
      <w:tr w:rsidR="00B875C4" w:rsidRPr="00C85228" w14:paraId="3046ECB8" w14:textId="77777777" w:rsidTr="00C248D3">
        <w:trPr>
          <w:trHeight w:val="399"/>
          <w:jc w:val="center"/>
        </w:trPr>
        <w:tc>
          <w:tcPr>
            <w:tcW w:w="599" w:type="dxa"/>
            <w:vAlign w:val="center"/>
          </w:tcPr>
          <w:p w14:paraId="36F7B97F" w14:textId="7ECD2CF2"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4</w:t>
            </w:r>
          </w:p>
        </w:tc>
        <w:tc>
          <w:tcPr>
            <w:tcW w:w="2261" w:type="dxa"/>
            <w:vAlign w:val="center"/>
          </w:tcPr>
          <w:p w14:paraId="58940418" w14:textId="77777777" w:rsidR="00B875C4" w:rsidRPr="00C85228" w:rsidRDefault="00D35924"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触摸屏</w:t>
            </w:r>
          </w:p>
        </w:tc>
        <w:tc>
          <w:tcPr>
            <w:tcW w:w="5924" w:type="dxa"/>
            <w:shd w:val="clear" w:color="auto" w:fill="auto"/>
            <w:vAlign w:val="center"/>
          </w:tcPr>
          <w:p w14:paraId="416DE715" w14:textId="74055CE5" w:rsidR="00B875C4" w:rsidRPr="00C85228" w:rsidRDefault="007C4693" w:rsidP="0063312D">
            <w:pPr>
              <w:jc w:val="left"/>
              <w:rPr>
                <w:rFonts w:asciiTheme="majorEastAsia" w:eastAsiaTheme="majorEastAsia" w:hAnsiTheme="majorEastAsia"/>
                <w:szCs w:val="21"/>
              </w:rPr>
            </w:pPr>
            <w:r w:rsidRPr="00C85228">
              <w:rPr>
                <w:rFonts w:asciiTheme="majorEastAsia" w:eastAsiaTheme="majorEastAsia" w:hAnsiTheme="majorEastAsia" w:hint="eastAsia"/>
                <w:szCs w:val="21"/>
              </w:rPr>
              <w:t>≥</w:t>
            </w:r>
            <w:r w:rsidR="00D35924" w:rsidRPr="00C85228">
              <w:rPr>
                <w:rFonts w:asciiTheme="majorEastAsia" w:eastAsiaTheme="majorEastAsia" w:hAnsiTheme="majorEastAsia" w:hint="eastAsia"/>
                <w:szCs w:val="21"/>
              </w:rPr>
              <w:t>13.3英寸电容FHD(1080P)触摸屏</w:t>
            </w:r>
          </w:p>
        </w:tc>
      </w:tr>
      <w:tr w:rsidR="00B875C4" w:rsidRPr="00C85228" w14:paraId="24693FBD" w14:textId="77777777" w:rsidTr="00C248D3">
        <w:trPr>
          <w:trHeight w:val="387"/>
          <w:jc w:val="center"/>
        </w:trPr>
        <w:tc>
          <w:tcPr>
            <w:tcW w:w="599" w:type="dxa"/>
            <w:vAlign w:val="center"/>
          </w:tcPr>
          <w:p w14:paraId="2BF40B63" w14:textId="77777777"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5</w:t>
            </w:r>
          </w:p>
        </w:tc>
        <w:tc>
          <w:tcPr>
            <w:tcW w:w="2261" w:type="dxa"/>
            <w:vAlign w:val="center"/>
          </w:tcPr>
          <w:p w14:paraId="4C65A5D0" w14:textId="77777777" w:rsidR="00B875C4" w:rsidRPr="00C85228" w:rsidRDefault="00D35924"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负压等级</w:t>
            </w:r>
          </w:p>
        </w:tc>
        <w:tc>
          <w:tcPr>
            <w:tcW w:w="5924" w:type="dxa"/>
            <w:vAlign w:val="center"/>
          </w:tcPr>
          <w:p w14:paraId="7296F606" w14:textId="7BFAD654" w:rsidR="00B875C4" w:rsidRPr="00C85228" w:rsidRDefault="00D35924" w:rsidP="0063312D">
            <w:pPr>
              <w:spacing w:after="50"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0~9级别</w:t>
            </w:r>
            <w:r w:rsidR="007C4693" w:rsidRPr="00C85228">
              <w:rPr>
                <w:rFonts w:asciiTheme="majorEastAsia" w:eastAsiaTheme="majorEastAsia" w:hAnsiTheme="majorEastAsia" w:cs="宋体" w:hint="eastAsia"/>
                <w:kern w:val="0"/>
                <w:szCs w:val="21"/>
              </w:rPr>
              <w:t>或更广范围</w:t>
            </w:r>
            <w:r w:rsidRPr="00C85228">
              <w:rPr>
                <w:rFonts w:asciiTheme="majorEastAsia" w:eastAsiaTheme="majorEastAsia" w:hAnsiTheme="majorEastAsia" w:cs="宋体" w:hint="eastAsia"/>
                <w:kern w:val="0"/>
                <w:szCs w:val="21"/>
              </w:rPr>
              <w:t>（数字越大负压越大；误差±10%范围内）</w:t>
            </w:r>
          </w:p>
        </w:tc>
      </w:tr>
      <w:tr w:rsidR="00B875C4" w:rsidRPr="00C85228" w14:paraId="0A60B809" w14:textId="77777777" w:rsidTr="00C248D3">
        <w:trPr>
          <w:trHeight w:val="387"/>
          <w:jc w:val="center"/>
        </w:trPr>
        <w:tc>
          <w:tcPr>
            <w:tcW w:w="599" w:type="dxa"/>
            <w:vAlign w:val="center"/>
          </w:tcPr>
          <w:p w14:paraId="74BEFD5D" w14:textId="20423F98"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6</w:t>
            </w:r>
          </w:p>
        </w:tc>
        <w:tc>
          <w:tcPr>
            <w:tcW w:w="2261" w:type="dxa"/>
            <w:vAlign w:val="center"/>
          </w:tcPr>
          <w:p w14:paraId="5E0AD278" w14:textId="77777777" w:rsidR="00B875C4" w:rsidRPr="00C85228" w:rsidRDefault="00D35924"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最高注射总次数</w:t>
            </w:r>
          </w:p>
        </w:tc>
        <w:tc>
          <w:tcPr>
            <w:tcW w:w="5924" w:type="dxa"/>
            <w:vAlign w:val="center"/>
          </w:tcPr>
          <w:p w14:paraId="60391ED5" w14:textId="14064C81" w:rsidR="00B875C4" w:rsidRPr="00C85228" w:rsidRDefault="007C4693" w:rsidP="0063312D">
            <w:pPr>
              <w:spacing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w:t>
            </w:r>
            <w:r w:rsidR="00D35924" w:rsidRPr="00C85228">
              <w:rPr>
                <w:rFonts w:asciiTheme="majorEastAsia" w:eastAsiaTheme="majorEastAsia" w:hAnsiTheme="majorEastAsia" w:cs="楷体_GB2312" w:hint="eastAsia"/>
                <w:szCs w:val="21"/>
              </w:rPr>
              <w:t>300次, 实时显示已注射次数</w:t>
            </w:r>
          </w:p>
        </w:tc>
      </w:tr>
      <w:tr w:rsidR="00B875C4" w:rsidRPr="00C85228" w14:paraId="2E937B84" w14:textId="77777777" w:rsidTr="00C248D3">
        <w:trPr>
          <w:trHeight w:val="387"/>
          <w:jc w:val="center"/>
        </w:trPr>
        <w:tc>
          <w:tcPr>
            <w:tcW w:w="599" w:type="dxa"/>
            <w:vAlign w:val="center"/>
          </w:tcPr>
          <w:p w14:paraId="3B80DEE7" w14:textId="77777777"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7</w:t>
            </w:r>
          </w:p>
        </w:tc>
        <w:tc>
          <w:tcPr>
            <w:tcW w:w="2261" w:type="dxa"/>
            <w:vAlign w:val="center"/>
          </w:tcPr>
          <w:p w14:paraId="59F40F25" w14:textId="77777777" w:rsidR="00B875C4" w:rsidRPr="00C85228" w:rsidRDefault="00D35924" w:rsidP="0063312D">
            <w:pPr>
              <w:spacing w:line="360" w:lineRule="auto"/>
              <w:jc w:val="center"/>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最小单次注射量</w:t>
            </w:r>
          </w:p>
        </w:tc>
        <w:tc>
          <w:tcPr>
            <w:tcW w:w="5924" w:type="dxa"/>
            <w:vAlign w:val="center"/>
          </w:tcPr>
          <w:p w14:paraId="02F5E65F" w14:textId="1C7883E3" w:rsidR="00B875C4" w:rsidRPr="00C85228" w:rsidRDefault="007C4693" w:rsidP="0063312D">
            <w:pPr>
              <w:spacing w:line="360" w:lineRule="auto"/>
              <w:jc w:val="left"/>
              <w:rPr>
                <w:rFonts w:asciiTheme="majorEastAsia" w:eastAsiaTheme="majorEastAsia" w:hAnsiTheme="majorEastAsia" w:cs="宋体"/>
                <w:b/>
                <w:bCs/>
                <w:kern w:val="0"/>
                <w:szCs w:val="21"/>
              </w:rPr>
            </w:pPr>
            <w:r w:rsidRPr="00C85228">
              <w:rPr>
                <w:rFonts w:asciiTheme="majorEastAsia" w:eastAsiaTheme="majorEastAsia" w:hAnsiTheme="majorEastAsia" w:cs="宋体" w:hint="eastAsia"/>
                <w:kern w:val="0"/>
                <w:szCs w:val="21"/>
              </w:rPr>
              <w:t>≤</w:t>
            </w:r>
            <w:r w:rsidR="00D35924" w:rsidRPr="00C85228">
              <w:rPr>
                <w:rFonts w:asciiTheme="majorEastAsia" w:eastAsiaTheme="majorEastAsia" w:hAnsiTheme="majorEastAsia" w:cs="宋体"/>
                <w:kern w:val="0"/>
                <w:szCs w:val="21"/>
              </w:rPr>
              <w:t>0.0114ml</w:t>
            </w:r>
          </w:p>
        </w:tc>
      </w:tr>
      <w:tr w:rsidR="00B875C4" w:rsidRPr="00C85228" w14:paraId="58470E60" w14:textId="77777777" w:rsidTr="00C248D3">
        <w:trPr>
          <w:trHeight w:val="387"/>
          <w:jc w:val="center"/>
        </w:trPr>
        <w:tc>
          <w:tcPr>
            <w:tcW w:w="599" w:type="dxa"/>
            <w:vAlign w:val="center"/>
          </w:tcPr>
          <w:p w14:paraId="6AF648DA" w14:textId="288E717A"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8</w:t>
            </w:r>
          </w:p>
        </w:tc>
        <w:tc>
          <w:tcPr>
            <w:tcW w:w="2261" w:type="dxa"/>
          </w:tcPr>
          <w:p w14:paraId="0555B222" w14:textId="77777777" w:rsidR="00B875C4" w:rsidRPr="00C85228" w:rsidRDefault="00D35924" w:rsidP="0063312D">
            <w:pPr>
              <w:spacing w:line="360" w:lineRule="auto"/>
              <w:jc w:val="center"/>
              <w:rPr>
                <w:rFonts w:asciiTheme="majorEastAsia" w:eastAsiaTheme="majorEastAsia" w:hAnsiTheme="majorEastAsia" w:cs="楷体_GB2312"/>
                <w:bCs/>
                <w:szCs w:val="21"/>
              </w:rPr>
            </w:pPr>
            <w:r w:rsidRPr="00C85228">
              <w:rPr>
                <w:rFonts w:asciiTheme="majorEastAsia" w:eastAsiaTheme="majorEastAsia" w:hAnsiTheme="majorEastAsia" w:cs="宋体" w:hint="eastAsia"/>
                <w:kern w:val="0"/>
                <w:szCs w:val="21"/>
              </w:rPr>
              <w:t>注射准确性</w:t>
            </w:r>
          </w:p>
        </w:tc>
        <w:tc>
          <w:tcPr>
            <w:tcW w:w="5924" w:type="dxa"/>
          </w:tcPr>
          <w:p w14:paraId="439F7B39" w14:textId="77777777" w:rsidR="00B875C4" w:rsidRPr="00C85228" w:rsidRDefault="00D35924" w:rsidP="0063312D">
            <w:pPr>
              <w:spacing w:line="360" w:lineRule="auto"/>
              <w:jc w:val="left"/>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总注射准确性：±3%范围内</w:t>
            </w:r>
          </w:p>
        </w:tc>
      </w:tr>
      <w:tr w:rsidR="00B875C4" w:rsidRPr="00C85228" w14:paraId="2F707431" w14:textId="77777777" w:rsidTr="00C248D3">
        <w:trPr>
          <w:trHeight w:val="387"/>
          <w:jc w:val="center"/>
        </w:trPr>
        <w:tc>
          <w:tcPr>
            <w:tcW w:w="599" w:type="dxa"/>
            <w:vAlign w:val="center"/>
          </w:tcPr>
          <w:p w14:paraId="533F24B9" w14:textId="77777777"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9</w:t>
            </w:r>
          </w:p>
        </w:tc>
        <w:tc>
          <w:tcPr>
            <w:tcW w:w="2261" w:type="dxa"/>
          </w:tcPr>
          <w:p w14:paraId="3870ABEB" w14:textId="77777777" w:rsidR="00B875C4" w:rsidRPr="00C85228" w:rsidRDefault="00D35924" w:rsidP="0063312D">
            <w:pPr>
              <w:spacing w:line="360" w:lineRule="auto"/>
              <w:jc w:val="center"/>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单次注射准确性</w:t>
            </w:r>
          </w:p>
        </w:tc>
        <w:tc>
          <w:tcPr>
            <w:tcW w:w="5924" w:type="dxa"/>
          </w:tcPr>
          <w:p w14:paraId="558020A0" w14:textId="77777777" w:rsidR="00B875C4" w:rsidRPr="00C85228" w:rsidRDefault="00D35924" w:rsidP="0063312D">
            <w:pPr>
              <w:spacing w:line="360" w:lineRule="auto"/>
              <w:jc w:val="left"/>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单针注射准确性：±5%范围内</w:t>
            </w:r>
          </w:p>
        </w:tc>
      </w:tr>
      <w:tr w:rsidR="00B875C4" w:rsidRPr="00C85228" w14:paraId="595E8B88" w14:textId="77777777" w:rsidTr="00C248D3">
        <w:trPr>
          <w:trHeight w:val="387"/>
          <w:jc w:val="center"/>
        </w:trPr>
        <w:tc>
          <w:tcPr>
            <w:tcW w:w="599" w:type="dxa"/>
            <w:vAlign w:val="center"/>
          </w:tcPr>
          <w:p w14:paraId="38FF5C75" w14:textId="77777777" w:rsidR="00B875C4" w:rsidRPr="00C85228" w:rsidRDefault="00D35924"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10</w:t>
            </w:r>
          </w:p>
        </w:tc>
        <w:tc>
          <w:tcPr>
            <w:tcW w:w="2261" w:type="dxa"/>
          </w:tcPr>
          <w:p w14:paraId="378AB757" w14:textId="77777777" w:rsidR="00B875C4" w:rsidRPr="00C85228" w:rsidRDefault="00D35924" w:rsidP="0063312D">
            <w:pPr>
              <w:spacing w:line="360" w:lineRule="auto"/>
              <w:jc w:val="center"/>
              <w:rPr>
                <w:rFonts w:asciiTheme="majorEastAsia" w:eastAsiaTheme="majorEastAsia" w:hAnsiTheme="majorEastAsia" w:cs="楷体_GB2312"/>
                <w:bCs/>
                <w:szCs w:val="21"/>
              </w:rPr>
            </w:pPr>
            <w:r w:rsidRPr="00C85228">
              <w:rPr>
                <w:rFonts w:asciiTheme="majorEastAsia" w:eastAsiaTheme="majorEastAsia" w:hAnsiTheme="majorEastAsia" w:cs="宋体" w:hint="eastAsia"/>
                <w:kern w:val="0"/>
                <w:szCs w:val="21"/>
              </w:rPr>
              <w:t>注射速度</w:t>
            </w:r>
          </w:p>
        </w:tc>
        <w:tc>
          <w:tcPr>
            <w:tcW w:w="5924" w:type="dxa"/>
          </w:tcPr>
          <w:p w14:paraId="5FA85F58" w14:textId="71C4F593" w:rsidR="00B875C4" w:rsidRPr="00C85228" w:rsidRDefault="00D35924" w:rsidP="0063312D">
            <w:pPr>
              <w:spacing w:line="360" w:lineRule="auto"/>
              <w:jc w:val="left"/>
              <w:rPr>
                <w:rFonts w:asciiTheme="majorEastAsia" w:eastAsiaTheme="majorEastAsia" w:hAnsiTheme="majorEastAsia" w:cs="楷体_GB2312"/>
                <w:bCs/>
                <w:szCs w:val="21"/>
              </w:rPr>
            </w:pPr>
            <w:r w:rsidRPr="00C85228">
              <w:rPr>
                <w:rFonts w:asciiTheme="majorEastAsia" w:eastAsiaTheme="majorEastAsia" w:hAnsiTheme="majorEastAsia" w:cs="宋体"/>
                <w:kern w:val="0"/>
                <w:szCs w:val="21"/>
              </w:rPr>
              <w:t>最快</w:t>
            </w:r>
            <w:r w:rsidRPr="00C85228">
              <w:rPr>
                <w:rFonts w:asciiTheme="majorEastAsia" w:eastAsiaTheme="majorEastAsia" w:hAnsiTheme="majorEastAsia" w:cs="宋体" w:hint="eastAsia"/>
                <w:kern w:val="0"/>
                <w:szCs w:val="21"/>
              </w:rPr>
              <w:t>推进</w:t>
            </w:r>
            <w:r w:rsidRPr="00C85228">
              <w:rPr>
                <w:rFonts w:asciiTheme="majorEastAsia" w:eastAsiaTheme="majorEastAsia" w:hAnsiTheme="majorEastAsia" w:cs="宋体"/>
                <w:kern w:val="0"/>
                <w:szCs w:val="21"/>
              </w:rPr>
              <w:t>速度</w:t>
            </w:r>
            <w:r w:rsidRPr="00C85228">
              <w:rPr>
                <w:rFonts w:asciiTheme="majorEastAsia" w:eastAsiaTheme="majorEastAsia" w:hAnsiTheme="majorEastAsia" w:cs="宋体" w:hint="eastAsia"/>
                <w:kern w:val="0"/>
                <w:szCs w:val="21"/>
              </w:rPr>
              <w:t>：</w:t>
            </w:r>
            <w:r w:rsidR="0063312D" w:rsidRPr="00C85228">
              <w:rPr>
                <w:rFonts w:asciiTheme="majorEastAsia" w:eastAsiaTheme="majorEastAsia" w:hAnsiTheme="majorEastAsia" w:cs="宋体" w:hint="eastAsia"/>
                <w:kern w:val="0"/>
                <w:szCs w:val="21"/>
              </w:rPr>
              <w:t>≥</w:t>
            </w:r>
            <w:r w:rsidR="0063312D" w:rsidRPr="00C85228">
              <w:rPr>
                <w:rFonts w:asciiTheme="majorEastAsia" w:eastAsiaTheme="majorEastAsia" w:hAnsiTheme="majorEastAsia" w:cs="楷体_GB2312"/>
                <w:bCs/>
                <w:szCs w:val="21"/>
              </w:rPr>
              <w:t>3.5</w:t>
            </w:r>
            <w:r w:rsidRPr="00C85228">
              <w:rPr>
                <w:rFonts w:asciiTheme="majorEastAsia" w:eastAsiaTheme="majorEastAsia" w:hAnsiTheme="majorEastAsia" w:cs="楷体_GB2312" w:hint="eastAsia"/>
                <w:bCs/>
                <w:szCs w:val="21"/>
              </w:rPr>
              <w:t>mm/s （±10%）</w:t>
            </w:r>
          </w:p>
        </w:tc>
      </w:tr>
      <w:tr w:rsidR="007C4693" w:rsidRPr="00C85228" w14:paraId="19DE3F6C" w14:textId="77777777" w:rsidTr="00C248D3">
        <w:trPr>
          <w:trHeight w:val="387"/>
          <w:jc w:val="center"/>
        </w:trPr>
        <w:tc>
          <w:tcPr>
            <w:tcW w:w="599" w:type="dxa"/>
            <w:vAlign w:val="center"/>
          </w:tcPr>
          <w:p w14:paraId="1B1BD512"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11</w:t>
            </w:r>
          </w:p>
        </w:tc>
        <w:tc>
          <w:tcPr>
            <w:tcW w:w="2261" w:type="dxa"/>
            <w:vAlign w:val="center"/>
          </w:tcPr>
          <w:p w14:paraId="15C9E643" w14:textId="7DD06A73" w:rsidR="007C4693" w:rsidRPr="00C85228" w:rsidRDefault="007C4693"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kern w:val="0"/>
                <w:szCs w:val="21"/>
              </w:rPr>
              <w:t>预存配置</w:t>
            </w:r>
          </w:p>
        </w:tc>
        <w:tc>
          <w:tcPr>
            <w:tcW w:w="5924" w:type="dxa"/>
            <w:vAlign w:val="center"/>
          </w:tcPr>
          <w:p w14:paraId="7D936031" w14:textId="05C37440" w:rsidR="007C4693" w:rsidRPr="00C85228" w:rsidRDefault="0063312D" w:rsidP="0063312D">
            <w:pPr>
              <w:spacing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w:t>
            </w:r>
            <w:r w:rsidR="007C4693" w:rsidRPr="00C85228">
              <w:rPr>
                <w:rFonts w:asciiTheme="majorEastAsia" w:eastAsiaTheme="majorEastAsia" w:hAnsiTheme="majorEastAsia" w:cs="宋体"/>
                <w:kern w:val="0"/>
                <w:szCs w:val="21"/>
              </w:rPr>
              <w:t>5个</w:t>
            </w:r>
          </w:p>
        </w:tc>
      </w:tr>
      <w:tr w:rsidR="007C4693" w:rsidRPr="00C85228" w14:paraId="56BA1831" w14:textId="77777777" w:rsidTr="00C248D3">
        <w:trPr>
          <w:trHeight w:val="402"/>
          <w:jc w:val="center"/>
        </w:trPr>
        <w:tc>
          <w:tcPr>
            <w:tcW w:w="599" w:type="dxa"/>
            <w:vAlign w:val="center"/>
          </w:tcPr>
          <w:p w14:paraId="7E33E361"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12</w:t>
            </w:r>
          </w:p>
        </w:tc>
        <w:tc>
          <w:tcPr>
            <w:tcW w:w="2261" w:type="dxa"/>
            <w:vAlign w:val="center"/>
          </w:tcPr>
          <w:p w14:paraId="27A6F594" w14:textId="2DAFE51F" w:rsidR="007C4693" w:rsidRPr="00C85228" w:rsidRDefault="007C4693"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可选注射器种类</w:t>
            </w:r>
          </w:p>
        </w:tc>
        <w:tc>
          <w:tcPr>
            <w:tcW w:w="5924" w:type="dxa"/>
            <w:vAlign w:val="center"/>
          </w:tcPr>
          <w:p w14:paraId="4B27F3A0" w14:textId="4FF5B4F8" w:rsidR="007C4693" w:rsidRPr="00C85228" w:rsidRDefault="007C4693" w:rsidP="0063312D">
            <w:pPr>
              <w:spacing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宋体"/>
                <w:kern w:val="0"/>
                <w:szCs w:val="21"/>
              </w:rPr>
              <w:t>可选</w:t>
            </w:r>
            <w:r w:rsidRPr="00C85228">
              <w:rPr>
                <w:rFonts w:asciiTheme="majorEastAsia" w:eastAsiaTheme="majorEastAsia" w:hAnsiTheme="majorEastAsia" w:cs="宋体" w:hint="eastAsia"/>
                <w:kern w:val="0"/>
                <w:szCs w:val="21"/>
              </w:rPr>
              <w:t>指定的</w:t>
            </w:r>
            <w:r w:rsidRPr="00C85228">
              <w:rPr>
                <w:rFonts w:asciiTheme="majorEastAsia" w:eastAsiaTheme="majorEastAsia" w:hAnsiTheme="majorEastAsia" w:cs="宋体"/>
                <w:kern w:val="0"/>
                <w:szCs w:val="21"/>
              </w:rPr>
              <w:t>1ml、2.5ml、3ml、5ml</w:t>
            </w:r>
            <w:r w:rsidRPr="00C85228">
              <w:rPr>
                <w:rFonts w:asciiTheme="majorEastAsia" w:eastAsiaTheme="majorEastAsia" w:hAnsiTheme="majorEastAsia" w:cs="宋体" w:hint="eastAsia"/>
                <w:kern w:val="0"/>
                <w:szCs w:val="21"/>
              </w:rPr>
              <w:t>、10ml</w:t>
            </w:r>
            <w:r w:rsidRPr="00C85228">
              <w:rPr>
                <w:rFonts w:asciiTheme="majorEastAsia" w:eastAsiaTheme="majorEastAsia" w:hAnsiTheme="majorEastAsia" w:cs="宋体"/>
                <w:kern w:val="0"/>
                <w:szCs w:val="21"/>
              </w:rPr>
              <w:t>注射器</w:t>
            </w:r>
          </w:p>
        </w:tc>
      </w:tr>
      <w:tr w:rsidR="007C4693" w:rsidRPr="00C85228" w14:paraId="5C3E92B2" w14:textId="77777777" w:rsidTr="00C248D3">
        <w:trPr>
          <w:trHeight w:val="479"/>
          <w:jc w:val="center"/>
        </w:trPr>
        <w:tc>
          <w:tcPr>
            <w:tcW w:w="599" w:type="dxa"/>
            <w:vAlign w:val="center"/>
          </w:tcPr>
          <w:p w14:paraId="3C3EEC30"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13</w:t>
            </w:r>
          </w:p>
        </w:tc>
        <w:tc>
          <w:tcPr>
            <w:tcW w:w="2261" w:type="dxa"/>
            <w:vAlign w:val="center"/>
          </w:tcPr>
          <w:p w14:paraId="54F7C5DA" w14:textId="202C7EB7" w:rsidR="007C4693" w:rsidRPr="00C85228" w:rsidRDefault="007C4693" w:rsidP="0063312D">
            <w:pPr>
              <w:spacing w:line="360" w:lineRule="auto"/>
              <w:jc w:val="center"/>
              <w:rPr>
                <w:rFonts w:asciiTheme="majorEastAsia" w:eastAsiaTheme="majorEastAsia" w:hAnsiTheme="majorEastAsia" w:cs="宋体"/>
                <w:kern w:val="0"/>
                <w:szCs w:val="21"/>
              </w:rPr>
            </w:pPr>
            <w:r w:rsidRPr="00C85228">
              <w:rPr>
                <w:rFonts w:asciiTheme="majorEastAsia" w:eastAsiaTheme="majorEastAsia" w:hAnsiTheme="majorEastAsia" w:cs="宋体"/>
                <w:kern w:val="0"/>
                <w:szCs w:val="21"/>
              </w:rPr>
              <w:t>电源额定输入功率</w:t>
            </w:r>
          </w:p>
        </w:tc>
        <w:tc>
          <w:tcPr>
            <w:tcW w:w="5924" w:type="dxa"/>
            <w:vAlign w:val="center"/>
          </w:tcPr>
          <w:p w14:paraId="406E22EC" w14:textId="6605E62E" w:rsidR="007C4693" w:rsidRPr="00C85228" w:rsidRDefault="007C4693" w:rsidP="0063312D">
            <w:pPr>
              <w:spacing w:line="360" w:lineRule="auto"/>
              <w:jc w:val="left"/>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电源额定输入功率：≤90VA</w:t>
            </w:r>
          </w:p>
        </w:tc>
      </w:tr>
      <w:tr w:rsidR="007C4693" w:rsidRPr="00C85228" w14:paraId="4347EB3F" w14:textId="77777777" w:rsidTr="00C248D3">
        <w:trPr>
          <w:trHeight w:val="387"/>
          <w:jc w:val="center"/>
        </w:trPr>
        <w:tc>
          <w:tcPr>
            <w:tcW w:w="599" w:type="dxa"/>
            <w:vAlign w:val="center"/>
          </w:tcPr>
          <w:p w14:paraId="678EA422"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14</w:t>
            </w:r>
          </w:p>
        </w:tc>
        <w:tc>
          <w:tcPr>
            <w:tcW w:w="2261" w:type="dxa"/>
            <w:vAlign w:val="center"/>
          </w:tcPr>
          <w:p w14:paraId="663B94A6" w14:textId="0B5C594B" w:rsidR="007C4693" w:rsidRPr="00C85228" w:rsidRDefault="007C4693"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操作手柄</w:t>
            </w:r>
          </w:p>
        </w:tc>
        <w:tc>
          <w:tcPr>
            <w:tcW w:w="5924" w:type="dxa"/>
            <w:shd w:val="clear" w:color="auto" w:fill="auto"/>
            <w:vAlign w:val="center"/>
          </w:tcPr>
          <w:p w14:paraId="16C29E84" w14:textId="70DA38E8" w:rsidR="007C4693" w:rsidRPr="00C85228" w:rsidRDefault="007C4693" w:rsidP="0063312D">
            <w:pPr>
              <w:spacing w:line="360" w:lineRule="auto"/>
              <w:jc w:val="left"/>
              <w:rPr>
                <w:rFonts w:asciiTheme="majorEastAsia" w:eastAsiaTheme="majorEastAsia" w:hAnsiTheme="majorEastAsia" w:cs="宋体"/>
                <w:kern w:val="0"/>
                <w:szCs w:val="21"/>
              </w:rPr>
            </w:pPr>
            <w:r w:rsidRPr="00C85228">
              <w:rPr>
                <w:rFonts w:asciiTheme="majorEastAsia" w:eastAsiaTheme="majorEastAsia" w:hAnsiTheme="majorEastAsia" w:cs="宋体"/>
                <w:kern w:val="0"/>
                <w:szCs w:val="21"/>
              </w:rPr>
              <w:t>手柄托盘自动磁吸功能，防止手柄摔落</w:t>
            </w:r>
          </w:p>
        </w:tc>
      </w:tr>
      <w:tr w:rsidR="007C4693" w:rsidRPr="00C85228" w14:paraId="12C4D0EB" w14:textId="77777777" w:rsidTr="00C248D3">
        <w:trPr>
          <w:trHeight w:val="387"/>
          <w:jc w:val="center"/>
        </w:trPr>
        <w:tc>
          <w:tcPr>
            <w:tcW w:w="599" w:type="dxa"/>
            <w:vAlign w:val="center"/>
          </w:tcPr>
          <w:p w14:paraId="391899B1" w14:textId="7BA42531"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15</w:t>
            </w:r>
          </w:p>
        </w:tc>
        <w:tc>
          <w:tcPr>
            <w:tcW w:w="2261" w:type="dxa"/>
            <w:vAlign w:val="center"/>
          </w:tcPr>
          <w:p w14:paraId="7FCCF1EA" w14:textId="76177E11" w:rsidR="007C4693" w:rsidRPr="00C85228" w:rsidRDefault="007C4693"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手柄</w:t>
            </w:r>
          </w:p>
        </w:tc>
        <w:tc>
          <w:tcPr>
            <w:tcW w:w="5924" w:type="dxa"/>
          </w:tcPr>
          <w:p w14:paraId="74699D4F" w14:textId="7E4C4975" w:rsidR="007C4693" w:rsidRPr="00C85228" w:rsidRDefault="007C4693" w:rsidP="0063312D">
            <w:pPr>
              <w:spacing w:line="360" w:lineRule="auto"/>
              <w:jc w:val="left"/>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手柄一体化设计（气管不外露）</w:t>
            </w:r>
          </w:p>
        </w:tc>
      </w:tr>
      <w:tr w:rsidR="007C4693" w:rsidRPr="00C85228" w14:paraId="172919B2" w14:textId="77777777" w:rsidTr="00C248D3">
        <w:trPr>
          <w:trHeight w:val="387"/>
          <w:jc w:val="center"/>
        </w:trPr>
        <w:tc>
          <w:tcPr>
            <w:tcW w:w="599" w:type="dxa"/>
            <w:vAlign w:val="center"/>
          </w:tcPr>
          <w:p w14:paraId="238F8C88"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16</w:t>
            </w:r>
          </w:p>
        </w:tc>
        <w:tc>
          <w:tcPr>
            <w:tcW w:w="2261" w:type="dxa"/>
            <w:vAlign w:val="center"/>
          </w:tcPr>
          <w:p w14:paraId="550F09FB" w14:textId="4FAB144D" w:rsidR="007C4693" w:rsidRPr="00C85228" w:rsidRDefault="007C4693" w:rsidP="0063312D">
            <w:pPr>
              <w:spacing w:line="360" w:lineRule="auto"/>
              <w:jc w:val="center"/>
              <w:rPr>
                <w:rFonts w:asciiTheme="majorEastAsia" w:eastAsiaTheme="majorEastAsia" w:hAnsiTheme="majorEastAsia" w:cs="楷体_GB2312"/>
                <w:szCs w:val="21"/>
              </w:rPr>
            </w:pPr>
            <w:r w:rsidRPr="00C85228">
              <w:rPr>
                <w:rFonts w:asciiTheme="majorEastAsia" w:eastAsiaTheme="majorEastAsia" w:hAnsiTheme="majorEastAsia" w:cs="宋体" w:hint="eastAsia"/>
                <w:kern w:val="0"/>
                <w:szCs w:val="21"/>
              </w:rPr>
              <w:t>智能提示系统</w:t>
            </w:r>
          </w:p>
        </w:tc>
        <w:tc>
          <w:tcPr>
            <w:tcW w:w="5924" w:type="dxa"/>
          </w:tcPr>
          <w:p w14:paraId="3CFED473" w14:textId="71369F1E" w:rsidR="007C4693" w:rsidRPr="00C85228" w:rsidRDefault="007C4693" w:rsidP="0063312D">
            <w:pPr>
              <w:spacing w:line="360" w:lineRule="auto"/>
              <w:jc w:val="left"/>
              <w:rPr>
                <w:rFonts w:asciiTheme="majorEastAsia" w:eastAsiaTheme="majorEastAsia" w:hAnsiTheme="majorEastAsia" w:cs="宋体"/>
                <w:kern w:val="0"/>
                <w:szCs w:val="21"/>
              </w:rPr>
            </w:pPr>
            <w:r w:rsidRPr="00C85228">
              <w:rPr>
                <w:rFonts w:asciiTheme="majorEastAsia" w:eastAsiaTheme="majorEastAsia" w:hAnsiTheme="majorEastAsia" w:cs="宋体" w:hint="eastAsia"/>
                <w:kern w:val="0"/>
                <w:szCs w:val="21"/>
              </w:rPr>
              <w:t>具备积液瓶检查提示，负压管路提示，电机阻塞提示，手柄未连接提示和负压不足提示</w:t>
            </w:r>
          </w:p>
        </w:tc>
      </w:tr>
      <w:tr w:rsidR="007C4693" w:rsidRPr="00C85228" w14:paraId="6B91A222" w14:textId="77777777" w:rsidTr="00C248D3">
        <w:trPr>
          <w:trHeight w:val="232"/>
          <w:jc w:val="center"/>
        </w:trPr>
        <w:tc>
          <w:tcPr>
            <w:tcW w:w="599" w:type="dxa"/>
            <w:vAlign w:val="center"/>
          </w:tcPr>
          <w:p w14:paraId="1ECB73F1" w14:textId="77777777" w:rsidR="007C4693" w:rsidRPr="00C85228" w:rsidRDefault="007C4693" w:rsidP="0063312D">
            <w:pPr>
              <w:pStyle w:val="ad"/>
              <w:spacing w:line="360" w:lineRule="auto"/>
              <w:ind w:firstLineChars="0" w:firstLine="0"/>
              <w:jc w:val="center"/>
              <w:rPr>
                <w:rFonts w:asciiTheme="majorEastAsia" w:eastAsiaTheme="majorEastAsia" w:hAnsiTheme="majorEastAsia" w:cs="楷体_GB2312"/>
                <w:szCs w:val="21"/>
              </w:rPr>
            </w:pPr>
            <w:r w:rsidRPr="00C85228">
              <w:rPr>
                <w:rFonts w:asciiTheme="majorEastAsia" w:eastAsiaTheme="majorEastAsia" w:hAnsiTheme="majorEastAsia" w:cs="楷体_GB2312" w:hint="eastAsia"/>
                <w:szCs w:val="21"/>
              </w:rPr>
              <w:t>17</w:t>
            </w:r>
          </w:p>
        </w:tc>
        <w:tc>
          <w:tcPr>
            <w:tcW w:w="2261" w:type="dxa"/>
            <w:vAlign w:val="center"/>
          </w:tcPr>
          <w:p w14:paraId="7E2BB9D1" w14:textId="5783373C" w:rsidR="007C4693" w:rsidRPr="00C85228" w:rsidRDefault="007C4693" w:rsidP="0063312D">
            <w:pPr>
              <w:spacing w:line="360" w:lineRule="auto"/>
              <w:jc w:val="center"/>
              <w:rPr>
                <w:rFonts w:asciiTheme="majorEastAsia" w:eastAsiaTheme="majorEastAsia" w:hAnsiTheme="majorEastAsia" w:cs="楷体_GB2312"/>
                <w:b/>
                <w:bCs/>
                <w:szCs w:val="21"/>
              </w:rPr>
            </w:pPr>
            <w:r w:rsidRPr="00C85228">
              <w:rPr>
                <w:rFonts w:asciiTheme="majorEastAsia" w:eastAsiaTheme="majorEastAsia" w:hAnsiTheme="majorEastAsia" w:cs="宋体" w:hint="eastAsia"/>
                <w:kern w:val="0"/>
                <w:szCs w:val="21"/>
              </w:rPr>
              <w:t>针剂选择种类</w:t>
            </w:r>
          </w:p>
        </w:tc>
        <w:tc>
          <w:tcPr>
            <w:tcW w:w="5924" w:type="dxa"/>
          </w:tcPr>
          <w:p w14:paraId="6E847BE3" w14:textId="5FEAE405" w:rsidR="007C4693" w:rsidRPr="00C85228" w:rsidRDefault="007C4693" w:rsidP="0063312D">
            <w:pPr>
              <w:spacing w:line="360" w:lineRule="auto"/>
              <w:jc w:val="left"/>
              <w:rPr>
                <w:rFonts w:asciiTheme="majorEastAsia" w:eastAsiaTheme="majorEastAsia" w:hAnsiTheme="majorEastAsia" w:cs="楷体_GB2312"/>
                <w:b/>
                <w:bCs/>
                <w:szCs w:val="21"/>
              </w:rPr>
            </w:pPr>
            <w:r w:rsidRPr="00C85228">
              <w:rPr>
                <w:rFonts w:asciiTheme="majorEastAsia" w:eastAsiaTheme="majorEastAsia" w:hAnsiTheme="majorEastAsia" w:cs="宋体" w:hint="eastAsia"/>
                <w:kern w:val="0"/>
                <w:szCs w:val="21"/>
              </w:rPr>
              <w:t>10种：0.8/1ml；1/2.5ml；2/2.5ml；2/3ml；2.5/3ml；3/3ml；3/5ml；4/5ml；5/5ml；8/10ml</w:t>
            </w:r>
          </w:p>
        </w:tc>
      </w:tr>
    </w:tbl>
    <w:p w14:paraId="7090C775" w14:textId="77777777" w:rsidR="00B875C4" w:rsidRPr="00C85228" w:rsidRDefault="00B875C4" w:rsidP="0063312D">
      <w:pPr>
        <w:pStyle w:val="a7"/>
        <w:ind w:right="1200"/>
        <w:jc w:val="both"/>
        <w:rPr>
          <w:rFonts w:asciiTheme="majorEastAsia" w:eastAsiaTheme="majorEastAsia" w:hAnsiTheme="majorEastAsia"/>
          <w:sz w:val="21"/>
          <w:szCs w:val="21"/>
        </w:rPr>
      </w:pPr>
    </w:p>
    <w:p w14:paraId="7D40C3BE" w14:textId="137BD02A" w:rsidR="00B875C4" w:rsidRPr="00C85228" w:rsidRDefault="007C4693" w:rsidP="00C248D3">
      <w:pPr>
        <w:pStyle w:val="a7"/>
        <w:ind w:leftChars="202" w:left="424"/>
        <w:jc w:val="both"/>
        <w:rPr>
          <w:rFonts w:asciiTheme="majorEastAsia" w:eastAsiaTheme="majorEastAsia" w:hAnsiTheme="majorEastAsia"/>
          <w:b/>
          <w:bCs/>
          <w:sz w:val="21"/>
          <w:szCs w:val="21"/>
        </w:rPr>
      </w:pPr>
      <w:r w:rsidRPr="00C85228">
        <w:rPr>
          <w:rFonts w:asciiTheme="majorEastAsia" w:eastAsiaTheme="majorEastAsia" w:hAnsiTheme="majorEastAsia" w:hint="eastAsia"/>
          <w:b/>
          <w:bCs/>
          <w:sz w:val="21"/>
          <w:szCs w:val="21"/>
        </w:rPr>
        <w:t>二、</w:t>
      </w:r>
      <w:r w:rsidR="00D35924" w:rsidRPr="00C85228">
        <w:rPr>
          <w:rFonts w:asciiTheme="majorEastAsia" w:eastAsiaTheme="majorEastAsia" w:hAnsiTheme="majorEastAsia" w:hint="eastAsia"/>
          <w:b/>
          <w:bCs/>
          <w:sz w:val="21"/>
          <w:szCs w:val="21"/>
        </w:rPr>
        <w:t>配置清单</w:t>
      </w:r>
    </w:p>
    <w:tbl>
      <w:tblPr>
        <w:tblW w:w="8560" w:type="dxa"/>
        <w:jc w:val="center"/>
        <w:tblLook w:val="04A0" w:firstRow="1" w:lastRow="0" w:firstColumn="1" w:lastColumn="0" w:noHBand="0" w:noVBand="1"/>
      </w:tblPr>
      <w:tblGrid>
        <w:gridCol w:w="1140"/>
        <w:gridCol w:w="2280"/>
        <w:gridCol w:w="1765"/>
        <w:gridCol w:w="3375"/>
      </w:tblGrid>
      <w:tr w:rsidR="007C4693" w:rsidRPr="00C85228" w14:paraId="1D03EF8C" w14:textId="77777777" w:rsidTr="0063312D">
        <w:trPr>
          <w:trHeight w:val="406"/>
          <w:tblHeader/>
          <w:jc w:val="center"/>
        </w:trPr>
        <w:tc>
          <w:tcPr>
            <w:tcW w:w="1140" w:type="dxa"/>
            <w:tcBorders>
              <w:top w:val="single" w:sz="4" w:space="0" w:color="auto"/>
              <w:left w:val="single" w:sz="4" w:space="0" w:color="auto"/>
              <w:bottom w:val="single" w:sz="4" w:space="0" w:color="000000"/>
              <w:right w:val="single" w:sz="4" w:space="0" w:color="auto"/>
            </w:tcBorders>
            <w:shd w:val="clear" w:color="auto" w:fill="auto"/>
            <w:vAlign w:val="center"/>
          </w:tcPr>
          <w:p w14:paraId="45F09BF6" w14:textId="77777777" w:rsidR="007C4693" w:rsidRPr="00C85228" w:rsidRDefault="007C4693" w:rsidP="0063312D">
            <w:pPr>
              <w:widowControl/>
              <w:jc w:val="center"/>
              <w:rPr>
                <w:rFonts w:asciiTheme="majorEastAsia" w:eastAsiaTheme="majorEastAsia" w:hAnsiTheme="majorEastAsia"/>
                <w:b/>
                <w:color w:val="000000"/>
                <w:kern w:val="0"/>
                <w:szCs w:val="21"/>
              </w:rPr>
            </w:pPr>
            <w:r w:rsidRPr="00C85228">
              <w:rPr>
                <w:rFonts w:asciiTheme="majorEastAsia" w:eastAsiaTheme="majorEastAsia" w:hAnsiTheme="majorEastAsia"/>
                <w:b/>
                <w:color w:val="000000"/>
                <w:kern w:val="0"/>
                <w:szCs w:val="21"/>
              </w:rPr>
              <w:t>序号</w:t>
            </w:r>
          </w:p>
        </w:tc>
        <w:tc>
          <w:tcPr>
            <w:tcW w:w="2280" w:type="dxa"/>
            <w:tcBorders>
              <w:top w:val="single" w:sz="4" w:space="0" w:color="auto"/>
              <w:left w:val="single" w:sz="4" w:space="0" w:color="auto"/>
              <w:bottom w:val="single" w:sz="4" w:space="0" w:color="000000"/>
              <w:right w:val="single" w:sz="4" w:space="0" w:color="auto"/>
            </w:tcBorders>
            <w:shd w:val="clear" w:color="auto" w:fill="auto"/>
            <w:vAlign w:val="center"/>
          </w:tcPr>
          <w:p w14:paraId="3A9BFF04" w14:textId="77777777" w:rsidR="007C4693" w:rsidRPr="00C85228" w:rsidRDefault="007C4693" w:rsidP="0063312D">
            <w:pPr>
              <w:widowControl/>
              <w:jc w:val="center"/>
              <w:rPr>
                <w:rFonts w:asciiTheme="majorEastAsia" w:eastAsiaTheme="majorEastAsia" w:hAnsiTheme="majorEastAsia"/>
                <w:b/>
                <w:color w:val="000000"/>
                <w:kern w:val="0"/>
                <w:szCs w:val="21"/>
              </w:rPr>
            </w:pPr>
            <w:r w:rsidRPr="00C85228">
              <w:rPr>
                <w:rFonts w:asciiTheme="majorEastAsia" w:eastAsiaTheme="majorEastAsia" w:hAnsiTheme="majorEastAsia"/>
                <w:b/>
                <w:color w:val="000000"/>
                <w:kern w:val="0"/>
                <w:szCs w:val="21"/>
              </w:rPr>
              <w:t>名称</w:t>
            </w:r>
          </w:p>
        </w:tc>
        <w:tc>
          <w:tcPr>
            <w:tcW w:w="1765" w:type="dxa"/>
            <w:tcBorders>
              <w:top w:val="single" w:sz="4" w:space="0" w:color="auto"/>
              <w:left w:val="nil"/>
              <w:right w:val="single" w:sz="4" w:space="0" w:color="000000"/>
            </w:tcBorders>
            <w:shd w:val="clear" w:color="auto" w:fill="auto"/>
            <w:vAlign w:val="center"/>
          </w:tcPr>
          <w:p w14:paraId="5B0DD7FB" w14:textId="77777777" w:rsidR="007C4693" w:rsidRPr="00C85228" w:rsidRDefault="007C4693" w:rsidP="0063312D">
            <w:pPr>
              <w:widowControl/>
              <w:jc w:val="center"/>
              <w:rPr>
                <w:rFonts w:asciiTheme="majorEastAsia" w:eastAsiaTheme="majorEastAsia" w:hAnsiTheme="majorEastAsia"/>
                <w:b/>
                <w:color w:val="000000"/>
                <w:kern w:val="0"/>
                <w:szCs w:val="21"/>
              </w:rPr>
            </w:pPr>
            <w:r w:rsidRPr="00C85228">
              <w:rPr>
                <w:rFonts w:asciiTheme="majorEastAsia" w:eastAsiaTheme="majorEastAsia" w:hAnsiTheme="majorEastAsia" w:hint="eastAsia"/>
                <w:b/>
                <w:color w:val="000000"/>
                <w:kern w:val="0"/>
                <w:szCs w:val="21"/>
              </w:rPr>
              <w:t>数量</w:t>
            </w:r>
          </w:p>
        </w:tc>
        <w:tc>
          <w:tcPr>
            <w:tcW w:w="3375" w:type="dxa"/>
            <w:tcBorders>
              <w:top w:val="single" w:sz="4" w:space="0" w:color="auto"/>
              <w:left w:val="single" w:sz="4" w:space="0" w:color="auto"/>
              <w:bottom w:val="single" w:sz="4" w:space="0" w:color="000000"/>
              <w:right w:val="single" w:sz="4" w:space="0" w:color="auto"/>
            </w:tcBorders>
            <w:shd w:val="clear" w:color="auto" w:fill="auto"/>
            <w:vAlign w:val="center"/>
          </w:tcPr>
          <w:p w14:paraId="3D23AF2C" w14:textId="77777777" w:rsidR="007C4693" w:rsidRPr="00C85228" w:rsidRDefault="007C4693" w:rsidP="0063312D">
            <w:pPr>
              <w:widowControl/>
              <w:jc w:val="center"/>
              <w:rPr>
                <w:rFonts w:asciiTheme="majorEastAsia" w:eastAsiaTheme="majorEastAsia" w:hAnsiTheme="majorEastAsia"/>
                <w:b/>
                <w:color w:val="000000"/>
                <w:kern w:val="0"/>
                <w:szCs w:val="21"/>
              </w:rPr>
            </w:pPr>
            <w:r w:rsidRPr="00C85228">
              <w:rPr>
                <w:rFonts w:asciiTheme="majorEastAsia" w:eastAsiaTheme="majorEastAsia" w:hAnsiTheme="majorEastAsia"/>
                <w:b/>
                <w:color w:val="000000"/>
                <w:kern w:val="0"/>
                <w:szCs w:val="21"/>
              </w:rPr>
              <w:t>备注</w:t>
            </w:r>
          </w:p>
        </w:tc>
      </w:tr>
      <w:tr w:rsidR="007C4693" w:rsidRPr="00C85228" w14:paraId="1EE1BBC0"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44EFE68A"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1-1</w:t>
            </w:r>
          </w:p>
        </w:tc>
        <w:tc>
          <w:tcPr>
            <w:tcW w:w="2280" w:type="dxa"/>
            <w:tcBorders>
              <w:top w:val="nil"/>
              <w:left w:val="nil"/>
              <w:bottom w:val="single" w:sz="4" w:space="0" w:color="auto"/>
              <w:right w:val="single" w:sz="4" w:space="0" w:color="auto"/>
            </w:tcBorders>
            <w:shd w:val="clear" w:color="auto" w:fill="auto"/>
            <w:vAlign w:val="center"/>
          </w:tcPr>
          <w:p w14:paraId="426C20B0"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主机</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2406C8BF"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1台</w:t>
            </w:r>
          </w:p>
        </w:tc>
        <w:tc>
          <w:tcPr>
            <w:tcW w:w="3375" w:type="dxa"/>
            <w:vMerge w:val="restart"/>
            <w:tcBorders>
              <w:top w:val="nil"/>
              <w:left w:val="single" w:sz="4" w:space="0" w:color="auto"/>
              <w:bottom w:val="single" w:sz="4" w:space="0" w:color="000000"/>
              <w:right w:val="single" w:sz="4" w:space="0" w:color="auto"/>
            </w:tcBorders>
            <w:shd w:val="clear" w:color="auto" w:fill="auto"/>
            <w:vAlign w:val="center"/>
          </w:tcPr>
          <w:p w14:paraId="334FFE76"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主机配置</w:t>
            </w:r>
          </w:p>
        </w:tc>
      </w:tr>
      <w:tr w:rsidR="007C4693" w:rsidRPr="00C85228" w14:paraId="22A931CB"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08124A0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hint="eastAsia"/>
                <w:color w:val="000000"/>
                <w:kern w:val="0"/>
                <w:szCs w:val="21"/>
              </w:rPr>
              <w:t>1-2</w:t>
            </w:r>
          </w:p>
        </w:tc>
        <w:tc>
          <w:tcPr>
            <w:tcW w:w="2280" w:type="dxa"/>
            <w:tcBorders>
              <w:top w:val="nil"/>
              <w:left w:val="nil"/>
              <w:bottom w:val="single" w:sz="4" w:space="0" w:color="auto"/>
              <w:right w:val="single" w:sz="4" w:space="0" w:color="auto"/>
            </w:tcBorders>
            <w:shd w:val="clear" w:color="auto" w:fill="auto"/>
            <w:vAlign w:val="center"/>
          </w:tcPr>
          <w:p w14:paraId="40AEE814"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hint="eastAsia"/>
                <w:color w:val="000000"/>
                <w:kern w:val="0"/>
                <w:szCs w:val="21"/>
              </w:rPr>
              <w:t>软件</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4A773392"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hint="eastAsia"/>
                <w:color w:val="000000"/>
                <w:kern w:val="0"/>
                <w:szCs w:val="21"/>
              </w:rPr>
              <w:t>/</w:t>
            </w:r>
          </w:p>
        </w:tc>
        <w:tc>
          <w:tcPr>
            <w:tcW w:w="3375" w:type="dxa"/>
            <w:vMerge/>
            <w:tcBorders>
              <w:top w:val="nil"/>
              <w:left w:val="single" w:sz="4" w:space="0" w:color="auto"/>
              <w:bottom w:val="single" w:sz="4" w:space="0" w:color="000000"/>
              <w:right w:val="single" w:sz="4" w:space="0" w:color="auto"/>
            </w:tcBorders>
            <w:vAlign w:val="center"/>
          </w:tcPr>
          <w:p w14:paraId="5A023B48"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24602096"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54EC8825"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w:t>
            </w:r>
            <w:r w:rsidRPr="00C85228">
              <w:rPr>
                <w:rFonts w:asciiTheme="majorEastAsia" w:eastAsiaTheme="majorEastAsia" w:hAnsiTheme="majorEastAsia" w:hint="eastAsia"/>
                <w:color w:val="000000"/>
                <w:kern w:val="0"/>
                <w:szCs w:val="21"/>
              </w:rPr>
              <w:t>3</w:t>
            </w:r>
          </w:p>
        </w:tc>
        <w:tc>
          <w:tcPr>
            <w:tcW w:w="2280" w:type="dxa"/>
            <w:tcBorders>
              <w:top w:val="nil"/>
              <w:left w:val="nil"/>
              <w:bottom w:val="single" w:sz="4" w:space="0" w:color="auto"/>
              <w:right w:val="single" w:sz="4" w:space="0" w:color="auto"/>
            </w:tcBorders>
            <w:shd w:val="clear" w:color="auto" w:fill="auto"/>
            <w:vAlign w:val="center"/>
          </w:tcPr>
          <w:p w14:paraId="112FD3A7"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电源线</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4D040B1C"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1条</w:t>
            </w:r>
          </w:p>
        </w:tc>
        <w:tc>
          <w:tcPr>
            <w:tcW w:w="3375" w:type="dxa"/>
            <w:vMerge/>
            <w:tcBorders>
              <w:top w:val="nil"/>
              <w:left w:val="single" w:sz="4" w:space="0" w:color="auto"/>
              <w:bottom w:val="single" w:sz="4" w:space="0" w:color="000000"/>
              <w:right w:val="single" w:sz="4" w:space="0" w:color="auto"/>
            </w:tcBorders>
            <w:vAlign w:val="center"/>
          </w:tcPr>
          <w:p w14:paraId="2F2B1F65"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3E05BCBD"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16CEEB7E"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w:t>
            </w:r>
            <w:r w:rsidRPr="00C85228">
              <w:rPr>
                <w:rFonts w:asciiTheme="majorEastAsia" w:eastAsiaTheme="majorEastAsia" w:hAnsiTheme="majorEastAsia" w:hint="eastAsia"/>
                <w:color w:val="000000"/>
                <w:kern w:val="0"/>
                <w:szCs w:val="21"/>
              </w:rPr>
              <w:t>4</w:t>
            </w:r>
          </w:p>
        </w:tc>
        <w:tc>
          <w:tcPr>
            <w:tcW w:w="2280" w:type="dxa"/>
            <w:tcBorders>
              <w:top w:val="nil"/>
              <w:left w:val="nil"/>
              <w:bottom w:val="single" w:sz="4" w:space="0" w:color="auto"/>
              <w:right w:val="single" w:sz="4" w:space="0" w:color="auto"/>
            </w:tcBorders>
            <w:shd w:val="clear" w:color="auto" w:fill="auto"/>
            <w:vAlign w:val="center"/>
          </w:tcPr>
          <w:p w14:paraId="1B2D01D0"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电源适配器</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4FFC7155"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1个</w:t>
            </w:r>
          </w:p>
        </w:tc>
        <w:tc>
          <w:tcPr>
            <w:tcW w:w="3375" w:type="dxa"/>
            <w:vMerge/>
            <w:tcBorders>
              <w:top w:val="nil"/>
              <w:left w:val="single" w:sz="4" w:space="0" w:color="auto"/>
              <w:bottom w:val="single" w:sz="4" w:space="0" w:color="000000"/>
              <w:right w:val="single" w:sz="4" w:space="0" w:color="auto"/>
            </w:tcBorders>
            <w:vAlign w:val="center"/>
          </w:tcPr>
          <w:p w14:paraId="2294B58E"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31D2C79B"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7D266251"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w:t>
            </w:r>
            <w:r w:rsidRPr="00C85228">
              <w:rPr>
                <w:rFonts w:asciiTheme="majorEastAsia" w:eastAsiaTheme="majorEastAsia" w:hAnsiTheme="majorEastAsia" w:hint="eastAsia"/>
                <w:color w:val="000000"/>
                <w:kern w:val="0"/>
                <w:szCs w:val="21"/>
              </w:rPr>
              <w:t>5</w:t>
            </w:r>
          </w:p>
        </w:tc>
        <w:tc>
          <w:tcPr>
            <w:tcW w:w="2280" w:type="dxa"/>
            <w:tcBorders>
              <w:top w:val="nil"/>
              <w:left w:val="nil"/>
              <w:bottom w:val="single" w:sz="4" w:space="0" w:color="auto"/>
              <w:right w:val="single" w:sz="4" w:space="0" w:color="auto"/>
            </w:tcBorders>
            <w:shd w:val="clear" w:color="auto" w:fill="auto"/>
            <w:vAlign w:val="center"/>
          </w:tcPr>
          <w:p w14:paraId="4496BE74"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手柄</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575A99D2"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1个</w:t>
            </w:r>
          </w:p>
        </w:tc>
        <w:tc>
          <w:tcPr>
            <w:tcW w:w="3375" w:type="dxa"/>
            <w:vMerge/>
            <w:tcBorders>
              <w:top w:val="nil"/>
              <w:left w:val="single" w:sz="4" w:space="0" w:color="auto"/>
              <w:bottom w:val="single" w:sz="4" w:space="0" w:color="000000"/>
              <w:right w:val="single" w:sz="4" w:space="0" w:color="auto"/>
            </w:tcBorders>
            <w:vAlign w:val="center"/>
          </w:tcPr>
          <w:p w14:paraId="49CBFDC2"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41C12387"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462C852D"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w:t>
            </w:r>
            <w:r w:rsidRPr="00C85228">
              <w:rPr>
                <w:rFonts w:asciiTheme="majorEastAsia" w:eastAsiaTheme="majorEastAsia" w:hAnsiTheme="majorEastAsia" w:hint="eastAsia"/>
                <w:color w:val="000000"/>
                <w:kern w:val="0"/>
                <w:szCs w:val="21"/>
              </w:rPr>
              <w:t>6</w:t>
            </w:r>
          </w:p>
        </w:tc>
        <w:tc>
          <w:tcPr>
            <w:tcW w:w="2280" w:type="dxa"/>
            <w:tcBorders>
              <w:top w:val="nil"/>
              <w:left w:val="nil"/>
              <w:bottom w:val="single" w:sz="4" w:space="0" w:color="auto"/>
              <w:right w:val="single" w:sz="4" w:space="0" w:color="auto"/>
            </w:tcBorders>
            <w:shd w:val="clear" w:color="auto" w:fill="auto"/>
            <w:vAlign w:val="center"/>
          </w:tcPr>
          <w:p w14:paraId="34FDEA8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接地线</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121C859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1根</w:t>
            </w:r>
          </w:p>
        </w:tc>
        <w:tc>
          <w:tcPr>
            <w:tcW w:w="3375" w:type="dxa"/>
            <w:vMerge/>
            <w:tcBorders>
              <w:top w:val="nil"/>
              <w:left w:val="single" w:sz="4" w:space="0" w:color="auto"/>
              <w:bottom w:val="single" w:sz="4" w:space="0" w:color="000000"/>
              <w:right w:val="single" w:sz="4" w:space="0" w:color="auto"/>
            </w:tcBorders>
            <w:vAlign w:val="center"/>
          </w:tcPr>
          <w:p w14:paraId="6B3DED2F"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6BA3048A"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297CCAD6"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2-1</w:t>
            </w:r>
          </w:p>
        </w:tc>
        <w:tc>
          <w:tcPr>
            <w:tcW w:w="2280" w:type="dxa"/>
            <w:tcBorders>
              <w:top w:val="nil"/>
              <w:left w:val="nil"/>
              <w:bottom w:val="single" w:sz="4" w:space="0" w:color="auto"/>
              <w:right w:val="single" w:sz="4" w:space="0" w:color="auto"/>
            </w:tcBorders>
            <w:shd w:val="clear" w:color="auto" w:fill="auto"/>
            <w:vAlign w:val="center"/>
          </w:tcPr>
          <w:p w14:paraId="337E3096" w14:textId="43963D81"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注射器卡扣</w:t>
            </w:r>
            <w:r w:rsidR="007F3690" w:rsidRPr="00C85228">
              <w:rPr>
                <w:rFonts w:asciiTheme="majorEastAsia" w:eastAsiaTheme="majorEastAsia" w:hAnsiTheme="majorEastAsia" w:hint="eastAsia"/>
                <w:color w:val="000000"/>
                <w:kern w:val="0"/>
                <w:szCs w:val="21"/>
              </w:rPr>
              <w:t>（1ml）</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19FF642E"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2个</w:t>
            </w:r>
          </w:p>
        </w:tc>
        <w:tc>
          <w:tcPr>
            <w:tcW w:w="3375" w:type="dxa"/>
            <w:vMerge w:val="restart"/>
            <w:tcBorders>
              <w:top w:val="nil"/>
              <w:left w:val="single" w:sz="4" w:space="0" w:color="auto"/>
              <w:bottom w:val="single" w:sz="4" w:space="0" w:color="auto"/>
              <w:right w:val="single" w:sz="4" w:space="0" w:color="auto"/>
            </w:tcBorders>
            <w:shd w:val="clear" w:color="auto" w:fill="auto"/>
            <w:vAlign w:val="center"/>
          </w:tcPr>
          <w:p w14:paraId="75B2E90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随机附件包</w:t>
            </w:r>
          </w:p>
        </w:tc>
      </w:tr>
      <w:tr w:rsidR="007C4693" w:rsidRPr="00C85228" w14:paraId="368ED5F1"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67F20F27"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2-2</w:t>
            </w:r>
          </w:p>
        </w:tc>
        <w:tc>
          <w:tcPr>
            <w:tcW w:w="2280" w:type="dxa"/>
            <w:tcBorders>
              <w:top w:val="nil"/>
              <w:left w:val="nil"/>
              <w:bottom w:val="single" w:sz="4" w:space="0" w:color="auto"/>
              <w:right w:val="single" w:sz="4" w:space="0" w:color="auto"/>
            </w:tcBorders>
            <w:shd w:val="clear" w:color="auto" w:fill="auto"/>
            <w:vAlign w:val="center"/>
          </w:tcPr>
          <w:p w14:paraId="4C3C3019" w14:textId="6933D827" w:rsidR="007C4693" w:rsidRPr="00C85228" w:rsidRDefault="007C4693" w:rsidP="007F3690">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注射器卡扣</w:t>
            </w:r>
            <w:r w:rsidR="007F3690" w:rsidRPr="00C85228">
              <w:rPr>
                <w:rFonts w:asciiTheme="majorEastAsia" w:eastAsiaTheme="majorEastAsia" w:hAnsiTheme="majorEastAsia" w:hint="eastAsia"/>
                <w:color w:val="000000"/>
                <w:kern w:val="0"/>
                <w:szCs w:val="21"/>
              </w:rPr>
              <w:t>（</w:t>
            </w:r>
            <w:r w:rsidR="007F3690" w:rsidRPr="00C85228">
              <w:rPr>
                <w:rFonts w:asciiTheme="majorEastAsia" w:eastAsiaTheme="majorEastAsia" w:hAnsiTheme="majorEastAsia"/>
                <w:color w:val="000000"/>
                <w:kern w:val="0"/>
                <w:szCs w:val="21"/>
              </w:rPr>
              <w:t>3</w:t>
            </w:r>
            <w:r w:rsidR="007F3690" w:rsidRPr="00C85228">
              <w:rPr>
                <w:rFonts w:asciiTheme="majorEastAsia" w:eastAsiaTheme="majorEastAsia" w:hAnsiTheme="majorEastAsia" w:hint="eastAsia"/>
                <w:color w:val="000000"/>
                <w:kern w:val="0"/>
                <w:szCs w:val="21"/>
              </w:rPr>
              <w:t>ml）</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7F934D42"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w:t>
            </w:r>
            <w:bookmarkStart w:id="0" w:name="_GoBack"/>
            <w:bookmarkEnd w:id="0"/>
            <w:r w:rsidRPr="00C85228">
              <w:rPr>
                <w:rFonts w:asciiTheme="majorEastAsia" w:eastAsiaTheme="majorEastAsia" w:hAnsiTheme="majorEastAsia"/>
                <w:color w:val="000000"/>
                <w:kern w:val="0"/>
                <w:szCs w:val="21"/>
              </w:rPr>
              <w:t>个</w:t>
            </w:r>
          </w:p>
        </w:tc>
        <w:tc>
          <w:tcPr>
            <w:tcW w:w="3375" w:type="dxa"/>
            <w:vMerge/>
            <w:tcBorders>
              <w:top w:val="nil"/>
              <w:left w:val="single" w:sz="4" w:space="0" w:color="auto"/>
              <w:bottom w:val="single" w:sz="4" w:space="0" w:color="auto"/>
              <w:right w:val="single" w:sz="4" w:space="0" w:color="auto"/>
            </w:tcBorders>
            <w:vAlign w:val="center"/>
          </w:tcPr>
          <w:p w14:paraId="5107E2A6"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494ED391"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20B25E03"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lastRenderedPageBreak/>
              <w:t>2-3</w:t>
            </w:r>
          </w:p>
        </w:tc>
        <w:tc>
          <w:tcPr>
            <w:tcW w:w="2280" w:type="dxa"/>
            <w:tcBorders>
              <w:top w:val="nil"/>
              <w:left w:val="nil"/>
              <w:bottom w:val="single" w:sz="4" w:space="0" w:color="auto"/>
              <w:right w:val="single" w:sz="4" w:space="0" w:color="auto"/>
            </w:tcBorders>
            <w:shd w:val="clear" w:color="auto" w:fill="auto"/>
            <w:vAlign w:val="center"/>
          </w:tcPr>
          <w:p w14:paraId="75CD5C4C" w14:textId="7ED91CD8" w:rsidR="007C4693" w:rsidRPr="00C85228" w:rsidRDefault="007C4693" w:rsidP="007F3690">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注射器卡扣</w:t>
            </w:r>
            <w:r w:rsidR="007F3690" w:rsidRPr="00C85228">
              <w:rPr>
                <w:rFonts w:asciiTheme="majorEastAsia" w:eastAsiaTheme="majorEastAsia" w:hAnsiTheme="majorEastAsia" w:hint="eastAsia"/>
                <w:color w:val="000000"/>
                <w:kern w:val="0"/>
                <w:szCs w:val="21"/>
              </w:rPr>
              <w:t>（</w:t>
            </w:r>
            <w:r w:rsidR="007F3690" w:rsidRPr="00C85228">
              <w:rPr>
                <w:rFonts w:asciiTheme="majorEastAsia" w:eastAsiaTheme="majorEastAsia" w:hAnsiTheme="majorEastAsia"/>
                <w:color w:val="000000"/>
                <w:kern w:val="0"/>
                <w:szCs w:val="21"/>
              </w:rPr>
              <w:t>5</w:t>
            </w:r>
            <w:r w:rsidR="007F3690" w:rsidRPr="00C85228">
              <w:rPr>
                <w:rFonts w:asciiTheme="majorEastAsia" w:eastAsiaTheme="majorEastAsia" w:hAnsiTheme="majorEastAsia" w:hint="eastAsia"/>
                <w:color w:val="000000"/>
                <w:kern w:val="0"/>
                <w:szCs w:val="21"/>
              </w:rPr>
              <w:t>ml）</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507E94C3"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2个</w:t>
            </w:r>
          </w:p>
        </w:tc>
        <w:tc>
          <w:tcPr>
            <w:tcW w:w="3375" w:type="dxa"/>
            <w:vMerge/>
            <w:tcBorders>
              <w:top w:val="nil"/>
              <w:left w:val="single" w:sz="4" w:space="0" w:color="auto"/>
              <w:bottom w:val="single" w:sz="4" w:space="0" w:color="auto"/>
              <w:right w:val="single" w:sz="4" w:space="0" w:color="auto"/>
            </w:tcBorders>
            <w:vAlign w:val="center"/>
          </w:tcPr>
          <w:p w14:paraId="231DCD04"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560E688B"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70173598"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lastRenderedPageBreak/>
              <w:t>2-4</w:t>
            </w:r>
          </w:p>
        </w:tc>
        <w:tc>
          <w:tcPr>
            <w:tcW w:w="2280" w:type="dxa"/>
            <w:tcBorders>
              <w:top w:val="nil"/>
              <w:left w:val="nil"/>
              <w:bottom w:val="single" w:sz="4" w:space="0" w:color="auto"/>
              <w:right w:val="single" w:sz="4" w:space="0" w:color="auto"/>
            </w:tcBorders>
            <w:shd w:val="clear" w:color="auto" w:fill="auto"/>
            <w:vAlign w:val="center"/>
          </w:tcPr>
          <w:p w14:paraId="456FF2D7" w14:textId="4454CDC4" w:rsidR="007C4693" w:rsidRPr="00C85228" w:rsidRDefault="007C4693" w:rsidP="007F3690">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注射器卡扣</w:t>
            </w:r>
            <w:r w:rsidR="007F3690" w:rsidRPr="00C85228">
              <w:rPr>
                <w:rFonts w:asciiTheme="majorEastAsia" w:eastAsiaTheme="majorEastAsia" w:hAnsiTheme="majorEastAsia" w:hint="eastAsia"/>
                <w:color w:val="000000"/>
                <w:kern w:val="0"/>
                <w:szCs w:val="21"/>
              </w:rPr>
              <w:t>（</w:t>
            </w:r>
            <w:r w:rsidR="007F3690" w:rsidRPr="00C85228">
              <w:rPr>
                <w:rFonts w:asciiTheme="majorEastAsia" w:eastAsiaTheme="majorEastAsia" w:hAnsiTheme="majorEastAsia"/>
                <w:color w:val="000000"/>
                <w:kern w:val="0"/>
                <w:szCs w:val="21"/>
              </w:rPr>
              <w:t>10</w:t>
            </w:r>
            <w:r w:rsidR="007F3690" w:rsidRPr="00C85228">
              <w:rPr>
                <w:rFonts w:asciiTheme="majorEastAsia" w:eastAsiaTheme="majorEastAsia" w:hAnsiTheme="majorEastAsia" w:hint="eastAsia"/>
                <w:color w:val="000000"/>
                <w:kern w:val="0"/>
                <w:szCs w:val="21"/>
              </w:rPr>
              <w:t>ml）</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6662A507"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2个</w:t>
            </w:r>
          </w:p>
        </w:tc>
        <w:tc>
          <w:tcPr>
            <w:tcW w:w="3375" w:type="dxa"/>
            <w:vMerge/>
            <w:tcBorders>
              <w:top w:val="nil"/>
              <w:left w:val="single" w:sz="4" w:space="0" w:color="auto"/>
              <w:bottom w:val="single" w:sz="4" w:space="0" w:color="auto"/>
              <w:right w:val="single" w:sz="4" w:space="0" w:color="auto"/>
            </w:tcBorders>
            <w:vAlign w:val="center"/>
          </w:tcPr>
          <w:p w14:paraId="7161F55A"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5329C9EF"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01CD773D"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2-5</w:t>
            </w:r>
          </w:p>
        </w:tc>
        <w:tc>
          <w:tcPr>
            <w:tcW w:w="2280" w:type="dxa"/>
            <w:tcBorders>
              <w:top w:val="nil"/>
              <w:left w:val="nil"/>
              <w:bottom w:val="single" w:sz="4" w:space="0" w:color="auto"/>
              <w:right w:val="single" w:sz="4" w:space="0" w:color="auto"/>
            </w:tcBorders>
            <w:shd w:val="clear" w:color="auto" w:fill="auto"/>
            <w:vAlign w:val="center"/>
          </w:tcPr>
          <w:p w14:paraId="4264115D" w14:textId="2A60335A"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w:t>
            </w:r>
            <w:r w:rsidR="007F3690" w:rsidRPr="00C85228">
              <w:rPr>
                <w:rFonts w:asciiTheme="majorEastAsia" w:eastAsiaTheme="majorEastAsia" w:hAnsiTheme="majorEastAsia"/>
                <w:color w:val="000000"/>
                <w:kern w:val="0"/>
                <w:szCs w:val="21"/>
              </w:rPr>
              <w:t>*</w:t>
            </w:r>
            <w:r w:rsidRPr="00C85228">
              <w:rPr>
                <w:rFonts w:asciiTheme="majorEastAsia" w:eastAsiaTheme="majorEastAsia" w:hAnsiTheme="majorEastAsia"/>
                <w:color w:val="000000"/>
                <w:kern w:val="0"/>
                <w:szCs w:val="21"/>
              </w:rPr>
              <w:t>5mm软管</w:t>
            </w:r>
            <w:r w:rsidR="007F3690" w:rsidRPr="00C85228">
              <w:rPr>
                <w:rFonts w:asciiTheme="majorEastAsia" w:eastAsiaTheme="majorEastAsia" w:hAnsiTheme="majorEastAsia" w:hint="eastAsia"/>
                <w:color w:val="000000"/>
                <w:kern w:val="0"/>
                <w:szCs w:val="21"/>
              </w:rPr>
              <w:t>（2</w:t>
            </w:r>
            <w:r w:rsidR="007F3690" w:rsidRPr="00C85228">
              <w:rPr>
                <w:rFonts w:asciiTheme="majorEastAsia" w:eastAsiaTheme="majorEastAsia" w:hAnsiTheme="majorEastAsia"/>
                <w:color w:val="000000"/>
                <w:kern w:val="0"/>
                <w:szCs w:val="21"/>
              </w:rPr>
              <w:t>5</w:t>
            </w:r>
            <w:r w:rsidR="007F3690" w:rsidRPr="00C85228">
              <w:rPr>
                <w:rFonts w:asciiTheme="majorEastAsia" w:eastAsiaTheme="majorEastAsia" w:hAnsiTheme="majorEastAsia" w:hint="eastAsia"/>
                <w:color w:val="000000"/>
                <w:kern w:val="0"/>
                <w:szCs w:val="21"/>
              </w:rPr>
              <w:t>cm）</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1C1994B8"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2根</w:t>
            </w:r>
          </w:p>
        </w:tc>
        <w:tc>
          <w:tcPr>
            <w:tcW w:w="3375" w:type="dxa"/>
            <w:vMerge/>
            <w:tcBorders>
              <w:top w:val="nil"/>
              <w:left w:val="single" w:sz="4" w:space="0" w:color="auto"/>
              <w:bottom w:val="single" w:sz="4" w:space="0" w:color="auto"/>
              <w:right w:val="single" w:sz="4" w:space="0" w:color="auto"/>
            </w:tcBorders>
            <w:vAlign w:val="center"/>
          </w:tcPr>
          <w:p w14:paraId="1C6B15A3"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48293364"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0534A6C0"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2-6</w:t>
            </w:r>
          </w:p>
        </w:tc>
        <w:tc>
          <w:tcPr>
            <w:tcW w:w="2280" w:type="dxa"/>
            <w:tcBorders>
              <w:top w:val="nil"/>
              <w:left w:val="nil"/>
              <w:bottom w:val="single" w:sz="4" w:space="0" w:color="auto"/>
              <w:right w:val="single" w:sz="4" w:space="0" w:color="auto"/>
            </w:tcBorders>
            <w:shd w:val="clear" w:color="auto" w:fill="auto"/>
            <w:vAlign w:val="center"/>
          </w:tcPr>
          <w:p w14:paraId="4FEDCDD2" w14:textId="479EC3FC"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w:t>
            </w:r>
            <w:r w:rsidR="007F3690" w:rsidRPr="00C85228">
              <w:rPr>
                <w:rFonts w:asciiTheme="majorEastAsia" w:eastAsiaTheme="majorEastAsia" w:hAnsiTheme="majorEastAsia"/>
                <w:color w:val="000000"/>
                <w:kern w:val="0"/>
                <w:szCs w:val="21"/>
              </w:rPr>
              <w:t>*</w:t>
            </w:r>
            <w:r w:rsidRPr="00C85228">
              <w:rPr>
                <w:rFonts w:asciiTheme="majorEastAsia" w:eastAsiaTheme="majorEastAsia" w:hAnsiTheme="majorEastAsia"/>
                <w:color w:val="000000"/>
                <w:kern w:val="0"/>
                <w:szCs w:val="21"/>
              </w:rPr>
              <w:t>5mm软管</w:t>
            </w:r>
            <w:r w:rsidR="007F3690" w:rsidRPr="00C85228">
              <w:rPr>
                <w:rFonts w:asciiTheme="majorEastAsia" w:eastAsiaTheme="majorEastAsia" w:hAnsiTheme="majorEastAsia" w:hint="eastAsia"/>
                <w:color w:val="000000"/>
                <w:kern w:val="0"/>
                <w:szCs w:val="21"/>
              </w:rPr>
              <w:t>（1</w:t>
            </w:r>
            <w:r w:rsidR="007F3690" w:rsidRPr="00C85228">
              <w:rPr>
                <w:rFonts w:asciiTheme="majorEastAsia" w:eastAsiaTheme="majorEastAsia" w:hAnsiTheme="majorEastAsia"/>
                <w:color w:val="000000"/>
                <w:kern w:val="0"/>
                <w:szCs w:val="21"/>
              </w:rPr>
              <w:t>00</w:t>
            </w:r>
            <w:r w:rsidR="007F3690" w:rsidRPr="00C85228">
              <w:rPr>
                <w:rFonts w:asciiTheme="majorEastAsia" w:eastAsiaTheme="majorEastAsia" w:hAnsiTheme="majorEastAsia" w:hint="eastAsia"/>
                <w:color w:val="000000"/>
                <w:kern w:val="0"/>
                <w:szCs w:val="21"/>
              </w:rPr>
              <w:t>cm）</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521631CA"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1根</w:t>
            </w:r>
          </w:p>
        </w:tc>
        <w:tc>
          <w:tcPr>
            <w:tcW w:w="3375" w:type="dxa"/>
            <w:vMerge/>
            <w:tcBorders>
              <w:top w:val="nil"/>
              <w:left w:val="single" w:sz="4" w:space="0" w:color="auto"/>
              <w:bottom w:val="single" w:sz="4" w:space="0" w:color="auto"/>
              <w:right w:val="single" w:sz="4" w:space="0" w:color="auto"/>
            </w:tcBorders>
            <w:vAlign w:val="center"/>
          </w:tcPr>
          <w:p w14:paraId="388101A7"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6504F57E"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6FA5675B"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3-1</w:t>
            </w:r>
          </w:p>
        </w:tc>
        <w:tc>
          <w:tcPr>
            <w:tcW w:w="2280" w:type="dxa"/>
            <w:tcBorders>
              <w:top w:val="nil"/>
              <w:left w:val="nil"/>
              <w:bottom w:val="single" w:sz="4" w:space="0" w:color="auto"/>
              <w:right w:val="single" w:sz="4" w:space="0" w:color="auto"/>
            </w:tcBorders>
            <w:shd w:val="clear" w:color="auto" w:fill="auto"/>
            <w:vAlign w:val="center"/>
          </w:tcPr>
          <w:p w14:paraId="377AFAB5"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使用说明书</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443300C2"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val="restart"/>
            <w:tcBorders>
              <w:top w:val="nil"/>
              <w:left w:val="single" w:sz="4" w:space="0" w:color="auto"/>
              <w:bottom w:val="single" w:sz="4" w:space="0" w:color="auto"/>
              <w:right w:val="single" w:sz="4" w:space="0" w:color="auto"/>
            </w:tcBorders>
            <w:shd w:val="clear" w:color="auto" w:fill="auto"/>
            <w:vAlign w:val="center"/>
          </w:tcPr>
          <w:p w14:paraId="73B0E9C4"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随机文件包</w:t>
            </w:r>
          </w:p>
        </w:tc>
      </w:tr>
      <w:tr w:rsidR="007C4693" w:rsidRPr="00C85228" w14:paraId="0812018F"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0A4AD531"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3-2</w:t>
            </w:r>
          </w:p>
        </w:tc>
        <w:tc>
          <w:tcPr>
            <w:tcW w:w="2280" w:type="dxa"/>
            <w:tcBorders>
              <w:top w:val="nil"/>
              <w:left w:val="nil"/>
              <w:bottom w:val="single" w:sz="4" w:space="0" w:color="auto"/>
              <w:right w:val="single" w:sz="4" w:space="0" w:color="auto"/>
            </w:tcBorders>
            <w:shd w:val="clear" w:color="auto" w:fill="auto"/>
            <w:vAlign w:val="center"/>
          </w:tcPr>
          <w:p w14:paraId="73E17A4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产品保修卡</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782B553F"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tcBorders>
              <w:top w:val="nil"/>
              <w:left w:val="single" w:sz="4" w:space="0" w:color="auto"/>
              <w:bottom w:val="single" w:sz="4" w:space="0" w:color="auto"/>
              <w:right w:val="single" w:sz="4" w:space="0" w:color="auto"/>
            </w:tcBorders>
            <w:vAlign w:val="center"/>
          </w:tcPr>
          <w:p w14:paraId="317246C7"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23E702E8"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35D28671"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3-3</w:t>
            </w:r>
          </w:p>
        </w:tc>
        <w:tc>
          <w:tcPr>
            <w:tcW w:w="2280" w:type="dxa"/>
            <w:tcBorders>
              <w:top w:val="nil"/>
              <w:left w:val="nil"/>
              <w:bottom w:val="single" w:sz="4" w:space="0" w:color="auto"/>
              <w:right w:val="single" w:sz="4" w:space="0" w:color="auto"/>
            </w:tcBorders>
            <w:shd w:val="clear" w:color="auto" w:fill="auto"/>
            <w:vAlign w:val="center"/>
          </w:tcPr>
          <w:p w14:paraId="687C7F6E"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产品合格证</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06CB616E"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1张</w:t>
            </w:r>
          </w:p>
        </w:tc>
        <w:tc>
          <w:tcPr>
            <w:tcW w:w="3375" w:type="dxa"/>
            <w:vMerge/>
            <w:tcBorders>
              <w:top w:val="nil"/>
              <w:left w:val="single" w:sz="4" w:space="0" w:color="auto"/>
              <w:bottom w:val="single" w:sz="4" w:space="0" w:color="auto"/>
              <w:right w:val="single" w:sz="4" w:space="0" w:color="auto"/>
            </w:tcBorders>
            <w:vAlign w:val="center"/>
          </w:tcPr>
          <w:p w14:paraId="4365652B"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68146D54"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7067416A"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3-4</w:t>
            </w:r>
          </w:p>
        </w:tc>
        <w:tc>
          <w:tcPr>
            <w:tcW w:w="2280" w:type="dxa"/>
            <w:tcBorders>
              <w:top w:val="nil"/>
              <w:left w:val="nil"/>
              <w:bottom w:val="single" w:sz="4" w:space="0" w:color="auto"/>
              <w:right w:val="single" w:sz="4" w:space="0" w:color="auto"/>
            </w:tcBorders>
            <w:shd w:val="clear" w:color="auto" w:fill="auto"/>
            <w:vAlign w:val="center"/>
          </w:tcPr>
          <w:p w14:paraId="4445761F"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设备安装验收报告</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73471EA3"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tcBorders>
              <w:top w:val="nil"/>
              <w:left w:val="single" w:sz="4" w:space="0" w:color="auto"/>
              <w:bottom w:val="single" w:sz="4" w:space="0" w:color="auto"/>
              <w:right w:val="single" w:sz="4" w:space="0" w:color="auto"/>
            </w:tcBorders>
            <w:vAlign w:val="center"/>
          </w:tcPr>
          <w:p w14:paraId="0A6F3A18"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4BFECA88"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72B31BB6"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3-5</w:t>
            </w:r>
          </w:p>
        </w:tc>
        <w:tc>
          <w:tcPr>
            <w:tcW w:w="2280" w:type="dxa"/>
            <w:tcBorders>
              <w:top w:val="nil"/>
              <w:left w:val="nil"/>
              <w:bottom w:val="single" w:sz="4" w:space="0" w:color="auto"/>
              <w:right w:val="single" w:sz="4" w:space="0" w:color="auto"/>
            </w:tcBorders>
            <w:shd w:val="clear" w:color="auto" w:fill="auto"/>
            <w:vAlign w:val="center"/>
          </w:tcPr>
          <w:p w14:paraId="5C3AFA0B"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产品装箱清单</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150823EE"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tcBorders>
              <w:top w:val="nil"/>
              <w:left w:val="single" w:sz="4" w:space="0" w:color="auto"/>
              <w:bottom w:val="single" w:sz="4" w:space="0" w:color="auto"/>
              <w:right w:val="single" w:sz="4" w:space="0" w:color="auto"/>
            </w:tcBorders>
            <w:vAlign w:val="center"/>
          </w:tcPr>
          <w:p w14:paraId="74571648"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73A51DB5"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08AC9F59"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3-6</w:t>
            </w:r>
          </w:p>
        </w:tc>
        <w:tc>
          <w:tcPr>
            <w:tcW w:w="2280" w:type="dxa"/>
            <w:tcBorders>
              <w:top w:val="nil"/>
              <w:left w:val="nil"/>
              <w:bottom w:val="single" w:sz="4" w:space="0" w:color="auto"/>
              <w:right w:val="single" w:sz="4" w:space="0" w:color="auto"/>
            </w:tcBorders>
            <w:shd w:val="clear" w:color="auto" w:fill="auto"/>
            <w:vAlign w:val="center"/>
          </w:tcPr>
          <w:p w14:paraId="6169C7F0"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出厂检查报告单</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47AB4B82"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tcBorders>
              <w:top w:val="nil"/>
              <w:left w:val="single" w:sz="4" w:space="0" w:color="auto"/>
              <w:bottom w:val="single" w:sz="4" w:space="0" w:color="auto"/>
              <w:right w:val="single" w:sz="4" w:space="0" w:color="auto"/>
            </w:tcBorders>
            <w:vAlign w:val="center"/>
          </w:tcPr>
          <w:p w14:paraId="117C9677" w14:textId="77777777" w:rsidR="007C4693" w:rsidRPr="00C85228" w:rsidRDefault="007C4693" w:rsidP="0063312D">
            <w:pPr>
              <w:widowControl/>
              <w:jc w:val="left"/>
              <w:rPr>
                <w:rFonts w:asciiTheme="majorEastAsia" w:eastAsiaTheme="majorEastAsia" w:hAnsiTheme="majorEastAsia"/>
                <w:color w:val="000000"/>
                <w:kern w:val="0"/>
                <w:szCs w:val="21"/>
              </w:rPr>
            </w:pPr>
          </w:p>
        </w:tc>
      </w:tr>
      <w:tr w:rsidR="007C4693" w:rsidRPr="00C85228" w14:paraId="64F2E6A7" w14:textId="77777777" w:rsidTr="007C4693">
        <w:trPr>
          <w:trHeight w:val="323"/>
          <w:jc w:val="center"/>
        </w:trPr>
        <w:tc>
          <w:tcPr>
            <w:tcW w:w="1140" w:type="dxa"/>
            <w:tcBorders>
              <w:top w:val="nil"/>
              <w:left w:val="single" w:sz="4" w:space="0" w:color="auto"/>
              <w:bottom w:val="single" w:sz="4" w:space="0" w:color="auto"/>
              <w:right w:val="single" w:sz="4" w:space="0" w:color="auto"/>
            </w:tcBorders>
            <w:shd w:val="clear" w:color="auto" w:fill="auto"/>
            <w:vAlign w:val="center"/>
          </w:tcPr>
          <w:p w14:paraId="207197BA"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3-7</w:t>
            </w:r>
          </w:p>
        </w:tc>
        <w:tc>
          <w:tcPr>
            <w:tcW w:w="2280" w:type="dxa"/>
            <w:tcBorders>
              <w:top w:val="nil"/>
              <w:left w:val="nil"/>
              <w:bottom w:val="single" w:sz="4" w:space="0" w:color="auto"/>
              <w:right w:val="single" w:sz="4" w:space="0" w:color="auto"/>
            </w:tcBorders>
            <w:shd w:val="clear" w:color="auto" w:fill="auto"/>
            <w:vAlign w:val="center"/>
          </w:tcPr>
          <w:p w14:paraId="40D66E7F"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顾客使用快速指南</w:t>
            </w:r>
          </w:p>
        </w:tc>
        <w:tc>
          <w:tcPr>
            <w:tcW w:w="1765" w:type="dxa"/>
            <w:tcBorders>
              <w:top w:val="single" w:sz="4" w:space="0" w:color="auto"/>
              <w:left w:val="nil"/>
              <w:bottom w:val="single" w:sz="4" w:space="0" w:color="auto"/>
              <w:right w:val="single" w:sz="4" w:space="0" w:color="000000"/>
            </w:tcBorders>
            <w:shd w:val="clear" w:color="auto" w:fill="auto"/>
            <w:vAlign w:val="center"/>
          </w:tcPr>
          <w:p w14:paraId="7A0A4BA3" w14:textId="77777777" w:rsidR="007C4693" w:rsidRPr="00C85228" w:rsidRDefault="007C4693" w:rsidP="0063312D">
            <w:pPr>
              <w:widowControl/>
              <w:jc w:val="center"/>
              <w:rPr>
                <w:rFonts w:asciiTheme="majorEastAsia" w:eastAsiaTheme="majorEastAsia" w:hAnsiTheme="majorEastAsia"/>
                <w:color w:val="000000"/>
                <w:kern w:val="0"/>
                <w:szCs w:val="21"/>
              </w:rPr>
            </w:pPr>
            <w:r w:rsidRPr="00C85228">
              <w:rPr>
                <w:rFonts w:asciiTheme="majorEastAsia" w:eastAsiaTheme="majorEastAsia" w:hAnsiTheme="majorEastAsia"/>
                <w:color w:val="000000"/>
                <w:kern w:val="0"/>
                <w:szCs w:val="21"/>
              </w:rPr>
              <w:t>1份</w:t>
            </w:r>
          </w:p>
        </w:tc>
        <w:tc>
          <w:tcPr>
            <w:tcW w:w="3375" w:type="dxa"/>
            <w:vMerge/>
            <w:tcBorders>
              <w:top w:val="nil"/>
              <w:left w:val="single" w:sz="4" w:space="0" w:color="auto"/>
              <w:bottom w:val="single" w:sz="4" w:space="0" w:color="auto"/>
              <w:right w:val="single" w:sz="4" w:space="0" w:color="auto"/>
            </w:tcBorders>
            <w:vAlign w:val="center"/>
          </w:tcPr>
          <w:p w14:paraId="7804A31F" w14:textId="77777777" w:rsidR="007C4693" w:rsidRPr="00C85228" w:rsidRDefault="007C4693" w:rsidP="0063312D">
            <w:pPr>
              <w:widowControl/>
              <w:jc w:val="left"/>
              <w:rPr>
                <w:rFonts w:asciiTheme="majorEastAsia" w:eastAsiaTheme="majorEastAsia" w:hAnsiTheme="majorEastAsia"/>
                <w:color w:val="000000"/>
                <w:kern w:val="0"/>
                <w:szCs w:val="21"/>
              </w:rPr>
            </w:pPr>
          </w:p>
        </w:tc>
      </w:tr>
    </w:tbl>
    <w:p w14:paraId="4C235373" w14:textId="0400CD3C" w:rsidR="00B875C4" w:rsidRPr="00C85228" w:rsidRDefault="00B875C4" w:rsidP="0063312D">
      <w:pPr>
        <w:pStyle w:val="a7"/>
        <w:jc w:val="both"/>
        <w:rPr>
          <w:rFonts w:asciiTheme="majorEastAsia" w:eastAsiaTheme="majorEastAsia" w:hAnsiTheme="majorEastAsia"/>
          <w:sz w:val="21"/>
          <w:szCs w:val="21"/>
        </w:rPr>
      </w:pPr>
    </w:p>
    <w:p w14:paraId="6DC56F94" w14:textId="77777777" w:rsidR="0063312D" w:rsidRPr="00C85228" w:rsidRDefault="0063312D" w:rsidP="00C248D3">
      <w:pPr>
        <w:tabs>
          <w:tab w:val="left" w:pos="828"/>
        </w:tabs>
        <w:ind w:leftChars="202" w:left="424"/>
        <w:rPr>
          <w:rFonts w:ascii="宋体" w:hAnsi="宋体"/>
          <w:b/>
          <w:szCs w:val="21"/>
        </w:rPr>
      </w:pPr>
      <w:r w:rsidRPr="00C85228">
        <w:rPr>
          <w:rFonts w:ascii="宋体" w:hAnsi="宋体" w:hint="eastAsia"/>
          <w:b/>
          <w:szCs w:val="21"/>
        </w:rPr>
        <w:t>三、服务要求</w:t>
      </w:r>
    </w:p>
    <w:p w14:paraId="4A568204"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1、具有医疗器械注册证或备案凭证。</w:t>
      </w:r>
    </w:p>
    <w:p w14:paraId="73C6BA07"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2、提供详细的产品使用说明书和操作指南。</w:t>
      </w:r>
    </w:p>
    <w:p w14:paraId="29DB91EF" w14:textId="77777777" w:rsidR="0063312D" w:rsidRPr="00C85228" w:rsidRDefault="0063312D" w:rsidP="00C248D3">
      <w:pPr>
        <w:tabs>
          <w:tab w:val="left" w:pos="828"/>
        </w:tabs>
        <w:ind w:leftChars="202" w:left="424"/>
        <w:rPr>
          <w:rFonts w:ascii="宋体" w:hAnsi="宋体"/>
          <w:szCs w:val="21"/>
        </w:rPr>
      </w:pPr>
      <w:r w:rsidRPr="00C85228">
        <w:rPr>
          <w:rFonts w:ascii="宋体" w:hAnsi="宋体"/>
          <w:szCs w:val="21"/>
        </w:rPr>
        <w:t>3</w:t>
      </w:r>
      <w:r w:rsidRPr="00C85228">
        <w:rPr>
          <w:rFonts w:ascii="宋体" w:hAnsi="宋体" w:hint="eastAsia"/>
          <w:szCs w:val="21"/>
        </w:rPr>
        <w:t>、提供安装和调试服务，确保产品正确安装并能正常使用。</w:t>
      </w:r>
    </w:p>
    <w:p w14:paraId="677A4D2C" w14:textId="77777777" w:rsidR="0063312D" w:rsidRPr="00C85228" w:rsidRDefault="0063312D" w:rsidP="00C248D3">
      <w:pPr>
        <w:tabs>
          <w:tab w:val="left" w:pos="828"/>
        </w:tabs>
        <w:ind w:leftChars="202" w:left="424"/>
        <w:rPr>
          <w:rFonts w:ascii="宋体" w:hAnsi="宋体"/>
          <w:szCs w:val="21"/>
        </w:rPr>
      </w:pPr>
      <w:r w:rsidRPr="00C85228">
        <w:rPr>
          <w:rFonts w:ascii="宋体" w:hAnsi="宋体"/>
          <w:szCs w:val="21"/>
        </w:rPr>
        <w:t>4</w:t>
      </w:r>
      <w:r w:rsidRPr="00C85228">
        <w:rPr>
          <w:rFonts w:ascii="宋体" w:hAnsi="宋体" w:hint="eastAsia"/>
          <w:szCs w:val="21"/>
        </w:rPr>
        <w:t>、提供操作培训，使科室工作人员能够熟练掌握产品的使用方法。</w:t>
      </w:r>
    </w:p>
    <w:p w14:paraId="59EF7889" w14:textId="77777777" w:rsidR="0063312D" w:rsidRPr="00C85228" w:rsidRDefault="0063312D" w:rsidP="00C248D3">
      <w:pPr>
        <w:tabs>
          <w:tab w:val="left" w:pos="828"/>
        </w:tabs>
        <w:ind w:leftChars="202" w:left="424"/>
        <w:rPr>
          <w:rFonts w:ascii="宋体" w:hAnsi="宋体"/>
          <w:szCs w:val="21"/>
        </w:rPr>
      </w:pPr>
      <w:r w:rsidRPr="00C85228">
        <w:rPr>
          <w:rFonts w:ascii="宋体" w:hAnsi="宋体"/>
          <w:szCs w:val="21"/>
        </w:rPr>
        <w:t>5</w:t>
      </w:r>
      <w:r w:rsidRPr="00C85228">
        <w:rPr>
          <w:rFonts w:ascii="宋体" w:hAnsi="宋体" w:hint="eastAsia"/>
          <w:szCs w:val="21"/>
        </w:rPr>
        <w:t>、提供≥3年的免费保修期，在此期间内非人为损坏由供应商负责免费维修或更换。</w:t>
      </w:r>
    </w:p>
    <w:p w14:paraId="52EFFAA8" w14:textId="77777777" w:rsidR="0063312D" w:rsidRPr="00C85228" w:rsidRDefault="0063312D" w:rsidP="00C248D3">
      <w:pPr>
        <w:tabs>
          <w:tab w:val="left" w:pos="828"/>
        </w:tabs>
        <w:ind w:leftChars="202" w:left="424"/>
        <w:rPr>
          <w:rFonts w:ascii="宋体" w:hAnsi="宋体"/>
          <w:szCs w:val="21"/>
        </w:rPr>
      </w:pPr>
    </w:p>
    <w:p w14:paraId="5B6FE588" w14:textId="77777777" w:rsidR="0063312D" w:rsidRPr="00C85228" w:rsidRDefault="0063312D" w:rsidP="00C248D3">
      <w:pPr>
        <w:tabs>
          <w:tab w:val="left" w:pos="828"/>
        </w:tabs>
        <w:ind w:leftChars="202" w:left="424"/>
        <w:rPr>
          <w:rFonts w:ascii="宋体" w:hAnsi="宋体"/>
          <w:b/>
          <w:szCs w:val="21"/>
        </w:rPr>
      </w:pPr>
      <w:r w:rsidRPr="00C85228">
        <w:rPr>
          <w:rFonts w:ascii="宋体" w:hAnsi="宋体" w:hint="eastAsia"/>
          <w:b/>
          <w:szCs w:val="21"/>
        </w:rPr>
        <w:t>四、商务要求</w:t>
      </w:r>
    </w:p>
    <w:p w14:paraId="6EC57ED3"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1、时间要求：中标供应商应在接到送货通知后7天内完成设备的交付，并在15天内完成安装调试。</w:t>
      </w:r>
    </w:p>
    <w:p w14:paraId="299F5E7D"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2、地点要求：交货地点院方指定地点。</w:t>
      </w:r>
    </w:p>
    <w:p w14:paraId="61F8A25F" w14:textId="6CD5C52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3、财务要求：货到交货地点并经验收合格后，在货物验收合格和收到厂家开具的等额增值税普通发票等付款材料</w:t>
      </w:r>
      <w:r w:rsidR="0070631B" w:rsidRPr="00C85228">
        <w:rPr>
          <w:rFonts w:ascii="宋体" w:hAnsi="宋体" w:hint="eastAsia"/>
          <w:szCs w:val="21"/>
        </w:rPr>
        <w:t>后</w:t>
      </w:r>
      <w:r w:rsidRPr="00C85228">
        <w:rPr>
          <w:rFonts w:ascii="宋体" w:hAnsi="宋体" w:hint="eastAsia"/>
          <w:szCs w:val="21"/>
        </w:rPr>
        <w:t>向乙方支付100%货款。</w:t>
      </w:r>
    </w:p>
    <w:p w14:paraId="1A7A02DC"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4、所有款项均通过银行转账方式支付。</w:t>
      </w:r>
    </w:p>
    <w:p w14:paraId="55CC7E6C" w14:textId="77777777" w:rsidR="0063312D" w:rsidRPr="00C85228" w:rsidRDefault="0063312D" w:rsidP="00C248D3">
      <w:pPr>
        <w:tabs>
          <w:tab w:val="left" w:pos="828"/>
        </w:tabs>
        <w:ind w:leftChars="202" w:left="424"/>
        <w:rPr>
          <w:rFonts w:ascii="宋体" w:hAnsi="宋体"/>
          <w:szCs w:val="21"/>
        </w:rPr>
      </w:pPr>
      <w:r w:rsidRPr="00C85228">
        <w:rPr>
          <w:rFonts w:ascii="宋体" w:hAnsi="宋体" w:hint="eastAsia"/>
          <w:szCs w:val="21"/>
        </w:rPr>
        <w:t>5、包装与运输：设备需采用防震包装，确保运输过程中的安全。运输费用由供应商承担，运输途中的一切风险由供应商负责。</w:t>
      </w:r>
    </w:p>
    <w:p w14:paraId="2DCE1A8B" w14:textId="28893781" w:rsidR="0063312D" w:rsidRPr="00C85228" w:rsidRDefault="0063312D" w:rsidP="00C248D3">
      <w:pPr>
        <w:pStyle w:val="a7"/>
        <w:ind w:leftChars="202" w:left="424"/>
        <w:jc w:val="left"/>
        <w:rPr>
          <w:rFonts w:ascii="宋体" w:hAnsi="宋体"/>
          <w:sz w:val="21"/>
          <w:szCs w:val="21"/>
        </w:rPr>
      </w:pPr>
      <w:r w:rsidRPr="00C85228">
        <w:rPr>
          <w:rFonts w:ascii="宋体" w:hAnsi="宋体" w:hint="eastAsia"/>
          <w:sz w:val="21"/>
          <w:szCs w:val="21"/>
        </w:rPr>
        <w:t xml:space="preserve">6、需遵守医院供应商管理规定（规定详见医院官网-采购公告置顶内容）。  </w:t>
      </w:r>
    </w:p>
    <w:p w14:paraId="33231207" w14:textId="60464768" w:rsidR="0070631B" w:rsidRPr="0063312D" w:rsidRDefault="0070631B" w:rsidP="00C248D3">
      <w:pPr>
        <w:pStyle w:val="a7"/>
        <w:ind w:leftChars="202" w:left="424"/>
        <w:jc w:val="left"/>
        <w:rPr>
          <w:rFonts w:ascii="宋体" w:hAnsi="宋体"/>
          <w:sz w:val="21"/>
          <w:szCs w:val="21"/>
        </w:rPr>
      </w:pPr>
      <w:r w:rsidRPr="00C85228">
        <w:rPr>
          <w:rFonts w:ascii="宋体" w:hAnsi="宋体"/>
          <w:sz w:val="21"/>
          <w:szCs w:val="21"/>
        </w:rPr>
        <w:t>7</w:t>
      </w:r>
      <w:r w:rsidRPr="00C85228">
        <w:rPr>
          <w:rFonts w:ascii="宋体" w:hAnsi="宋体" w:hint="eastAsia"/>
          <w:sz w:val="21"/>
          <w:szCs w:val="21"/>
        </w:rPr>
        <w:t>、该设备若有专机专用耗材，需同步提交匹配该设备的所有耗材种类报价。</w:t>
      </w:r>
    </w:p>
    <w:p w14:paraId="02455280" w14:textId="77777777" w:rsidR="00B875C4" w:rsidRPr="0063312D" w:rsidRDefault="00D35924" w:rsidP="0063312D">
      <w:pPr>
        <w:pStyle w:val="a7"/>
        <w:jc w:val="right"/>
        <w:rPr>
          <w:rFonts w:ascii="宋体" w:hAnsi="宋体"/>
        </w:rPr>
      </w:pPr>
      <w:r w:rsidRPr="0063312D">
        <w:rPr>
          <w:rFonts w:ascii="宋体" w:hAnsi="宋体" w:hint="eastAsia"/>
          <w:sz w:val="21"/>
          <w:szCs w:val="21"/>
        </w:rPr>
        <w:t xml:space="preserve">                                              </w:t>
      </w:r>
    </w:p>
    <w:sectPr w:rsidR="00B875C4" w:rsidRPr="0063312D">
      <w:pgSz w:w="11907" w:h="16839"/>
      <w:pgMar w:top="720"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88DA59" w14:textId="77777777" w:rsidR="00417EF0" w:rsidRDefault="00417EF0">
      <w:r>
        <w:separator/>
      </w:r>
    </w:p>
  </w:endnote>
  <w:endnote w:type="continuationSeparator" w:id="0">
    <w:p w14:paraId="7A82D0F5" w14:textId="77777777" w:rsidR="00417EF0" w:rsidRDefault="0041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15753" w14:textId="77777777" w:rsidR="00417EF0" w:rsidRDefault="00417EF0">
      <w:r>
        <w:separator/>
      </w:r>
    </w:p>
  </w:footnote>
  <w:footnote w:type="continuationSeparator" w:id="0">
    <w:p w14:paraId="4D41E05E" w14:textId="77777777" w:rsidR="00417EF0" w:rsidRDefault="00417E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ZjYTE5MGVkNDRhMDM0YzE2Njk5YmJiOGRkMmE3YzQifQ=="/>
  </w:docVars>
  <w:rsids>
    <w:rsidRoot w:val="00172A27"/>
    <w:rsid w:val="00004BB6"/>
    <w:rsid w:val="00057D94"/>
    <w:rsid w:val="00072A1C"/>
    <w:rsid w:val="0007406E"/>
    <w:rsid w:val="000840C7"/>
    <w:rsid w:val="00087E27"/>
    <w:rsid w:val="000A02F0"/>
    <w:rsid w:val="000C19E9"/>
    <w:rsid w:val="000D0795"/>
    <w:rsid w:val="000D5849"/>
    <w:rsid w:val="000E3E78"/>
    <w:rsid w:val="000F0141"/>
    <w:rsid w:val="00111341"/>
    <w:rsid w:val="0011396A"/>
    <w:rsid w:val="00117721"/>
    <w:rsid w:val="00171424"/>
    <w:rsid w:val="00172A27"/>
    <w:rsid w:val="00176071"/>
    <w:rsid w:val="00183670"/>
    <w:rsid w:val="001E61EE"/>
    <w:rsid w:val="001F1C09"/>
    <w:rsid w:val="00220726"/>
    <w:rsid w:val="00252000"/>
    <w:rsid w:val="00261C08"/>
    <w:rsid w:val="00262087"/>
    <w:rsid w:val="00266B4B"/>
    <w:rsid w:val="00276440"/>
    <w:rsid w:val="00277514"/>
    <w:rsid w:val="00283D11"/>
    <w:rsid w:val="002911DC"/>
    <w:rsid w:val="002D377C"/>
    <w:rsid w:val="002F3AC9"/>
    <w:rsid w:val="00355765"/>
    <w:rsid w:val="00386634"/>
    <w:rsid w:val="0039212A"/>
    <w:rsid w:val="003929A2"/>
    <w:rsid w:val="003974CA"/>
    <w:rsid w:val="003A1EB1"/>
    <w:rsid w:val="003B6E11"/>
    <w:rsid w:val="003C0EFA"/>
    <w:rsid w:val="00411EEE"/>
    <w:rsid w:val="00417EF0"/>
    <w:rsid w:val="00450222"/>
    <w:rsid w:val="004562C0"/>
    <w:rsid w:val="004620A4"/>
    <w:rsid w:val="00466F3F"/>
    <w:rsid w:val="00474A8F"/>
    <w:rsid w:val="004833FD"/>
    <w:rsid w:val="00487946"/>
    <w:rsid w:val="00497B7D"/>
    <w:rsid w:val="004B569B"/>
    <w:rsid w:val="004C07CE"/>
    <w:rsid w:val="004C097C"/>
    <w:rsid w:val="004C6944"/>
    <w:rsid w:val="004D007B"/>
    <w:rsid w:val="004F02F3"/>
    <w:rsid w:val="004F475C"/>
    <w:rsid w:val="0050247D"/>
    <w:rsid w:val="0053570A"/>
    <w:rsid w:val="00543AA4"/>
    <w:rsid w:val="00562DE9"/>
    <w:rsid w:val="00573892"/>
    <w:rsid w:val="00592973"/>
    <w:rsid w:val="005A4128"/>
    <w:rsid w:val="005B631D"/>
    <w:rsid w:val="005D07F5"/>
    <w:rsid w:val="00626F1A"/>
    <w:rsid w:val="0063312D"/>
    <w:rsid w:val="00654E54"/>
    <w:rsid w:val="00671E53"/>
    <w:rsid w:val="006760D8"/>
    <w:rsid w:val="00682559"/>
    <w:rsid w:val="00683AA8"/>
    <w:rsid w:val="006A0D4A"/>
    <w:rsid w:val="006A1234"/>
    <w:rsid w:val="006A25B7"/>
    <w:rsid w:val="006C671A"/>
    <w:rsid w:val="006D5B99"/>
    <w:rsid w:val="0070631B"/>
    <w:rsid w:val="00707725"/>
    <w:rsid w:val="007078F7"/>
    <w:rsid w:val="007523DE"/>
    <w:rsid w:val="007661C1"/>
    <w:rsid w:val="00787A64"/>
    <w:rsid w:val="007A3EA9"/>
    <w:rsid w:val="007C4693"/>
    <w:rsid w:val="007F3690"/>
    <w:rsid w:val="00814220"/>
    <w:rsid w:val="0082159A"/>
    <w:rsid w:val="00846321"/>
    <w:rsid w:val="00856A19"/>
    <w:rsid w:val="00872D02"/>
    <w:rsid w:val="00886151"/>
    <w:rsid w:val="00892513"/>
    <w:rsid w:val="00896EFA"/>
    <w:rsid w:val="008975DA"/>
    <w:rsid w:val="008B1FA7"/>
    <w:rsid w:val="008B5D5E"/>
    <w:rsid w:val="00903E3E"/>
    <w:rsid w:val="00955979"/>
    <w:rsid w:val="00991F60"/>
    <w:rsid w:val="00993B4C"/>
    <w:rsid w:val="009C2A28"/>
    <w:rsid w:val="009D20A7"/>
    <w:rsid w:val="009E1CEE"/>
    <w:rsid w:val="009F0CA3"/>
    <w:rsid w:val="009F5840"/>
    <w:rsid w:val="009F7852"/>
    <w:rsid w:val="00A022C3"/>
    <w:rsid w:val="00A30BAD"/>
    <w:rsid w:val="00A7031E"/>
    <w:rsid w:val="00A97B4D"/>
    <w:rsid w:val="00AC745B"/>
    <w:rsid w:val="00B36588"/>
    <w:rsid w:val="00B44939"/>
    <w:rsid w:val="00B57A1E"/>
    <w:rsid w:val="00B81544"/>
    <w:rsid w:val="00B875C4"/>
    <w:rsid w:val="00B947FB"/>
    <w:rsid w:val="00BA0F72"/>
    <w:rsid w:val="00BA64CC"/>
    <w:rsid w:val="00BB4E20"/>
    <w:rsid w:val="00BC113C"/>
    <w:rsid w:val="00BC43B5"/>
    <w:rsid w:val="00BD3BC8"/>
    <w:rsid w:val="00BD4B89"/>
    <w:rsid w:val="00BE58EC"/>
    <w:rsid w:val="00C01CE8"/>
    <w:rsid w:val="00C10764"/>
    <w:rsid w:val="00C248D3"/>
    <w:rsid w:val="00C2647A"/>
    <w:rsid w:val="00C85228"/>
    <w:rsid w:val="00C875F0"/>
    <w:rsid w:val="00CB1AB9"/>
    <w:rsid w:val="00CD0472"/>
    <w:rsid w:val="00CD5C19"/>
    <w:rsid w:val="00CE2B97"/>
    <w:rsid w:val="00D1096D"/>
    <w:rsid w:val="00D14FF3"/>
    <w:rsid w:val="00D2204B"/>
    <w:rsid w:val="00D22E51"/>
    <w:rsid w:val="00D35924"/>
    <w:rsid w:val="00D47C40"/>
    <w:rsid w:val="00D502C3"/>
    <w:rsid w:val="00D55DC5"/>
    <w:rsid w:val="00D83230"/>
    <w:rsid w:val="00D9121E"/>
    <w:rsid w:val="00D91899"/>
    <w:rsid w:val="00D95A2E"/>
    <w:rsid w:val="00DD7745"/>
    <w:rsid w:val="00DF0604"/>
    <w:rsid w:val="00DF0B95"/>
    <w:rsid w:val="00DF3802"/>
    <w:rsid w:val="00E447DC"/>
    <w:rsid w:val="00E53B88"/>
    <w:rsid w:val="00E54DDF"/>
    <w:rsid w:val="00E63D67"/>
    <w:rsid w:val="00EA0735"/>
    <w:rsid w:val="00EB2226"/>
    <w:rsid w:val="00EB776D"/>
    <w:rsid w:val="00EC18B0"/>
    <w:rsid w:val="00ED0CE9"/>
    <w:rsid w:val="00EE3331"/>
    <w:rsid w:val="00EE53B7"/>
    <w:rsid w:val="00F0597B"/>
    <w:rsid w:val="00F05FEA"/>
    <w:rsid w:val="00F070E1"/>
    <w:rsid w:val="00F216D5"/>
    <w:rsid w:val="00F24168"/>
    <w:rsid w:val="00F358FA"/>
    <w:rsid w:val="00F50B8F"/>
    <w:rsid w:val="00FC5912"/>
    <w:rsid w:val="00FC725C"/>
    <w:rsid w:val="00FF30C7"/>
    <w:rsid w:val="022C1728"/>
    <w:rsid w:val="085A45DB"/>
    <w:rsid w:val="0AF57239"/>
    <w:rsid w:val="0B68592B"/>
    <w:rsid w:val="0F457FFD"/>
    <w:rsid w:val="20C5792A"/>
    <w:rsid w:val="22967EB9"/>
    <w:rsid w:val="2A3922A7"/>
    <w:rsid w:val="2BB335F8"/>
    <w:rsid w:val="370A3FA0"/>
    <w:rsid w:val="3A4154C3"/>
    <w:rsid w:val="3A930191"/>
    <w:rsid w:val="4EFF7168"/>
    <w:rsid w:val="669948EA"/>
    <w:rsid w:val="66CC3851"/>
    <w:rsid w:val="694F2FB7"/>
    <w:rsid w:val="74D939B6"/>
    <w:rsid w:val="7944542B"/>
    <w:rsid w:val="7AE75AB1"/>
    <w:rsid w:val="7D4A1D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5587C3"/>
  <w15:docId w15:val="{0F16D3A1-72D9-4362-A66E-19DD0494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1100"/>
    </w:pPr>
    <w:rPr>
      <w:sz w:val="24"/>
    </w:r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link w:val="a8"/>
    <w:uiPriority w:val="99"/>
    <w:qFormat/>
    <w:pPr>
      <w:tabs>
        <w:tab w:val="center" w:pos="4153"/>
        <w:tab w:val="right" w:pos="8306"/>
      </w:tabs>
      <w:snapToGrid w:val="0"/>
      <w:jc w:val="center"/>
    </w:pPr>
    <w:rPr>
      <w:sz w:val="18"/>
      <w:szCs w:val="18"/>
    </w:rPr>
  </w:style>
  <w:style w:type="table" w:styleId="a9">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Strong"/>
    <w:basedOn w:val="a0"/>
    <w:qFormat/>
    <w:rPr>
      <w:b/>
      <w:bCs/>
    </w:rPr>
  </w:style>
  <w:style w:type="character" w:customStyle="1" w:styleId="a8">
    <w:name w:val="页眉 字符"/>
    <w:basedOn w:val="a0"/>
    <w:link w:val="a7"/>
    <w:uiPriority w:val="99"/>
    <w:qFormat/>
    <w:rPr>
      <w:kern w:val="2"/>
      <w:sz w:val="18"/>
      <w:szCs w:val="18"/>
    </w:rPr>
  </w:style>
  <w:style w:type="character" w:customStyle="1" w:styleId="1">
    <w:name w:val="明显强调1"/>
    <w:basedOn w:val="a0"/>
    <w:uiPriority w:val="21"/>
    <w:qFormat/>
    <w:rPr>
      <w:b/>
      <w:bCs/>
      <w:i/>
      <w:iCs/>
      <w:color w:val="4F81BD" w:themeColor="accent1"/>
    </w:rPr>
  </w:style>
  <w:style w:type="paragraph" w:styleId="ab">
    <w:name w:val="Quote"/>
    <w:basedOn w:val="a"/>
    <w:next w:val="a"/>
    <w:link w:val="ac"/>
    <w:uiPriority w:val="29"/>
    <w:qFormat/>
    <w:rPr>
      <w:i/>
      <w:iCs/>
      <w:color w:val="000000" w:themeColor="text1"/>
    </w:rPr>
  </w:style>
  <w:style w:type="character" w:customStyle="1" w:styleId="ac">
    <w:name w:val="引用 字符"/>
    <w:basedOn w:val="a0"/>
    <w:link w:val="ab"/>
    <w:uiPriority w:val="29"/>
    <w:qFormat/>
    <w:rPr>
      <w:i/>
      <w:iCs/>
      <w:color w:val="000000" w:themeColor="text1"/>
      <w:kern w:val="2"/>
      <w:sz w:val="21"/>
      <w:szCs w:val="24"/>
    </w:rPr>
  </w:style>
  <w:style w:type="character" w:customStyle="1" w:styleId="a5">
    <w:name w:val="批注框文本 字符"/>
    <w:basedOn w:val="a0"/>
    <w:link w:val="a4"/>
    <w:qFormat/>
    <w:rPr>
      <w:kern w:val="2"/>
      <w:sz w:val="18"/>
      <w:szCs w:val="18"/>
    </w:rPr>
  </w:style>
  <w:style w:type="paragraph" w:styleId="ad">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9D829-0815-4759-BC57-0306F5477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211</Words>
  <Characters>1209</Characters>
  <Application>Microsoft Office Word</Application>
  <DocSecurity>0</DocSecurity>
  <Lines>10</Lines>
  <Paragraphs>2</Paragraphs>
  <ScaleCrop>false</ScaleCrop>
  <Company>Lenovo (Beijing) Limited</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CHX-100H型直流脉冲式CO2激光治疗机</dc:title>
  <dc:creator>Lenovo User</dc:creator>
  <cp:lastModifiedBy>刘翠</cp:lastModifiedBy>
  <cp:revision>18</cp:revision>
  <cp:lastPrinted>2026-09-17T03:36:00Z</cp:lastPrinted>
  <dcterms:created xsi:type="dcterms:W3CDTF">2022-02-17T01:28:00Z</dcterms:created>
  <dcterms:modified xsi:type="dcterms:W3CDTF">2026-09-21T07:13:00Z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5EAF0AE7D93349B89489EFD75F257E13</vt:lpwstr>
  </property>
  <property fmtid="{D5CDD505-2E9C-101B-9397-08002B2CF9AE}" pid="4" name="KSOTemplateDocerSaveRecord">
    <vt:lpwstr>eyJoZGlkIjoiZjkxNDYyNTYyMmMwOTVhMWFhMmU5ZWE4YzA3NWY2YzYiLCJ1c2VySWQiOiI0Mzk2MDk0MTAifQ==</vt:lpwstr>
  </property>
</Properties>
</file>