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9BB" w:rsidRPr="00463767" w:rsidRDefault="009409BB" w:rsidP="009409BB">
      <w:pPr>
        <w:rPr>
          <w:rFonts w:ascii="宋体" w:eastAsia="宋体" w:hAnsi="宋体"/>
          <w:sz w:val="24"/>
        </w:rPr>
      </w:pPr>
      <w:r w:rsidRPr="003656AC">
        <w:rPr>
          <w:rFonts w:ascii="宋体" w:eastAsia="宋体" w:hAnsi="宋体"/>
          <w:sz w:val="24"/>
        </w:rPr>
        <w:t xml:space="preserve">    </w:t>
      </w:r>
      <w:r w:rsidRPr="00463767">
        <w:rPr>
          <w:rFonts w:ascii="宋体" w:eastAsia="宋体" w:hAnsi="宋体"/>
          <w:sz w:val="24"/>
        </w:rPr>
        <w:t>一、项目名称：</w:t>
      </w:r>
      <w:r w:rsidR="00E76A05" w:rsidRPr="00463767">
        <w:rPr>
          <w:rFonts w:ascii="宋体" w:eastAsia="宋体" w:hAnsi="宋体" w:hint="eastAsia"/>
          <w:sz w:val="24"/>
        </w:rPr>
        <w:t>中山大学附属第一医院</w:t>
      </w:r>
      <w:r w:rsidR="00E76A05" w:rsidRPr="00463767">
        <w:rPr>
          <w:rFonts w:ascii="宋体" w:eastAsia="宋体" w:hAnsi="宋体"/>
          <w:sz w:val="24"/>
        </w:rPr>
        <w:t>202</w:t>
      </w:r>
      <w:r w:rsidR="00F1611A" w:rsidRPr="00463767">
        <w:rPr>
          <w:rFonts w:ascii="宋体" w:eastAsia="宋体" w:hAnsi="宋体"/>
          <w:sz w:val="24"/>
        </w:rPr>
        <w:t>6</w:t>
      </w:r>
      <w:r w:rsidR="00E76A05" w:rsidRPr="00463767">
        <w:rPr>
          <w:rFonts w:ascii="宋体" w:eastAsia="宋体" w:hAnsi="宋体"/>
          <w:sz w:val="24"/>
        </w:rPr>
        <w:t>年医疗设备更新项目实施方案</w:t>
      </w:r>
      <w:r w:rsidR="00E76A05" w:rsidRPr="00463767">
        <w:rPr>
          <w:rFonts w:ascii="宋体" w:eastAsia="宋体" w:hAnsi="宋体" w:hint="eastAsia"/>
          <w:sz w:val="24"/>
        </w:rPr>
        <w:t>编制服务项目</w:t>
      </w:r>
    </w:p>
    <w:p w:rsidR="00E76A05" w:rsidRPr="00463767" w:rsidRDefault="009409BB" w:rsidP="009B2C58">
      <w:pPr>
        <w:rPr>
          <w:rFonts w:ascii="宋体" w:eastAsia="宋体" w:hAnsi="宋体"/>
          <w:sz w:val="24"/>
        </w:rPr>
      </w:pPr>
      <w:r w:rsidRPr="00463767">
        <w:rPr>
          <w:rFonts w:ascii="宋体" w:eastAsia="宋体" w:hAnsi="宋体"/>
          <w:sz w:val="24"/>
        </w:rPr>
        <w:t xml:space="preserve">    </w:t>
      </w:r>
      <w:r w:rsidR="00E76A05" w:rsidRPr="00463767">
        <w:rPr>
          <w:rFonts w:ascii="宋体" w:eastAsia="宋体" w:hAnsi="宋体" w:hint="eastAsia"/>
          <w:sz w:val="24"/>
        </w:rPr>
        <w:t>二、资格要求：近</w:t>
      </w:r>
      <w:r w:rsidR="00E76A05" w:rsidRPr="00463767">
        <w:rPr>
          <w:rFonts w:ascii="宋体" w:eastAsia="宋体" w:hAnsi="宋体"/>
          <w:sz w:val="24"/>
        </w:rPr>
        <w:t>3年内在经营活动中没有重大违法记录</w:t>
      </w:r>
    </w:p>
    <w:p w:rsidR="009409BB" w:rsidRPr="00463767" w:rsidRDefault="00E76A05" w:rsidP="00E76A05">
      <w:pPr>
        <w:ind w:firstLineChars="200" w:firstLine="480"/>
        <w:rPr>
          <w:rFonts w:ascii="宋体" w:eastAsia="宋体" w:hAnsi="宋体"/>
          <w:sz w:val="24"/>
        </w:rPr>
      </w:pPr>
      <w:r w:rsidRPr="00463767">
        <w:rPr>
          <w:rFonts w:ascii="宋体" w:eastAsia="宋体" w:hAnsi="宋体" w:hint="eastAsia"/>
          <w:sz w:val="24"/>
        </w:rPr>
        <w:t>三</w:t>
      </w:r>
      <w:r w:rsidR="009409BB" w:rsidRPr="00463767">
        <w:rPr>
          <w:rFonts w:ascii="宋体" w:eastAsia="宋体" w:hAnsi="宋体"/>
          <w:sz w:val="24"/>
        </w:rPr>
        <w:t>、请按照要求提供以下资料：</w:t>
      </w:r>
    </w:p>
    <w:p w:rsidR="009409BB" w:rsidRPr="00463767" w:rsidRDefault="009409BB" w:rsidP="009409BB">
      <w:pPr>
        <w:rPr>
          <w:rFonts w:ascii="宋体" w:eastAsia="宋体" w:hAnsi="宋体"/>
          <w:sz w:val="24"/>
        </w:rPr>
      </w:pPr>
      <w:r w:rsidRPr="00463767">
        <w:rPr>
          <w:rFonts w:ascii="宋体" w:eastAsia="宋体" w:hAnsi="宋体"/>
          <w:sz w:val="24"/>
        </w:rPr>
        <w:t xml:space="preserve">    1、企业营业执照（复印件）；</w:t>
      </w:r>
    </w:p>
    <w:p w:rsidR="009409BB" w:rsidRPr="00463767" w:rsidRDefault="009409BB" w:rsidP="009409BB">
      <w:pPr>
        <w:rPr>
          <w:rFonts w:ascii="宋体" w:eastAsia="宋体" w:hAnsi="宋体"/>
          <w:sz w:val="24"/>
        </w:rPr>
      </w:pPr>
      <w:r w:rsidRPr="00463767">
        <w:rPr>
          <w:rFonts w:ascii="宋体" w:eastAsia="宋体" w:hAnsi="宋体"/>
          <w:sz w:val="24"/>
        </w:rPr>
        <w:t xml:space="preserve">    2、税务登记证件（复印件）；</w:t>
      </w:r>
    </w:p>
    <w:p w:rsidR="009409BB" w:rsidRPr="00463767" w:rsidRDefault="009409BB" w:rsidP="009409BB">
      <w:pPr>
        <w:rPr>
          <w:rFonts w:ascii="宋体" w:eastAsia="宋体" w:hAnsi="宋体"/>
          <w:sz w:val="24"/>
        </w:rPr>
      </w:pPr>
      <w:r w:rsidRPr="00463767">
        <w:rPr>
          <w:rFonts w:ascii="宋体" w:eastAsia="宋体" w:hAnsi="宋体"/>
          <w:sz w:val="24"/>
        </w:rPr>
        <w:t xml:space="preserve">    3、</w:t>
      </w:r>
      <w:r w:rsidR="00E76A05" w:rsidRPr="00463767">
        <w:rPr>
          <w:rFonts w:ascii="宋体" w:eastAsia="宋体" w:hAnsi="宋体" w:hint="eastAsia"/>
          <w:sz w:val="24"/>
        </w:rPr>
        <w:t>近3年设备</w:t>
      </w:r>
      <w:r w:rsidRPr="00463767">
        <w:rPr>
          <w:rFonts w:ascii="宋体" w:eastAsia="宋体" w:hAnsi="宋体"/>
          <w:sz w:val="24"/>
        </w:rPr>
        <w:t>类</w:t>
      </w:r>
      <w:r w:rsidR="00E76A05" w:rsidRPr="00463767">
        <w:rPr>
          <w:rFonts w:ascii="宋体" w:eastAsia="宋体" w:hAnsi="宋体" w:hint="eastAsia"/>
          <w:sz w:val="24"/>
        </w:rPr>
        <w:t>相关</w:t>
      </w:r>
      <w:r w:rsidRPr="00463767">
        <w:rPr>
          <w:rFonts w:ascii="宋体" w:eastAsia="宋体" w:hAnsi="宋体"/>
          <w:sz w:val="24"/>
        </w:rPr>
        <w:t>项目业绩证明</w:t>
      </w:r>
      <w:r w:rsidR="005B4FDE" w:rsidRPr="00463767">
        <w:rPr>
          <w:rFonts w:ascii="宋体" w:eastAsia="宋体" w:hAnsi="宋体" w:hint="eastAsia"/>
          <w:sz w:val="24"/>
        </w:rPr>
        <w:t>（至少应包含项目实施单位名称、投资规模、实施方案目录框架等信息）</w:t>
      </w:r>
      <w:r w:rsidRPr="00463767">
        <w:rPr>
          <w:rFonts w:ascii="宋体" w:eastAsia="宋体" w:hAnsi="宋体"/>
          <w:sz w:val="24"/>
        </w:rPr>
        <w:t>；</w:t>
      </w:r>
    </w:p>
    <w:p w:rsidR="009409BB" w:rsidRPr="00463767" w:rsidRDefault="009409BB" w:rsidP="009409BB">
      <w:pPr>
        <w:rPr>
          <w:rFonts w:ascii="宋体" w:eastAsia="宋体" w:hAnsi="宋体"/>
          <w:sz w:val="24"/>
        </w:rPr>
      </w:pPr>
      <w:r w:rsidRPr="00463767">
        <w:rPr>
          <w:rFonts w:ascii="宋体" w:eastAsia="宋体" w:hAnsi="宋体"/>
          <w:sz w:val="24"/>
        </w:rPr>
        <w:t xml:space="preserve">    </w:t>
      </w:r>
      <w:r w:rsidR="00E76A05" w:rsidRPr="00463767">
        <w:rPr>
          <w:rFonts w:ascii="宋体" w:eastAsia="宋体" w:hAnsi="宋体"/>
          <w:sz w:val="24"/>
        </w:rPr>
        <w:t>4</w:t>
      </w:r>
      <w:r w:rsidRPr="00463767">
        <w:rPr>
          <w:rFonts w:ascii="宋体" w:eastAsia="宋体" w:hAnsi="宋体"/>
          <w:sz w:val="24"/>
        </w:rPr>
        <w:t>、报价文件（原件）；</w:t>
      </w:r>
    </w:p>
    <w:p w:rsidR="009409BB" w:rsidRPr="00463767" w:rsidRDefault="00E76A05" w:rsidP="002777BC">
      <w:pPr>
        <w:ind w:firstLine="484"/>
        <w:rPr>
          <w:rFonts w:ascii="宋体" w:eastAsia="宋体" w:hAnsi="宋体"/>
          <w:sz w:val="24"/>
        </w:rPr>
      </w:pPr>
      <w:r w:rsidRPr="00463767">
        <w:rPr>
          <w:rFonts w:ascii="宋体" w:eastAsia="宋体" w:hAnsi="宋体"/>
          <w:sz w:val="24"/>
        </w:rPr>
        <w:t>5</w:t>
      </w:r>
      <w:r w:rsidR="009409BB" w:rsidRPr="00463767">
        <w:rPr>
          <w:rFonts w:ascii="宋体" w:eastAsia="宋体" w:hAnsi="宋体"/>
          <w:sz w:val="24"/>
        </w:rPr>
        <w:t>、近3年内在经营活动中没有重大违法记录的书面声明。</w:t>
      </w:r>
    </w:p>
    <w:p w:rsidR="008B3F52" w:rsidRPr="00463767" w:rsidRDefault="00F1611A" w:rsidP="002777BC">
      <w:pPr>
        <w:ind w:firstLine="484"/>
        <w:rPr>
          <w:rFonts w:ascii="宋体" w:eastAsia="宋体" w:hAnsi="宋体"/>
          <w:sz w:val="24"/>
        </w:rPr>
      </w:pPr>
      <w:r w:rsidRPr="00463767">
        <w:rPr>
          <w:rFonts w:ascii="宋体" w:eastAsia="宋体" w:hAnsi="宋体" w:hint="eastAsia"/>
          <w:sz w:val="24"/>
        </w:rPr>
        <w:t>四、</w:t>
      </w:r>
      <w:r w:rsidR="002777BC" w:rsidRPr="00463767">
        <w:rPr>
          <w:rFonts w:ascii="宋体" w:eastAsia="宋体" w:hAnsi="宋体" w:hint="eastAsia"/>
          <w:sz w:val="24"/>
        </w:rPr>
        <w:t>服务内容和标准</w:t>
      </w:r>
    </w:p>
    <w:p w:rsidR="008B3F52" w:rsidRPr="00463767" w:rsidRDefault="008B3F52" w:rsidP="002777BC">
      <w:pPr>
        <w:ind w:firstLine="484"/>
        <w:rPr>
          <w:rFonts w:ascii="宋体" w:eastAsia="宋体" w:hAnsi="宋体"/>
          <w:sz w:val="24"/>
        </w:rPr>
      </w:pPr>
      <w:r w:rsidRPr="00463767">
        <w:rPr>
          <w:rFonts w:ascii="宋体" w:eastAsia="宋体" w:hAnsi="宋体" w:hint="eastAsia"/>
          <w:sz w:val="24"/>
        </w:rPr>
        <w:t>1、服务内容：</w:t>
      </w:r>
    </w:p>
    <w:p w:rsidR="008B3F52" w:rsidRPr="00463767" w:rsidRDefault="008B3F52" w:rsidP="008B3F52">
      <w:pPr>
        <w:pStyle w:val="a7"/>
        <w:numPr>
          <w:ilvl w:val="0"/>
          <w:numId w:val="2"/>
        </w:numPr>
        <w:ind w:firstLineChars="0"/>
        <w:rPr>
          <w:rFonts w:ascii="宋体" w:eastAsia="宋体" w:hAnsi="宋体"/>
          <w:sz w:val="24"/>
        </w:rPr>
      </w:pPr>
      <w:r w:rsidRPr="00463767">
        <w:rPr>
          <w:rFonts w:ascii="宋体" w:eastAsia="宋体" w:hAnsi="宋体" w:hint="eastAsia"/>
          <w:sz w:val="24"/>
        </w:rPr>
        <w:t>项目背景与必要性论证：结合医院发展规划、临床需求及政策导向，开展现状分析、需求研判，论证设备更新项目必要性、紧迫性与可行性。</w:t>
      </w:r>
    </w:p>
    <w:p w:rsidR="008B3F52" w:rsidRPr="00463767" w:rsidRDefault="008B3F52" w:rsidP="008B3F52">
      <w:pPr>
        <w:pStyle w:val="a7"/>
        <w:numPr>
          <w:ilvl w:val="0"/>
          <w:numId w:val="2"/>
        </w:numPr>
        <w:ind w:firstLineChars="0"/>
        <w:rPr>
          <w:rFonts w:ascii="宋体" w:eastAsia="宋体" w:hAnsi="宋体"/>
          <w:sz w:val="24"/>
        </w:rPr>
      </w:pPr>
      <w:r w:rsidRPr="00463767">
        <w:rPr>
          <w:rFonts w:ascii="宋体" w:eastAsia="宋体" w:hAnsi="宋体" w:hint="eastAsia"/>
          <w:sz w:val="24"/>
        </w:rPr>
        <w:t>现状调研与需求梳理：调研在用设备配置、使用年限、运行状况、维修成本及临床匹配度；梳理更新清单，明确设备配置、技术指标、数量及预算区间，形成合规需求论证材料。</w:t>
      </w:r>
    </w:p>
    <w:p w:rsidR="008B3F52" w:rsidRPr="00463767" w:rsidRDefault="008B3F52" w:rsidP="008B3F52">
      <w:pPr>
        <w:pStyle w:val="a7"/>
        <w:numPr>
          <w:ilvl w:val="0"/>
          <w:numId w:val="2"/>
        </w:numPr>
        <w:ind w:firstLineChars="0"/>
        <w:rPr>
          <w:rFonts w:ascii="宋体" w:eastAsia="宋体" w:hAnsi="宋体"/>
          <w:sz w:val="24"/>
        </w:rPr>
      </w:pPr>
      <w:r w:rsidRPr="00463767">
        <w:rPr>
          <w:rFonts w:ascii="宋体" w:eastAsia="宋体" w:hAnsi="宋体" w:hint="eastAsia"/>
          <w:sz w:val="24"/>
        </w:rPr>
        <w:t>投资估算与资金筹措：依据现行定额及市场行情，编制规范、细化、可审计的投资估算；结合财政政策与医院资金安排，制定合规资金筹措与使用方案。</w:t>
      </w:r>
    </w:p>
    <w:p w:rsidR="008B3F52" w:rsidRPr="00463767" w:rsidRDefault="008B3F52" w:rsidP="008B3F52">
      <w:pPr>
        <w:pStyle w:val="a7"/>
        <w:numPr>
          <w:ilvl w:val="0"/>
          <w:numId w:val="2"/>
        </w:numPr>
        <w:ind w:firstLineChars="0"/>
        <w:rPr>
          <w:rFonts w:ascii="宋体" w:eastAsia="宋体" w:hAnsi="宋体"/>
          <w:sz w:val="24"/>
        </w:rPr>
      </w:pPr>
      <w:r w:rsidRPr="00463767">
        <w:rPr>
          <w:rFonts w:ascii="宋体" w:eastAsia="宋体" w:hAnsi="宋体" w:hint="eastAsia"/>
          <w:sz w:val="24"/>
        </w:rPr>
        <w:t>可研报告编制与报审配合：按国家及行业规范、医院内控及采购细则要求，编制完整、合规、可评审的可研报告；配合完成内部评审、专家论证、财政审核、立项报批</w:t>
      </w:r>
      <w:r w:rsidRPr="00463767">
        <w:rPr>
          <w:rFonts w:ascii="宋体" w:eastAsia="宋体" w:hAnsi="宋体" w:hint="eastAsia"/>
          <w:sz w:val="24"/>
        </w:rPr>
        <w:t>等流程</w:t>
      </w:r>
      <w:r w:rsidRPr="00463767">
        <w:rPr>
          <w:rFonts w:ascii="宋体" w:eastAsia="宋体" w:hAnsi="宋体" w:hint="eastAsia"/>
          <w:sz w:val="24"/>
        </w:rPr>
        <w:t>，按意见及时修改完善。</w:t>
      </w:r>
    </w:p>
    <w:p w:rsidR="008B3F52" w:rsidRPr="00463767" w:rsidRDefault="008B3F52" w:rsidP="008B3F52">
      <w:pPr>
        <w:pStyle w:val="a7"/>
        <w:numPr>
          <w:ilvl w:val="0"/>
          <w:numId w:val="2"/>
        </w:numPr>
        <w:ind w:firstLineChars="0"/>
        <w:rPr>
          <w:rFonts w:ascii="宋体" w:eastAsia="宋体" w:hAnsi="宋体"/>
          <w:sz w:val="24"/>
        </w:rPr>
      </w:pPr>
      <w:r w:rsidRPr="00463767">
        <w:rPr>
          <w:rFonts w:ascii="宋体" w:eastAsia="宋体" w:hAnsi="宋体" w:hint="eastAsia"/>
          <w:sz w:val="24"/>
        </w:rPr>
        <w:t>全过程咨询服务：配合评审会议、提供专业咨询；报告交付后提供答疑、更新、修改等配套服务，直至项目采购实施完成。</w:t>
      </w:r>
    </w:p>
    <w:p w:rsidR="008B3F52" w:rsidRPr="00463767" w:rsidRDefault="008B3F52" w:rsidP="008B3F52">
      <w:pPr>
        <w:ind w:left="484"/>
        <w:rPr>
          <w:rFonts w:ascii="宋体" w:eastAsia="宋体" w:hAnsi="宋体"/>
          <w:sz w:val="24"/>
        </w:rPr>
      </w:pPr>
      <w:r w:rsidRPr="00463767">
        <w:rPr>
          <w:rFonts w:ascii="宋体" w:eastAsia="宋体" w:hAnsi="宋体" w:hint="eastAsia"/>
          <w:sz w:val="24"/>
        </w:rPr>
        <w:t>2、服务标准：</w:t>
      </w:r>
    </w:p>
    <w:p w:rsidR="008B3F52" w:rsidRPr="00463767" w:rsidRDefault="008B3F52" w:rsidP="008B3F52">
      <w:pPr>
        <w:pStyle w:val="a7"/>
        <w:numPr>
          <w:ilvl w:val="0"/>
          <w:numId w:val="4"/>
        </w:numPr>
        <w:ind w:firstLineChars="0"/>
        <w:rPr>
          <w:rFonts w:ascii="宋体" w:eastAsia="宋体" w:hAnsi="宋体"/>
          <w:sz w:val="24"/>
        </w:rPr>
      </w:pPr>
      <w:r w:rsidRPr="00463767">
        <w:rPr>
          <w:rFonts w:ascii="宋体" w:eastAsia="宋体" w:hAnsi="宋体" w:hint="eastAsia"/>
          <w:sz w:val="24"/>
        </w:rPr>
        <w:t>合</w:t>
      </w:r>
      <w:r w:rsidRPr="00463767">
        <w:rPr>
          <w:rFonts w:ascii="宋体" w:eastAsia="宋体" w:hAnsi="宋体" w:hint="eastAsia"/>
          <w:sz w:val="24"/>
        </w:rPr>
        <w:t>规性标准：严格遵守国家法律法规、财政政策、行业规范及医院采购</w:t>
      </w:r>
      <w:r w:rsidRPr="00463767">
        <w:rPr>
          <w:rFonts w:ascii="宋体" w:eastAsia="宋体" w:hAnsi="宋体" w:hint="eastAsia"/>
          <w:sz w:val="24"/>
        </w:rPr>
        <w:t>管理</w:t>
      </w:r>
      <w:r w:rsidRPr="00463767">
        <w:rPr>
          <w:rFonts w:ascii="宋体" w:eastAsia="宋体" w:hAnsi="宋体" w:hint="eastAsia"/>
          <w:sz w:val="24"/>
        </w:rPr>
        <w:t>办法</w:t>
      </w:r>
      <w:r w:rsidRPr="00463767">
        <w:rPr>
          <w:rFonts w:ascii="宋体" w:eastAsia="宋体" w:hAnsi="宋体" w:hint="eastAsia"/>
          <w:sz w:val="24"/>
        </w:rPr>
        <w:t>、内控制度</w:t>
      </w:r>
      <w:r w:rsidRPr="00463767">
        <w:rPr>
          <w:rFonts w:ascii="宋体" w:eastAsia="宋体" w:hAnsi="宋体" w:hint="eastAsia"/>
          <w:sz w:val="24"/>
        </w:rPr>
        <w:t>等</w:t>
      </w:r>
      <w:r w:rsidRPr="00463767">
        <w:rPr>
          <w:rFonts w:ascii="宋体" w:eastAsia="宋体" w:hAnsi="宋体" w:hint="eastAsia"/>
          <w:sz w:val="24"/>
        </w:rPr>
        <w:t>；报告内容真实、数据可靠、论证充分、流程合规，满足立项、评审、采购要求。</w:t>
      </w:r>
    </w:p>
    <w:p w:rsidR="008B3F52" w:rsidRPr="00463767" w:rsidRDefault="008B3F52" w:rsidP="008B3F52">
      <w:pPr>
        <w:pStyle w:val="a7"/>
        <w:numPr>
          <w:ilvl w:val="0"/>
          <w:numId w:val="4"/>
        </w:numPr>
        <w:ind w:firstLineChars="0"/>
        <w:rPr>
          <w:rFonts w:ascii="宋体" w:eastAsia="宋体" w:hAnsi="宋体"/>
          <w:sz w:val="24"/>
        </w:rPr>
      </w:pPr>
      <w:r w:rsidRPr="00463767">
        <w:rPr>
          <w:rFonts w:ascii="宋体" w:eastAsia="宋体" w:hAnsi="宋体" w:hint="eastAsia"/>
          <w:sz w:val="24"/>
        </w:rPr>
        <w:t>专业性标准：服务团队具备医疗设备可研编制经验及同类项目业绩，熟悉医院设备更新、财政专项、项目审批流程；报告结构完整、逻辑严谨、格式规范、论证专业、结论可信。</w:t>
      </w:r>
    </w:p>
    <w:p w:rsidR="008B3F52" w:rsidRPr="00463767" w:rsidRDefault="008B3F52" w:rsidP="008B3F52">
      <w:pPr>
        <w:pStyle w:val="a7"/>
        <w:numPr>
          <w:ilvl w:val="0"/>
          <w:numId w:val="4"/>
        </w:numPr>
        <w:ind w:firstLineChars="0"/>
        <w:rPr>
          <w:rFonts w:ascii="宋体" w:eastAsia="宋体" w:hAnsi="宋体" w:hint="eastAsia"/>
          <w:sz w:val="24"/>
        </w:rPr>
      </w:pPr>
      <w:r w:rsidRPr="00463767">
        <w:rPr>
          <w:rFonts w:ascii="宋体" w:eastAsia="宋体" w:hAnsi="宋体" w:hint="eastAsia"/>
          <w:sz w:val="24"/>
        </w:rPr>
        <w:t>保密标准：严格遵守</w:t>
      </w:r>
      <w:bookmarkStart w:id="0" w:name="_GoBack"/>
      <w:bookmarkEnd w:id="0"/>
      <w:r w:rsidRPr="00463767">
        <w:rPr>
          <w:rFonts w:ascii="宋体" w:eastAsia="宋体" w:hAnsi="宋体" w:hint="eastAsia"/>
          <w:sz w:val="24"/>
        </w:rPr>
        <w:t>医院保密规定，对项目数据、清单、预算、规划等信息全程保密</w:t>
      </w:r>
    </w:p>
    <w:p w:rsidR="002777BC" w:rsidRPr="00463767" w:rsidRDefault="00F1611A" w:rsidP="002777BC">
      <w:pPr>
        <w:ind w:firstLine="484"/>
        <w:rPr>
          <w:rFonts w:ascii="宋体" w:eastAsia="宋体" w:hAnsi="宋体"/>
          <w:sz w:val="24"/>
        </w:rPr>
      </w:pPr>
      <w:r w:rsidRPr="00463767">
        <w:rPr>
          <w:rFonts w:ascii="宋体" w:eastAsia="宋体" w:hAnsi="宋体" w:hint="eastAsia"/>
          <w:sz w:val="24"/>
        </w:rPr>
        <w:t>五、</w:t>
      </w:r>
      <w:r w:rsidR="002777BC" w:rsidRPr="00463767">
        <w:rPr>
          <w:rFonts w:ascii="宋体" w:eastAsia="宋体" w:hAnsi="宋体" w:hint="eastAsia"/>
          <w:sz w:val="24"/>
        </w:rPr>
        <w:t>商务要求</w:t>
      </w:r>
      <w:r w:rsidRPr="00463767">
        <w:rPr>
          <w:rFonts w:ascii="宋体" w:eastAsia="宋体" w:hAnsi="宋体" w:hint="eastAsia"/>
          <w:sz w:val="24"/>
        </w:rPr>
        <w:t>：</w:t>
      </w:r>
    </w:p>
    <w:p w:rsidR="00F1611A" w:rsidRPr="00463767" w:rsidRDefault="00F1611A" w:rsidP="008B3F52">
      <w:pPr>
        <w:pStyle w:val="a7"/>
        <w:numPr>
          <w:ilvl w:val="0"/>
          <w:numId w:val="3"/>
        </w:numPr>
        <w:ind w:firstLineChars="0"/>
        <w:rPr>
          <w:rFonts w:ascii="宋体" w:eastAsia="宋体" w:hAnsi="宋体"/>
          <w:sz w:val="24"/>
        </w:rPr>
      </w:pPr>
      <w:r w:rsidRPr="00463767">
        <w:rPr>
          <w:rFonts w:ascii="宋体" w:eastAsia="宋体" w:hAnsi="宋体" w:hint="eastAsia"/>
          <w:sz w:val="24"/>
        </w:rPr>
        <w:t>收齐编制报告所必需的相关技术基础资料后</w:t>
      </w:r>
      <w:r w:rsidRPr="00463767">
        <w:rPr>
          <w:rFonts w:ascii="宋体" w:eastAsia="宋体" w:hAnsi="宋体"/>
          <w:sz w:val="24"/>
        </w:rPr>
        <w:t>15个工作日内提交报告初稿；如无重大修改，需于3个工作日内提交报告正式文本。如有重大修改，应按医院要求进行修改、调整，并于5个工作日内提交报告正式文本</w:t>
      </w:r>
      <w:r w:rsidRPr="00463767">
        <w:rPr>
          <w:rFonts w:ascii="宋体" w:eastAsia="宋体" w:hAnsi="宋体" w:hint="eastAsia"/>
          <w:sz w:val="24"/>
        </w:rPr>
        <w:t>；</w:t>
      </w:r>
    </w:p>
    <w:p w:rsidR="00F1611A" w:rsidRPr="00463767" w:rsidRDefault="00F1611A" w:rsidP="008B3F52">
      <w:pPr>
        <w:pStyle w:val="a7"/>
        <w:numPr>
          <w:ilvl w:val="0"/>
          <w:numId w:val="3"/>
        </w:numPr>
        <w:ind w:firstLineChars="0"/>
        <w:rPr>
          <w:rFonts w:ascii="宋体" w:eastAsia="宋体" w:hAnsi="宋体" w:hint="eastAsia"/>
          <w:sz w:val="24"/>
        </w:rPr>
      </w:pPr>
      <w:r w:rsidRPr="00463767">
        <w:rPr>
          <w:rFonts w:ascii="宋体" w:eastAsia="宋体" w:hAnsi="宋体" w:hint="eastAsia"/>
          <w:sz w:val="24"/>
        </w:rPr>
        <w:t>付款方式：设备更新申报通知下达且收齐请款资料后支付3</w:t>
      </w:r>
      <w:r w:rsidRPr="00463767">
        <w:rPr>
          <w:rFonts w:ascii="宋体" w:eastAsia="宋体" w:hAnsi="宋体"/>
          <w:sz w:val="24"/>
        </w:rPr>
        <w:t>0%</w:t>
      </w:r>
      <w:r w:rsidRPr="00463767">
        <w:rPr>
          <w:rFonts w:ascii="宋体" w:eastAsia="宋体" w:hAnsi="宋体" w:hint="eastAsia"/>
          <w:sz w:val="24"/>
        </w:rPr>
        <w:t>；收到报告终稿后支付5</w:t>
      </w:r>
      <w:r w:rsidRPr="00463767">
        <w:rPr>
          <w:rFonts w:ascii="宋体" w:eastAsia="宋体" w:hAnsi="宋体"/>
          <w:sz w:val="24"/>
        </w:rPr>
        <w:t>5%</w:t>
      </w:r>
      <w:r w:rsidRPr="00463767">
        <w:rPr>
          <w:rFonts w:ascii="宋体" w:eastAsia="宋体" w:hAnsi="宋体" w:hint="eastAsia"/>
          <w:sz w:val="24"/>
        </w:rPr>
        <w:t>；验收合格后支付剩余1</w:t>
      </w:r>
      <w:r w:rsidRPr="00463767">
        <w:rPr>
          <w:rFonts w:ascii="宋体" w:eastAsia="宋体" w:hAnsi="宋体"/>
          <w:sz w:val="24"/>
        </w:rPr>
        <w:t>5%</w:t>
      </w:r>
      <w:r w:rsidRPr="00463767">
        <w:rPr>
          <w:rFonts w:ascii="宋体" w:eastAsia="宋体" w:hAnsi="宋体" w:hint="eastAsia"/>
          <w:sz w:val="24"/>
        </w:rPr>
        <w:t>。</w:t>
      </w:r>
    </w:p>
    <w:sectPr w:rsidR="00F1611A" w:rsidRPr="00463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D21" w:rsidRDefault="009C7D21" w:rsidP="009409BB">
      <w:r>
        <w:separator/>
      </w:r>
    </w:p>
  </w:endnote>
  <w:endnote w:type="continuationSeparator" w:id="0">
    <w:p w:rsidR="009C7D21" w:rsidRDefault="009C7D21" w:rsidP="00940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D21" w:rsidRDefault="009C7D21" w:rsidP="009409BB">
      <w:r>
        <w:separator/>
      </w:r>
    </w:p>
  </w:footnote>
  <w:footnote w:type="continuationSeparator" w:id="0">
    <w:p w:rsidR="009C7D21" w:rsidRDefault="009C7D21" w:rsidP="00940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00C74"/>
    <w:multiLevelType w:val="hybridMultilevel"/>
    <w:tmpl w:val="D0F85DCA"/>
    <w:lvl w:ilvl="0" w:tplc="0409000F">
      <w:start w:val="1"/>
      <w:numFmt w:val="decimal"/>
      <w:lvlText w:val="%1."/>
      <w:lvlJc w:val="left"/>
      <w:pPr>
        <w:ind w:left="904" w:hanging="420"/>
      </w:pPr>
    </w:lvl>
    <w:lvl w:ilvl="1" w:tplc="04090019" w:tentative="1">
      <w:start w:val="1"/>
      <w:numFmt w:val="lowerLetter"/>
      <w:lvlText w:val="%2)"/>
      <w:lvlJc w:val="left"/>
      <w:pPr>
        <w:ind w:left="1324" w:hanging="420"/>
      </w:pPr>
    </w:lvl>
    <w:lvl w:ilvl="2" w:tplc="0409001B" w:tentative="1">
      <w:start w:val="1"/>
      <w:numFmt w:val="lowerRoman"/>
      <w:lvlText w:val="%3."/>
      <w:lvlJc w:val="righ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9" w:tentative="1">
      <w:start w:val="1"/>
      <w:numFmt w:val="lowerLetter"/>
      <w:lvlText w:val="%5)"/>
      <w:lvlJc w:val="left"/>
      <w:pPr>
        <w:ind w:left="2584" w:hanging="420"/>
      </w:pPr>
    </w:lvl>
    <w:lvl w:ilvl="5" w:tplc="0409001B" w:tentative="1">
      <w:start w:val="1"/>
      <w:numFmt w:val="lowerRoman"/>
      <w:lvlText w:val="%6."/>
      <w:lvlJc w:val="righ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9" w:tentative="1">
      <w:start w:val="1"/>
      <w:numFmt w:val="lowerLetter"/>
      <w:lvlText w:val="%8)"/>
      <w:lvlJc w:val="left"/>
      <w:pPr>
        <w:ind w:left="3844" w:hanging="420"/>
      </w:pPr>
    </w:lvl>
    <w:lvl w:ilvl="8" w:tplc="0409001B" w:tentative="1">
      <w:start w:val="1"/>
      <w:numFmt w:val="lowerRoman"/>
      <w:lvlText w:val="%9."/>
      <w:lvlJc w:val="right"/>
      <w:pPr>
        <w:ind w:left="4264" w:hanging="420"/>
      </w:pPr>
    </w:lvl>
  </w:abstractNum>
  <w:abstractNum w:abstractNumId="1" w15:restartNumberingAfterBreak="0">
    <w:nsid w:val="206A2C8B"/>
    <w:multiLevelType w:val="hybridMultilevel"/>
    <w:tmpl w:val="FD6E27A2"/>
    <w:lvl w:ilvl="0" w:tplc="04090011">
      <w:start w:val="1"/>
      <w:numFmt w:val="decimal"/>
      <w:lvlText w:val="%1)"/>
      <w:lvlJc w:val="left"/>
      <w:pPr>
        <w:ind w:left="904" w:hanging="420"/>
      </w:pPr>
    </w:lvl>
    <w:lvl w:ilvl="1" w:tplc="04090019" w:tentative="1">
      <w:start w:val="1"/>
      <w:numFmt w:val="lowerLetter"/>
      <w:lvlText w:val="%2)"/>
      <w:lvlJc w:val="left"/>
      <w:pPr>
        <w:ind w:left="1324" w:hanging="420"/>
      </w:pPr>
    </w:lvl>
    <w:lvl w:ilvl="2" w:tplc="0409001B" w:tentative="1">
      <w:start w:val="1"/>
      <w:numFmt w:val="lowerRoman"/>
      <w:lvlText w:val="%3."/>
      <w:lvlJc w:val="righ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9" w:tentative="1">
      <w:start w:val="1"/>
      <w:numFmt w:val="lowerLetter"/>
      <w:lvlText w:val="%5)"/>
      <w:lvlJc w:val="left"/>
      <w:pPr>
        <w:ind w:left="2584" w:hanging="420"/>
      </w:pPr>
    </w:lvl>
    <w:lvl w:ilvl="5" w:tplc="0409001B" w:tentative="1">
      <w:start w:val="1"/>
      <w:numFmt w:val="lowerRoman"/>
      <w:lvlText w:val="%6."/>
      <w:lvlJc w:val="righ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9" w:tentative="1">
      <w:start w:val="1"/>
      <w:numFmt w:val="lowerLetter"/>
      <w:lvlText w:val="%8)"/>
      <w:lvlJc w:val="left"/>
      <w:pPr>
        <w:ind w:left="3844" w:hanging="420"/>
      </w:pPr>
    </w:lvl>
    <w:lvl w:ilvl="8" w:tplc="0409001B" w:tentative="1">
      <w:start w:val="1"/>
      <w:numFmt w:val="lowerRoman"/>
      <w:lvlText w:val="%9."/>
      <w:lvlJc w:val="right"/>
      <w:pPr>
        <w:ind w:left="4264" w:hanging="420"/>
      </w:pPr>
    </w:lvl>
  </w:abstractNum>
  <w:abstractNum w:abstractNumId="2" w15:restartNumberingAfterBreak="0">
    <w:nsid w:val="34FC6A5B"/>
    <w:multiLevelType w:val="hybridMultilevel"/>
    <w:tmpl w:val="FB802610"/>
    <w:lvl w:ilvl="0" w:tplc="04090011">
      <w:start w:val="1"/>
      <w:numFmt w:val="decimal"/>
      <w:lvlText w:val="%1)"/>
      <w:lvlJc w:val="left"/>
      <w:pPr>
        <w:ind w:left="904" w:hanging="420"/>
      </w:pPr>
    </w:lvl>
    <w:lvl w:ilvl="1" w:tplc="04090019" w:tentative="1">
      <w:start w:val="1"/>
      <w:numFmt w:val="lowerLetter"/>
      <w:lvlText w:val="%2)"/>
      <w:lvlJc w:val="left"/>
      <w:pPr>
        <w:ind w:left="1324" w:hanging="420"/>
      </w:pPr>
    </w:lvl>
    <w:lvl w:ilvl="2" w:tplc="0409001B" w:tentative="1">
      <w:start w:val="1"/>
      <w:numFmt w:val="lowerRoman"/>
      <w:lvlText w:val="%3."/>
      <w:lvlJc w:val="righ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9" w:tentative="1">
      <w:start w:val="1"/>
      <w:numFmt w:val="lowerLetter"/>
      <w:lvlText w:val="%5)"/>
      <w:lvlJc w:val="left"/>
      <w:pPr>
        <w:ind w:left="2584" w:hanging="420"/>
      </w:pPr>
    </w:lvl>
    <w:lvl w:ilvl="5" w:tplc="0409001B" w:tentative="1">
      <w:start w:val="1"/>
      <w:numFmt w:val="lowerRoman"/>
      <w:lvlText w:val="%6."/>
      <w:lvlJc w:val="righ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9" w:tentative="1">
      <w:start w:val="1"/>
      <w:numFmt w:val="lowerLetter"/>
      <w:lvlText w:val="%8)"/>
      <w:lvlJc w:val="left"/>
      <w:pPr>
        <w:ind w:left="3844" w:hanging="420"/>
      </w:pPr>
    </w:lvl>
    <w:lvl w:ilvl="8" w:tplc="0409001B" w:tentative="1">
      <w:start w:val="1"/>
      <w:numFmt w:val="lowerRoman"/>
      <w:lvlText w:val="%9."/>
      <w:lvlJc w:val="right"/>
      <w:pPr>
        <w:ind w:left="4264" w:hanging="420"/>
      </w:pPr>
    </w:lvl>
  </w:abstractNum>
  <w:abstractNum w:abstractNumId="3" w15:restartNumberingAfterBreak="0">
    <w:nsid w:val="6BA02C62"/>
    <w:multiLevelType w:val="hybridMultilevel"/>
    <w:tmpl w:val="E62A66FC"/>
    <w:lvl w:ilvl="0" w:tplc="04090011">
      <w:start w:val="1"/>
      <w:numFmt w:val="decimal"/>
      <w:lvlText w:val="%1)"/>
      <w:lvlJc w:val="left"/>
      <w:pPr>
        <w:ind w:left="904" w:hanging="420"/>
      </w:pPr>
    </w:lvl>
    <w:lvl w:ilvl="1" w:tplc="04090019" w:tentative="1">
      <w:start w:val="1"/>
      <w:numFmt w:val="lowerLetter"/>
      <w:lvlText w:val="%2)"/>
      <w:lvlJc w:val="left"/>
      <w:pPr>
        <w:ind w:left="1324" w:hanging="420"/>
      </w:pPr>
    </w:lvl>
    <w:lvl w:ilvl="2" w:tplc="0409001B" w:tentative="1">
      <w:start w:val="1"/>
      <w:numFmt w:val="lowerRoman"/>
      <w:lvlText w:val="%3."/>
      <w:lvlJc w:val="righ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9" w:tentative="1">
      <w:start w:val="1"/>
      <w:numFmt w:val="lowerLetter"/>
      <w:lvlText w:val="%5)"/>
      <w:lvlJc w:val="left"/>
      <w:pPr>
        <w:ind w:left="2584" w:hanging="420"/>
      </w:pPr>
    </w:lvl>
    <w:lvl w:ilvl="5" w:tplc="0409001B" w:tentative="1">
      <w:start w:val="1"/>
      <w:numFmt w:val="lowerRoman"/>
      <w:lvlText w:val="%6."/>
      <w:lvlJc w:val="righ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9" w:tentative="1">
      <w:start w:val="1"/>
      <w:numFmt w:val="lowerLetter"/>
      <w:lvlText w:val="%8)"/>
      <w:lvlJc w:val="left"/>
      <w:pPr>
        <w:ind w:left="3844" w:hanging="420"/>
      </w:pPr>
    </w:lvl>
    <w:lvl w:ilvl="8" w:tplc="0409001B" w:tentative="1">
      <w:start w:val="1"/>
      <w:numFmt w:val="lowerRoman"/>
      <w:lvlText w:val="%9."/>
      <w:lvlJc w:val="right"/>
      <w:pPr>
        <w:ind w:left="4264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CA3"/>
    <w:rsid w:val="000B02A5"/>
    <w:rsid w:val="00187343"/>
    <w:rsid w:val="00210947"/>
    <w:rsid w:val="002777BC"/>
    <w:rsid w:val="003656AC"/>
    <w:rsid w:val="00463767"/>
    <w:rsid w:val="005B4FDE"/>
    <w:rsid w:val="008B3F52"/>
    <w:rsid w:val="009409BB"/>
    <w:rsid w:val="0096179B"/>
    <w:rsid w:val="009B2C58"/>
    <w:rsid w:val="009C7D21"/>
    <w:rsid w:val="00A31FB3"/>
    <w:rsid w:val="00AD5CE1"/>
    <w:rsid w:val="00BE2CA3"/>
    <w:rsid w:val="00DD6CCC"/>
    <w:rsid w:val="00E76A05"/>
    <w:rsid w:val="00F1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B5619"/>
  <w15:chartTrackingRefBased/>
  <w15:docId w15:val="{3A2A4ADF-AD74-4640-B77C-1B5C7ADB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9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09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09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09BB"/>
    <w:rPr>
      <w:sz w:val="18"/>
      <w:szCs w:val="18"/>
    </w:rPr>
  </w:style>
  <w:style w:type="paragraph" w:styleId="a7">
    <w:name w:val="List Paragraph"/>
    <w:basedOn w:val="a"/>
    <w:uiPriority w:val="34"/>
    <w:qFormat/>
    <w:rsid w:val="00E76A05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5B4FD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B4F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0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143</Words>
  <Characters>816</Characters>
  <Application>Microsoft Office Word</Application>
  <DocSecurity>0</DocSecurity>
  <Lines>6</Lines>
  <Paragraphs>1</Paragraphs>
  <ScaleCrop>false</ScaleCrop>
  <Company>微软中国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刘翠</dc:creator>
  <cp:keywords/>
  <dc:description/>
  <cp:lastModifiedBy>刘翠</cp:lastModifiedBy>
  <cp:revision>13</cp:revision>
  <cp:lastPrinted>2026-02-13T09:19:00Z</cp:lastPrinted>
  <dcterms:created xsi:type="dcterms:W3CDTF">2026-02-13T09:04:00Z</dcterms:created>
  <dcterms:modified xsi:type="dcterms:W3CDTF">2026-05-26T10:03:00Z</dcterms:modified>
</cp:coreProperties>
</file>