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E428E1" w14:textId="696E1E4D" w:rsidR="00234884" w:rsidRDefault="00835D87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全自动特定蛋白分析仪</w:t>
      </w:r>
      <w:r w:rsidR="00963349">
        <w:rPr>
          <w:rFonts w:hint="eastAsia"/>
          <w:b/>
          <w:bCs/>
          <w:sz w:val="32"/>
          <w:szCs w:val="32"/>
        </w:rPr>
        <w:t>采购需求</w:t>
      </w:r>
    </w:p>
    <w:p w14:paraId="1952A877" w14:textId="31E74F27" w:rsidR="00963349" w:rsidRPr="00963349" w:rsidRDefault="00672E4D" w:rsidP="0096334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 w:rsidR="00963349">
        <w:rPr>
          <w:rFonts w:hint="eastAsia"/>
          <w:b/>
          <w:bCs/>
          <w:sz w:val="24"/>
          <w:szCs w:val="24"/>
        </w:rPr>
        <w:t>设备技术要求：</w:t>
      </w:r>
    </w:p>
    <w:p w14:paraId="4F62697B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▲检测与速度：</w:t>
      </w:r>
      <w:r>
        <w:rPr>
          <w:rFonts w:ascii="Arial" w:hAnsi="Arial" w:cs="Arial"/>
        </w:rPr>
        <w:t>≥</w:t>
      </w:r>
      <w:r>
        <w:rPr>
          <w:rFonts w:hint="eastAsia"/>
        </w:rPr>
        <w:t>400</w:t>
      </w:r>
      <w:r>
        <w:rPr>
          <w:rFonts w:hint="eastAsia"/>
        </w:rPr>
        <w:t>测试</w:t>
      </w:r>
      <w:r>
        <w:rPr>
          <w:rFonts w:hint="eastAsia"/>
        </w:rPr>
        <w:t>/</w:t>
      </w:r>
      <w:r>
        <w:rPr>
          <w:rFonts w:hint="eastAsia"/>
        </w:rPr>
        <w:t>小时，试剂针自动预加热，样品针、试剂针和混匀臂自动归位，自动液面探测，防止垂直碰撞，具有凝块检测功能，加样器：免</w:t>
      </w:r>
      <w:proofErr w:type="gramStart"/>
      <w:r>
        <w:rPr>
          <w:rFonts w:hint="eastAsia"/>
        </w:rPr>
        <w:t>维护少</w:t>
      </w:r>
      <w:proofErr w:type="gramEnd"/>
      <w:r>
        <w:rPr>
          <w:rFonts w:hint="eastAsia"/>
        </w:rPr>
        <w:t>保养的高精度陶瓷加样泵，持久耐用，样品量：最低</w:t>
      </w:r>
      <w:r>
        <w:rPr>
          <w:rFonts w:hint="eastAsia"/>
        </w:rPr>
        <w:t>2ul</w:t>
      </w:r>
      <w:r>
        <w:rPr>
          <w:rFonts w:hint="eastAsia"/>
        </w:rPr>
        <w:t>。</w:t>
      </w:r>
    </w:p>
    <w:p w14:paraId="2C5B3F7D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▲样品检验种类：全血、血清、血浆、脑脊液、尿液样本中的蛋白浓度。</w:t>
      </w:r>
    </w:p>
    <w:p w14:paraId="376BE48A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▲样品杯：直径</w:t>
      </w:r>
      <w:r>
        <w:rPr>
          <w:rFonts w:hint="eastAsia"/>
        </w:rPr>
        <w:t>12mm</w:t>
      </w:r>
      <w:r>
        <w:rPr>
          <w:rFonts w:hint="eastAsia"/>
        </w:rPr>
        <w:t>、</w:t>
      </w:r>
      <w:r>
        <w:rPr>
          <w:rFonts w:hint="eastAsia"/>
        </w:rPr>
        <w:t>16mm</w:t>
      </w:r>
      <w:r>
        <w:rPr>
          <w:rFonts w:hint="eastAsia"/>
        </w:rPr>
        <w:t>的试管或样品杯。</w:t>
      </w:r>
    </w:p>
    <w:p w14:paraId="2F8DD40D" w14:textId="7FDA120E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试剂位</w:t>
      </w:r>
      <w:r w:rsidR="00963349">
        <w:rPr>
          <w:rFonts w:hint="eastAsia"/>
        </w:rPr>
        <w:t>：具有</w:t>
      </w:r>
      <w:r>
        <w:rPr>
          <w:rFonts w:ascii="Arial" w:hAnsi="Arial" w:cs="Arial"/>
        </w:rPr>
        <w:t>≥</w:t>
      </w:r>
      <w:r w:rsidR="00963349">
        <w:rPr>
          <w:rFonts w:hint="eastAsia"/>
        </w:rPr>
        <w:t>8</w:t>
      </w:r>
      <w:r w:rsidR="00963349">
        <w:t>5</w:t>
      </w:r>
      <w:r>
        <w:rPr>
          <w:rFonts w:hint="eastAsia"/>
        </w:rPr>
        <w:t>个试剂冷藏位，可条形码扫描识别。</w:t>
      </w:r>
    </w:p>
    <w:p w14:paraId="79FE27E0" w14:textId="6BF39E7E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冲洗系统：多根</w:t>
      </w:r>
      <w:proofErr w:type="gramStart"/>
      <w:r>
        <w:rPr>
          <w:rFonts w:hint="eastAsia"/>
        </w:rPr>
        <w:t>冲洗针多步</w:t>
      </w:r>
      <w:proofErr w:type="gramEnd"/>
      <w:r>
        <w:rPr>
          <w:rFonts w:hint="eastAsia"/>
        </w:rPr>
        <w:t>冲洗，冲洗水加热至</w:t>
      </w:r>
      <w:r>
        <w:rPr>
          <w:rFonts w:hint="eastAsia"/>
        </w:rPr>
        <w:t>37</w:t>
      </w:r>
      <w:r>
        <w:rPr>
          <w:rFonts w:hint="eastAsia"/>
        </w:rPr>
        <w:t>℃并保温。</w:t>
      </w:r>
    </w:p>
    <w:p w14:paraId="6B6C5859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反应温度控制：稳定的温度</w:t>
      </w:r>
      <w:r>
        <w:rPr>
          <w:rFonts w:hint="eastAsia"/>
        </w:rPr>
        <w:t>37</w:t>
      </w:r>
      <w:r>
        <w:rPr>
          <w:rFonts w:hint="eastAsia"/>
        </w:rPr>
        <w:t>℃。</w:t>
      </w:r>
    </w:p>
    <w:p w14:paraId="3F69C79A" w14:textId="7C1427E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比色杯数量：≥</w:t>
      </w:r>
      <w:r>
        <w:rPr>
          <w:rFonts w:hint="eastAsia"/>
        </w:rPr>
        <w:t>120</w:t>
      </w:r>
      <w:r>
        <w:rPr>
          <w:rFonts w:hint="eastAsia"/>
        </w:rPr>
        <w:t>个。</w:t>
      </w:r>
    </w:p>
    <w:p w14:paraId="6A6704B3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分析方法：速率法、终点法、两点终点法。</w:t>
      </w:r>
    </w:p>
    <w:p w14:paraId="1450AD7A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▲具有齐全的特定蛋白配套检测试剂：包括类风湿关节炎、免疫功能、肾功能、尿微量蛋白、脑脊液蛋白、炎症、凝血机制、营养状况、心血管、糖代谢等检测试剂，尿微量蛋白系列试剂可直接出具</w:t>
      </w:r>
      <w:r>
        <w:rPr>
          <w:rFonts w:hint="eastAsia"/>
        </w:rPr>
        <w:t>ACR</w:t>
      </w:r>
      <w:r>
        <w:rPr>
          <w:rFonts w:hint="eastAsia"/>
        </w:rPr>
        <w:t>结果，灵敏度高线性范围宽，尿蛋白项目齐全，具有溯源性的校准品和配套质控品。</w:t>
      </w:r>
    </w:p>
    <w:p w14:paraId="6A81359C" w14:textId="77777777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反应液体积：</w:t>
      </w:r>
      <w:r>
        <w:rPr>
          <w:rFonts w:hint="eastAsia"/>
        </w:rPr>
        <w:t>200-400uL</w:t>
      </w:r>
      <w:r>
        <w:rPr>
          <w:rFonts w:hint="eastAsia"/>
        </w:rPr>
        <w:t>。</w:t>
      </w:r>
    </w:p>
    <w:p w14:paraId="5B1A80F3" w14:textId="7786E2FE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▲光源：固态冷光源</w:t>
      </w:r>
      <w:r>
        <w:rPr>
          <w:rFonts w:hint="eastAsia"/>
        </w:rPr>
        <w:t>LED</w:t>
      </w:r>
      <w:r>
        <w:rPr>
          <w:rFonts w:hint="eastAsia"/>
        </w:rPr>
        <w:t>，双光束，吸光度范围：</w:t>
      </w:r>
      <w:r>
        <w:rPr>
          <w:rFonts w:hint="eastAsia"/>
        </w:rPr>
        <w:t>-0.2A-3.5A</w:t>
      </w:r>
      <w:r>
        <w:rPr>
          <w:rFonts w:hint="eastAsia"/>
        </w:rPr>
        <w:t>，光谱范围：包括而不限于</w:t>
      </w:r>
      <w:r>
        <w:rPr>
          <w:rFonts w:hint="eastAsia"/>
        </w:rPr>
        <w:t>340nm</w:t>
      </w:r>
      <w:r>
        <w:rPr>
          <w:rFonts w:hint="eastAsia"/>
        </w:rPr>
        <w:t>、</w:t>
      </w:r>
      <w:r>
        <w:rPr>
          <w:rFonts w:hint="eastAsia"/>
        </w:rPr>
        <w:t>405nm</w:t>
      </w:r>
      <w:r>
        <w:rPr>
          <w:rFonts w:hint="eastAsia"/>
        </w:rPr>
        <w:t>、</w:t>
      </w:r>
      <w:r>
        <w:rPr>
          <w:rFonts w:hint="eastAsia"/>
        </w:rPr>
        <w:t>505nm</w:t>
      </w:r>
      <w:r>
        <w:rPr>
          <w:rFonts w:hint="eastAsia"/>
        </w:rPr>
        <w:t>、</w:t>
      </w:r>
      <w:r>
        <w:rPr>
          <w:rFonts w:hint="eastAsia"/>
        </w:rPr>
        <w:t>535nm</w:t>
      </w:r>
      <w:r>
        <w:rPr>
          <w:rFonts w:hint="eastAsia"/>
        </w:rPr>
        <w:t>、</w:t>
      </w:r>
      <w:r>
        <w:rPr>
          <w:rFonts w:hint="eastAsia"/>
        </w:rPr>
        <w:t>560nm</w:t>
      </w:r>
      <w:r>
        <w:rPr>
          <w:rFonts w:hint="eastAsia"/>
        </w:rPr>
        <w:t>、</w:t>
      </w:r>
      <w:r>
        <w:rPr>
          <w:rFonts w:hint="eastAsia"/>
        </w:rPr>
        <w:t>600nm</w:t>
      </w:r>
      <w:r>
        <w:rPr>
          <w:rFonts w:hint="eastAsia"/>
        </w:rPr>
        <w:t>、</w:t>
      </w:r>
      <w:r>
        <w:rPr>
          <w:rFonts w:hint="eastAsia"/>
        </w:rPr>
        <w:t>635nm</w:t>
      </w:r>
      <w:r>
        <w:rPr>
          <w:rFonts w:hint="eastAsia"/>
        </w:rPr>
        <w:t>和</w:t>
      </w:r>
      <w:r>
        <w:rPr>
          <w:rFonts w:hint="eastAsia"/>
        </w:rPr>
        <w:t>670nm</w:t>
      </w:r>
      <w:r>
        <w:rPr>
          <w:rFonts w:hint="eastAsia"/>
        </w:rPr>
        <w:t>。</w:t>
      </w:r>
    </w:p>
    <w:p w14:paraId="2AA739A5" w14:textId="71DA73C2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可自定义设置稀释倍数（</w:t>
      </w:r>
      <w:r>
        <w:rPr>
          <w:rFonts w:hint="eastAsia"/>
        </w:rPr>
        <w:t>1~200</w:t>
      </w:r>
      <w:r>
        <w:rPr>
          <w:rFonts w:hint="eastAsia"/>
        </w:rPr>
        <w:t>倍），</w:t>
      </w:r>
      <w:r w:rsidR="00963349">
        <w:rPr>
          <w:rFonts w:hint="eastAsia"/>
        </w:rPr>
        <w:t>具有</w:t>
      </w:r>
      <w:r>
        <w:rPr>
          <w:rFonts w:hint="eastAsia"/>
        </w:rPr>
        <w:t>一键稀释</w:t>
      </w:r>
      <w:r w:rsidR="00963349">
        <w:rPr>
          <w:rFonts w:hint="eastAsia"/>
        </w:rPr>
        <w:t>功能</w:t>
      </w:r>
      <w:r>
        <w:rPr>
          <w:rFonts w:hint="eastAsia"/>
        </w:rPr>
        <w:t>。</w:t>
      </w:r>
    </w:p>
    <w:p w14:paraId="68276FDB" w14:textId="1825A025" w:rsidR="00234884" w:rsidRDefault="00835D87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操作系统：实时监测试剂量，实时显示仪器状态。</w:t>
      </w:r>
    </w:p>
    <w:p w14:paraId="6A54FB49" w14:textId="653256AE" w:rsidR="00234884" w:rsidRPr="00672E4D" w:rsidRDefault="00835D87">
      <w:pPr>
        <w:spacing w:line="360" w:lineRule="auto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</w:rPr>
        <w:t>15.</w:t>
      </w:r>
      <w:r>
        <w:rPr>
          <w:rFonts w:ascii="宋体" w:hAnsi="宋体"/>
        </w:rPr>
        <w:t>提供完善、及时的维护保养服务</w:t>
      </w:r>
      <w:r w:rsidR="00963349">
        <w:rPr>
          <w:rFonts w:ascii="宋体" w:hAnsi="宋体" w:hint="eastAsia"/>
        </w:rPr>
        <w:t>方案</w:t>
      </w:r>
      <w:r>
        <w:rPr>
          <w:rFonts w:ascii="宋体" w:hAnsi="宋体"/>
        </w:rPr>
        <w:t>：包括</w:t>
      </w:r>
      <w:r>
        <w:rPr>
          <w:rFonts w:ascii="宋体" w:hAnsi="宋体" w:hint="eastAsia"/>
        </w:rPr>
        <w:t>且不限于</w:t>
      </w:r>
      <w:r>
        <w:rPr>
          <w:rFonts w:ascii="宋体" w:hAnsi="宋体"/>
        </w:rPr>
        <w:t>按管理需要每年提供仪器校准服务</w:t>
      </w:r>
      <w:r>
        <w:rPr>
          <w:rFonts w:ascii="宋体" w:hAnsi="宋体" w:hint="eastAsia"/>
        </w:rPr>
        <w:t>及设备维保（含</w:t>
      </w:r>
      <w:r>
        <w:rPr>
          <w:rFonts w:ascii="宋体" w:hAnsi="宋体"/>
        </w:rPr>
        <w:t>更换零配件</w:t>
      </w:r>
      <w:r>
        <w:rPr>
          <w:rFonts w:ascii="宋体" w:hAnsi="宋体" w:hint="eastAsia"/>
        </w:rPr>
        <w:t>）。</w:t>
      </w:r>
    </w:p>
    <w:p w14:paraId="2815EE1D" w14:textId="179C244C" w:rsidR="00234884" w:rsidRPr="00672E4D" w:rsidRDefault="00672E4D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</w:t>
      </w:r>
      <w:r w:rsidR="00835D87" w:rsidRPr="00827D61">
        <w:rPr>
          <w:rFonts w:ascii="宋体" w:hAnsi="宋体" w:hint="eastAsia"/>
          <w:b/>
          <w:bCs/>
          <w:sz w:val="24"/>
          <w:szCs w:val="24"/>
        </w:rPr>
        <w:t>配置清单</w:t>
      </w:r>
      <w:r w:rsidR="00827D61" w:rsidRPr="00827D61">
        <w:rPr>
          <w:rFonts w:ascii="宋体" w:hAnsi="宋体" w:hint="eastAsia"/>
          <w:b/>
          <w:bCs/>
          <w:sz w:val="24"/>
          <w:szCs w:val="24"/>
        </w:rPr>
        <w:t>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5937"/>
        <w:gridCol w:w="1620"/>
      </w:tblGrid>
      <w:tr w:rsidR="00234884" w14:paraId="695A63A8" w14:textId="77777777">
        <w:trPr>
          <w:jc w:val="center"/>
        </w:trPr>
        <w:tc>
          <w:tcPr>
            <w:tcW w:w="1114" w:type="dxa"/>
            <w:vAlign w:val="center"/>
          </w:tcPr>
          <w:p w14:paraId="56D694D1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5937" w:type="dxa"/>
            <w:vAlign w:val="center"/>
          </w:tcPr>
          <w:p w14:paraId="03E70EE9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名称</w:t>
            </w:r>
          </w:p>
        </w:tc>
        <w:tc>
          <w:tcPr>
            <w:tcW w:w="1620" w:type="dxa"/>
            <w:vAlign w:val="center"/>
          </w:tcPr>
          <w:p w14:paraId="2702C50F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234884" w14:paraId="49FC6A97" w14:textId="77777777">
        <w:trPr>
          <w:jc w:val="center"/>
        </w:trPr>
        <w:tc>
          <w:tcPr>
            <w:tcW w:w="1114" w:type="dxa"/>
            <w:vAlign w:val="center"/>
          </w:tcPr>
          <w:p w14:paraId="37ED6931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937" w:type="dxa"/>
            <w:vAlign w:val="center"/>
          </w:tcPr>
          <w:p w14:paraId="427924C9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主机</w:t>
            </w:r>
          </w:p>
        </w:tc>
        <w:tc>
          <w:tcPr>
            <w:tcW w:w="1620" w:type="dxa"/>
            <w:vAlign w:val="center"/>
          </w:tcPr>
          <w:p w14:paraId="70FA3B2B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1台</w:t>
            </w:r>
          </w:p>
        </w:tc>
      </w:tr>
      <w:tr w:rsidR="00234884" w14:paraId="62A6F388" w14:textId="77777777">
        <w:trPr>
          <w:jc w:val="center"/>
        </w:trPr>
        <w:tc>
          <w:tcPr>
            <w:tcW w:w="1114" w:type="dxa"/>
            <w:vAlign w:val="center"/>
          </w:tcPr>
          <w:p w14:paraId="28E2213D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937" w:type="dxa"/>
            <w:vAlign w:val="center"/>
          </w:tcPr>
          <w:p w14:paraId="0CFBDA22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USB连接线</w:t>
            </w:r>
          </w:p>
        </w:tc>
        <w:tc>
          <w:tcPr>
            <w:tcW w:w="1620" w:type="dxa"/>
            <w:vAlign w:val="center"/>
          </w:tcPr>
          <w:p w14:paraId="633BA19A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1条</w:t>
            </w:r>
          </w:p>
        </w:tc>
      </w:tr>
      <w:tr w:rsidR="00234884" w14:paraId="18B585A7" w14:textId="77777777">
        <w:trPr>
          <w:jc w:val="center"/>
        </w:trPr>
        <w:tc>
          <w:tcPr>
            <w:tcW w:w="1114" w:type="dxa"/>
            <w:vAlign w:val="center"/>
          </w:tcPr>
          <w:p w14:paraId="36017708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937" w:type="dxa"/>
            <w:vAlign w:val="center"/>
          </w:tcPr>
          <w:p w14:paraId="321F1993" w14:textId="13A1B631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电源线</w:t>
            </w:r>
          </w:p>
        </w:tc>
        <w:tc>
          <w:tcPr>
            <w:tcW w:w="1620" w:type="dxa"/>
            <w:vAlign w:val="center"/>
          </w:tcPr>
          <w:p w14:paraId="02106B15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1条</w:t>
            </w:r>
          </w:p>
        </w:tc>
      </w:tr>
      <w:tr w:rsidR="00234884" w14:paraId="3345C64E" w14:textId="77777777">
        <w:trPr>
          <w:jc w:val="center"/>
        </w:trPr>
        <w:tc>
          <w:tcPr>
            <w:tcW w:w="1114" w:type="dxa"/>
            <w:vAlign w:val="center"/>
          </w:tcPr>
          <w:p w14:paraId="2C275DE0" w14:textId="7421982B" w:rsidR="00234884" w:rsidRPr="00827D61" w:rsidRDefault="00827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937" w:type="dxa"/>
            <w:vAlign w:val="center"/>
          </w:tcPr>
          <w:p w14:paraId="563BAF78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20ml空试剂瓶</w:t>
            </w:r>
          </w:p>
        </w:tc>
        <w:tc>
          <w:tcPr>
            <w:tcW w:w="1620" w:type="dxa"/>
            <w:vAlign w:val="center"/>
          </w:tcPr>
          <w:p w14:paraId="2A7CE0B7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10个</w:t>
            </w:r>
          </w:p>
        </w:tc>
      </w:tr>
      <w:tr w:rsidR="00234884" w14:paraId="0989F991" w14:textId="77777777">
        <w:trPr>
          <w:trHeight w:val="482"/>
          <w:jc w:val="center"/>
        </w:trPr>
        <w:tc>
          <w:tcPr>
            <w:tcW w:w="1114" w:type="dxa"/>
            <w:vAlign w:val="center"/>
          </w:tcPr>
          <w:p w14:paraId="4D9B82A7" w14:textId="07B7E5FC" w:rsidR="00234884" w:rsidRPr="00827D61" w:rsidRDefault="00827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5937" w:type="dxa"/>
            <w:vAlign w:val="center"/>
          </w:tcPr>
          <w:p w14:paraId="5F86A972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60mL空试剂瓶</w:t>
            </w:r>
          </w:p>
        </w:tc>
        <w:tc>
          <w:tcPr>
            <w:tcW w:w="1620" w:type="dxa"/>
            <w:vAlign w:val="center"/>
          </w:tcPr>
          <w:p w14:paraId="0EB9B350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20个</w:t>
            </w:r>
          </w:p>
        </w:tc>
      </w:tr>
      <w:tr w:rsidR="00234884" w14:paraId="04D02D68" w14:textId="77777777">
        <w:trPr>
          <w:jc w:val="center"/>
        </w:trPr>
        <w:tc>
          <w:tcPr>
            <w:tcW w:w="1114" w:type="dxa"/>
            <w:vAlign w:val="center"/>
          </w:tcPr>
          <w:p w14:paraId="4BC1E668" w14:textId="11C013CE" w:rsidR="00234884" w:rsidRPr="00827D61" w:rsidRDefault="00827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5937" w:type="dxa"/>
            <w:vAlign w:val="center"/>
          </w:tcPr>
          <w:p w14:paraId="47281B14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样品盘</w:t>
            </w:r>
          </w:p>
        </w:tc>
        <w:tc>
          <w:tcPr>
            <w:tcW w:w="1620" w:type="dxa"/>
            <w:vAlign w:val="center"/>
          </w:tcPr>
          <w:p w14:paraId="1ACD4FDC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1个</w:t>
            </w:r>
          </w:p>
        </w:tc>
      </w:tr>
      <w:tr w:rsidR="00234884" w14:paraId="1C441416" w14:textId="77777777">
        <w:trPr>
          <w:jc w:val="center"/>
        </w:trPr>
        <w:tc>
          <w:tcPr>
            <w:tcW w:w="1114" w:type="dxa"/>
            <w:vAlign w:val="center"/>
          </w:tcPr>
          <w:p w14:paraId="394EB355" w14:textId="19C964C0" w:rsidR="00234884" w:rsidRPr="00827D61" w:rsidRDefault="00827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7</w:t>
            </w:r>
          </w:p>
        </w:tc>
        <w:tc>
          <w:tcPr>
            <w:tcW w:w="5937" w:type="dxa"/>
            <w:vAlign w:val="center"/>
          </w:tcPr>
          <w:p w14:paraId="055E280B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试剂盘</w:t>
            </w:r>
          </w:p>
        </w:tc>
        <w:tc>
          <w:tcPr>
            <w:tcW w:w="1620" w:type="dxa"/>
            <w:vAlign w:val="center"/>
          </w:tcPr>
          <w:p w14:paraId="4645D1CB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1个</w:t>
            </w:r>
          </w:p>
        </w:tc>
      </w:tr>
      <w:tr w:rsidR="00234884" w14:paraId="26294D2A" w14:textId="77777777">
        <w:trPr>
          <w:jc w:val="center"/>
        </w:trPr>
        <w:tc>
          <w:tcPr>
            <w:tcW w:w="1114" w:type="dxa"/>
            <w:vAlign w:val="center"/>
          </w:tcPr>
          <w:p w14:paraId="34966CC8" w14:textId="1353B49B" w:rsidR="00234884" w:rsidRPr="00827D61" w:rsidRDefault="00827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5937" w:type="dxa"/>
            <w:vAlign w:val="center"/>
          </w:tcPr>
          <w:p w14:paraId="702E8F0E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样品杯</w:t>
            </w:r>
            <w:proofErr w:type="gramEnd"/>
          </w:p>
        </w:tc>
        <w:tc>
          <w:tcPr>
            <w:tcW w:w="1620" w:type="dxa"/>
            <w:vAlign w:val="center"/>
          </w:tcPr>
          <w:p w14:paraId="4AB4E990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1000个</w:t>
            </w:r>
          </w:p>
        </w:tc>
      </w:tr>
      <w:tr w:rsidR="00234884" w14:paraId="59247492" w14:textId="77777777">
        <w:trPr>
          <w:jc w:val="center"/>
        </w:trPr>
        <w:tc>
          <w:tcPr>
            <w:tcW w:w="1114" w:type="dxa"/>
            <w:vAlign w:val="center"/>
          </w:tcPr>
          <w:p w14:paraId="6EDB62DB" w14:textId="2A42D1E6" w:rsidR="00234884" w:rsidRPr="00827D61" w:rsidRDefault="00827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5937" w:type="dxa"/>
            <w:vAlign w:val="center"/>
          </w:tcPr>
          <w:p w14:paraId="6CD20173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反应盘</w:t>
            </w:r>
          </w:p>
        </w:tc>
        <w:tc>
          <w:tcPr>
            <w:tcW w:w="1620" w:type="dxa"/>
            <w:vAlign w:val="center"/>
          </w:tcPr>
          <w:p w14:paraId="21F7ECAC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10个</w:t>
            </w:r>
          </w:p>
        </w:tc>
      </w:tr>
      <w:tr w:rsidR="00234884" w14:paraId="4A94CDC1" w14:textId="77777777">
        <w:trPr>
          <w:jc w:val="center"/>
        </w:trPr>
        <w:tc>
          <w:tcPr>
            <w:tcW w:w="1114" w:type="dxa"/>
            <w:vAlign w:val="center"/>
          </w:tcPr>
          <w:p w14:paraId="037739CC" w14:textId="59AC3AAD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5937" w:type="dxa"/>
            <w:vAlign w:val="center"/>
          </w:tcPr>
          <w:p w14:paraId="190DAD96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空瓶条形码标签</w:t>
            </w:r>
          </w:p>
        </w:tc>
        <w:tc>
          <w:tcPr>
            <w:tcW w:w="1620" w:type="dxa"/>
            <w:vAlign w:val="center"/>
          </w:tcPr>
          <w:p w14:paraId="55BABB68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1套</w:t>
            </w:r>
          </w:p>
        </w:tc>
      </w:tr>
      <w:tr w:rsidR="00234884" w14:paraId="3B6079F2" w14:textId="77777777">
        <w:trPr>
          <w:jc w:val="center"/>
        </w:trPr>
        <w:tc>
          <w:tcPr>
            <w:tcW w:w="1114" w:type="dxa"/>
            <w:vAlign w:val="center"/>
          </w:tcPr>
          <w:p w14:paraId="57879883" w14:textId="1A761362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5937" w:type="dxa"/>
            <w:vAlign w:val="center"/>
          </w:tcPr>
          <w:p w14:paraId="1CE5E657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浓缩清洗液瓶(500ML)</w:t>
            </w:r>
          </w:p>
        </w:tc>
        <w:tc>
          <w:tcPr>
            <w:tcW w:w="1620" w:type="dxa"/>
            <w:vAlign w:val="center"/>
          </w:tcPr>
          <w:p w14:paraId="375B4EE5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1瓶</w:t>
            </w:r>
          </w:p>
        </w:tc>
      </w:tr>
      <w:tr w:rsidR="00234884" w14:paraId="32780F19" w14:textId="77777777">
        <w:trPr>
          <w:jc w:val="center"/>
        </w:trPr>
        <w:tc>
          <w:tcPr>
            <w:tcW w:w="1114" w:type="dxa"/>
            <w:vAlign w:val="center"/>
          </w:tcPr>
          <w:p w14:paraId="4C5F3F8F" w14:textId="70A3DB19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5937" w:type="dxa"/>
            <w:vAlign w:val="center"/>
          </w:tcPr>
          <w:p w14:paraId="4C6610A9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试管适配器</w:t>
            </w:r>
          </w:p>
        </w:tc>
        <w:tc>
          <w:tcPr>
            <w:tcW w:w="1620" w:type="dxa"/>
            <w:vAlign w:val="center"/>
          </w:tcPr>
          <w:p w14:paraId="16F7C84F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90个</w:t>
            </w:r>
          </w:p>
        </w:tc>
      </w:tr>
      <w:tr w:rsidR="00234884" w14:paraId="5206DE8C" w14:textId="77777777">
        <w:trPr>
          <w:jc w:val="center"/>
        </w:trPr>
        <w:tc>
          <w:tcPr>
            <w:tcW w:w="1114" w:type="dxa"/>
            <w:vAlign w:val="center"/>
          </w:tcPr>
          <w:p w14:paraId="758910EE" w14:textId="471EFE9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5937" w:type="dxa"/>
            <w:vAlign w:val="center"/>
          </w:tcPr>
          <w:p w14:paraId="09C90E67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样品杯</w:t>
            </w:r>
            <w:proofErr w:type="gramEnd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适配器</w:t>
            </w:r>
          </w:p>
        </w:tc>
        <w:tc>
          <w:tcPr>
            <w:tcW w:w="1620" w:type="dxa"/>
            <w:vAlign w:val="center"/>
          </w:tcPr>
          <w:p w14:paraId="1854289D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45个</w:t>
            </w:r>
          </w:p>
        </w:tc>
      </w:tr>
      <w:tr w:rsidR="00234884" w14:paraId="37888AEC" w14:textId="77777777">
        <w:trPr>
          <w:jc w:val="center"/>
        </w:trPr>
        <w:tc>
          <w:tcPr>
            <w:tcW w:w="1114" w:type="dxa"/>
            <w:vAlign w:val="center"/>
          </w:tcPr>
          <w:p w14:paraId="0CD8260E" w14:textId="3EEE3944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5937" w:type="dxa"/>
            <w:vAlign w:val="center"/>
          </w:tcPr>
          <w:p w14:paraId="29962626" w14:textId="3B709F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操作软件</w:t>
            </w:r>
          </w:p>
        </w:tc>
        <w:tc>
          <w:tcPr>
            <w:tcW w:w="1620" w:type="dxa"/>
            <w:vAlign w:val="center"/>
          </w:tcPr>
          <w:p w14:paraId="4EB75463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1张</w:t>
            </w:r>
          </w:p>
        </w:tc>
      </w:tr>
      <w:tr w:rsidR="00234884" w14:paraId="644F6092" w14:textId="77777777">
        <w:trPr>
          <w:jc w:val="center"/>
        </w:trPr>
        <w:tc>
          <w:tcPr>
            <w:tcW w:w="1114" w:type="dxa"/>
            <w:vAlign w:val="center"/>
          </w:tcPr>
          <w:p w14:paraId="0989DF5A" w14:textId="43A51DFB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5937" w:type="dxa"/>
            <w:vAlign w:val="center"/>
          </w:tcPr>
          <w:p w14:paraId="381490D4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保险管</w:t>
            </w:r>
          </w:p>
        </w:tc>
        <w:tc>
          <w:tcPr>
            <w:tcW w:w="1620" w:type="dxa"/>
            <w:vAlign w:val="center"/>
          </w:tcPr>
          <w:p w14:paraId="5CD3224D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2个</w:t>
            </w:r>
          </w:p>
        </w:tc>
      </w:tr>
      <w:tr w:rsidR="00234884" w14:paraId="668B1D10" w14:textId="77777777">
        <w:trPr>
          <w:jc w:val="center"/>
        </w:trPr>
        <w:tc>
          <w:tcPr>
            <w:tcW w:w="1114" w:type="dxa"/>
            <w:vAlign w:val="center"/>
          </w:tcPr>
          <w:p w14:paraId="75C1C1C0" w14:textId="0C4BA860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5937" w:type="dxa"/>
            <w:vAlign w:val="center"/>
          </w:tcPr>
          <w:p w14:paraId="1E33B6D6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带快速</w:t>
            </w:r>
            <w:proofErr w:type="gramEnd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连接头的蒸馏水瓶连接管蓝色粗管(3m)</w:t>
            </w:r>
          </w:p>
        </w:tc>
        <w:tc>
          <w:tcPr>
            <w:tcW w:w="1620" w:type="dxa"/>
            <w:vAlign w:val="center"/>
          </w:tcPr>
          <w:p w14:paraId="7C9785DE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1根</w:t>
            </w:r>
          </w:p>
        </w:tc>
      </w:tr>
      <w:tr w:rsidR="00234884" w14:paraId="7B6A899B" w14:textId="77777777">
        <w:trPr>
          <w:jc w:val="center"/>
        </w:trPr>
        <w:tc>
          <w:tcPr>
            <w:tcW w:w="1114" w:type="dxa"/>
            <w:vAlign w:val="center"/>
          </w:tcPr>
          <w:p w14:paraId="3CADB9F6" w14:textId="10625A7C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5937" w:type="dxa"/>
            <w:vAlign w:val="center"/>
          </w:tcPr>
          <w:p w14:paraId="5E6B29D9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净化水瓶连接管，蓝色细管(3m)</w:t>
            </w:r>
          </w:p>
        </w:tc>
        <w:tc>
          <w:tcPr>
            <w:tcW w:w="1620" w:type="dxa"/>
            <w:vAlign w:val="center"/>
          </w:tcPr>
          <w:p w14:paraId="5B8E7705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1根</w:t>
            </w:r>
          </w:p>
        </w:tc>
      </w:tr>
      <w:tr w:rsidR="00234884" w14:paraId="02999950" w14:textId="77777777">
        <w:trPr>
          <w:jc w:val="center"/>
        </w:trPr>
        <w:tc>
          <w:tcPr>
            <w:tcW w:w="1114" w:type="dxa"/>
            <w:vAlign w:val="center"/>
          </w:tcPr>
          <w:p w14:paraId="740C7CDA" w14:textId="7739EBBA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27D61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5937" w:type="dxa"/>
            <w:vAlign w:val="center"/>
          </w:tcPr>
          <w:p w14:paraId="78183CC5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带快速</w:t>
            </w:r>
            <w:proofErr w:type="gramEnd"/>
            <w:r w:rsidRPr="00827D61">
              <w:rPr>
                <w:rFonts w:asciiTheme="minorEastAsia" w:eastAsiaTheme="minorEastAsia" w:hAnsiTheme="minorEastAsia" w:hint="eastAsia"/>
                <w:szCs w:val="21"/>
              </w:rPr>
              <w:t>连接头的废液瓶连接管红色管(3m)</w:t>
            </w:r>
          </w:p>
        </w:tc>
        <w:tc>
          <w:tcPr>
            <w:tcW w:w="1620" w:type="dxa"/>
            <w:vAlign w:val="center"/>
          </w:tcPr>
          <w:p w14:paraId="43352050" w14:textId="77777777" w:rsidR="00234884" w:rsidRPr="00827D61" w:rsidRDefault="00835D8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7D61">
              <w:rPr>
                <w:rFonts w:asciiTheme="minorEastAsia" w:eastAsiaTheme="minorEastAsia" w:hAnsiTheme="minorEastAsia" w:hint="eastAsia"/>
                <w:szCs w:val="21"/>
              </w:rPr>
              <w:t>1根</w:t>
            </w:r>
          </w:p>
        </w:tc>
      </w:tr>
    </w:tbl>
    <w:p w14:paraId="6988466E" w14:textId="5C292829" w:rsidR="00234884" w:rsidRPr="00672E4D" w:rsidRDefault="00234884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31F6A1B5" w14:textId="6965E22E" w:rsidR="00672E4D" w:rsidRDefault="00672E4D" w:rsidP="00672E4D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sym w:font="Wingdings 2" w:char="F0EA"/>
      </w:r>
      <w:r>
        <w:rPr>
          <w:rFonts w:ascii="宋体" w:hAnsi="宋体" w:hint="eastAsia"/>
          <w:b/>
          <w:bCs/>
          <w:sz w:val="24"/>
          <w:szCs w:val="24"/>
        </w:rPr>
        <w:t>三、基本</w:t>
      </w:r>
      <w:r w:rsidRPr="00672E4D">
        <w:rPr>
          <w:rFonts w:ascii="宋体" w:hAnsi="宋体" w:hint="eastAsia"/>
          <w:b/>
          <w:bCs/>
          <w:sz w:val="24"/>
          <w:szCs w:val="24"/>
        </w:rPr>
        <w:t>要求</w:t>
      </w:r>
      <w:r>
        <w:rPr>
          <w:rFonts w:ascii="宋体" w:hAnsi="宋体" w:hint="eastAsia"/>
          <w:b/>
          <w:bCs/>
          <w:sz w:val="24"/>
          <w:szCs w:val="24"/>
        </w:rPr>
        <w:t>（必须满足）</w:t>
      </w:r>
    </w:p>
    <w:p w14:paraId="3F392836" w14:textId="5027EF81" w:rsidR="00672E4D" w:rsidRDefault="00672E4D" w:rsidP="00672E4D">
      <w:pPr>
        <w:pStyle w:val="a0"/>
      </w:pPr>
      <w:r>
        <w:rPr>
          <w:rFonts w:hint="eastAsia"/>
        </w:rPr>
        <w:t>1</w:t>
      </w:r>
      <w:r>
        <w:rPr>
          <w:rFonts w:hint="eastAsia"/>
        </w:rPr>
        <w:t>、设备需具备《中华人民共和国医疗器械注册证》或备案凭证。</w:t>
      </w:r>
    </w:p>
    <w:p w14:paraId="12E4D826" w14:textId="271C194E" w:rsidR="00672E4D" w:rsidRDefault="00672E4D" w:rsidP="00672E4D">
      <w:pPr>
        <w:pStyle w:val="a0"/>
      </w:pPr>
      <w:r>
        <w:rPr>
          <w:rFonts w:hint="eastAsia"/>
        </w:rPr>
        <w:t>2</w:t>
      </w:r>
      <w:r>
        <w:rPr>
          <w:rFonts w:hint="eastAsia"/>
        </w:rPr>
        <w:t>、商务要求：保修要求</w:t>
      </w:r>
      <w:r>
        <w:rPr>
          <w:rFonts w:hint="eastAsia"/>
        </w:rPr>
        <w:t>3</w:t>
      </w:r>
      <w:r>
        <w:rPr>
          <w:rFonts w:hint="eastAsia"/>
        </w:rPr>
        <w:t>年以上，接到送货通知后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个自然日内到货。</w:t>
      </w:r>
    </w:p>
    <w:p w14:paraId="7C039F52" w14:textId="27371B0C" w:rsidR="00672E4D" w:rsidRDefault="00672E4D" w:rsidP="00672E4D">
      <w:pPr>
        <w:pStyle w:val="a0"/>
      </w:pPr>
      <w:r>
        <w:rPr>
          <w:rFonts w:hint="eastAsia"/>
        </w:rPr>
        <w:t>3</w:t>
      </w:r>
      <w:r>
        <w:rPr>
          <w:rFonts w:hint="eastAsia"/>
        </w:rPr>
        <w:t>、设备需与以下院内在用试剂适配使用，试剂清单如下：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631"/>
        <w:gridCol w:w="2766"/>
        <w:gridCol w:w="1910"/>
        <w:gridCol w:w="1096"/>
        <w:gridCol w:w="701"/>
        <w:gridCol w:w="2105"/>
      </w:tblGrid>
      <w:tr w:rsidR="00672E4D" w:rsidRPr="00672E4D" w14:paraId="646B4E2D" w14:textId="77777777" w:rsidTr="00672E4D">
        <w:trPr>
          <w:trHeight w:val="2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8F86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680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试剂名称(注册证名)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8DA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08E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包装规格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ADDC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CEE1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注册证号</w:t>
            </w:r>
          </w:p>
        </w:tc>
      </w:tr>
      <w:tr w:rsidR="00672E4D" w:rsidRPr="00672E4D" w14:paraId="53F45B9D" w14:textId="77777777" w:rsidTr="00672E4D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F648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B25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微量白蛋白检测试剂盒(免疫比浊法)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ACC1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3870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FBC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158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20192400178</w:t>
            </w:r>
          </w:p>
        </w:tc>
      </w:tr>
      <w:tr w:rsidR="00672E4D" w:rsidRPr="00672E4D" w14:paraId="764D0869" w14:textId="77777777" w:rsidTr="00672E4D">
        <w:trPr>
          <w:trHeight w:val="8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B0A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19C8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微量白蛋白检测试剂盒(免疫比浊法)(选配校准品)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DDC1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15A0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200T(校准品5*0.5m1)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CCD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EBA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20192400178</w:t>
            </w:r>
          </w:p>
        </w:tc>
      </w:tr>
      <w:tr w:rsidR="00672E4D" w:rsidRPr="00672E4D" w14:paraId="39FE9ADE" w14:textId="77777777" w:rsidTr="00672E4D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FBF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F91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k轻链检测试剂盒(免疫比浊法)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BD2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D1BA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AFA0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6BEA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20202400146</w:t>
            </w:r>
          </w:p>
        </w:tc>
      </w:tr>
      <w:tr w:rsidR="00672E4D" w:rsidRPr="00672E4D" w14:paraId="7C0AAF16" w14:textId="77777777" w:rsidTr="00672E4D">
        <w:trPr>
          <w:trHeight w:val="8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0C97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3CF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k轻链检测试剂盒(免疫比浊法)(选配校准品)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5DA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B3D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200T(校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准品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6*0.5m1)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247D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DBD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20202400146</w:t>
            </w:r>
          </w:p>
        </w:tc>
      </w:tr>
      <w:tr w:rsidR="00672E4D" w:rsidRPr="00672E4D" w14:paraId="28853CE1" w14:textId="77777777" w:rsidTr="00672E4D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09E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088" w14:textId="77777777" w:rsidR="00672E4D" w:rsidRPr="00672E4D" w:rsidRDefault="00672E4D" w:rsidP="00672E4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λ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轻链检测试剂盒(免疫比浊法)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0CC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6F36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0EF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F442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20202400145</w:t>
            </w:r>
          </w:p>
        </w:tc>
      </w:tr>
      <w:tr w:rsidR="00672E4D" w:rsidRPr="00672E4D" w14:paraId="7D02EBBC" w14:textId="77777777" w:rsidTr="00672E4D">
        <w:trPr>
          <w:trHeight w:val="8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405C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1E0" w14:textId="77777777" w:rsidR="00672E4D" w:rsidRPr="00672E4D" w:rsidRDefault="00672E4D" w:rsidP="00672E4D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λ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轻链检测试剂盒(免疫比浊法)(选配校准品)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7103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7CD9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200T(校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准品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6*0.5m1)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4DD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9FCA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20202400145</w:t>
            </w:r>
          </w:p>
        </w:tc>
      </w:tr>
      <w:tr w:rsidR="00672E4D" w:rsidRPr="00672E4D" w14:paraId="484A3697" w14:textId="77777777" w:rsidTr="00672E4D">
        <w:trPr>
          <w:trHeight w:val="16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5F4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8D1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脑脊液/尿液特定蛋白复合非定值质控I(含κ轻链/λ轻链/a2-巨球蛋白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/a 1/B2/1еG/RBP/TRU 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D869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0FDB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1*5m1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2AFC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B00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非定值</w:t>
            </w: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质控品不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作医疗器械管理</w:t>
            </w:r>
          </w:p>
        </w:tc>
      </w:tr>
      <w:tr w:rsidR="00672E4D" w:rsidRPr="00672E4D" w14:paraId="3E3AEC5A" w14:textId="77777777" w:rsidTr="00672E4D">
        <w:trPr>
          <w:trHeight w:val="16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25A8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7FF7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脑脊液/尿液特定蛋白复合非定值质控II(含κ轻链/λ轻链/a2-巨球蛋白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/a 1/B2/1gG/RBP/TRU)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9B7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FA27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1*5m1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0DC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C09B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非定值</w:t>
            </w: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质控品不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作医疗器械管理</w:t>
            </w:r>
          </w:p>
        </w:tc>
      </w:tr>
      <w:tr w:rsidR="00672E4D" w:rsidRPr="00672E4D" w14:paraId="7D6DABBB" w14:textId="77777777" w:rsidTr="00672E4D">
        <w:trPr>
          <w:trHeight w:val="8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DDA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8723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脑脊液/尿液总蛋白检测试剂盒(焦</w:t>
            </w: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焙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酚红法)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5C5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E80E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5*50ml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17C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3810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20212400022</w:t>
            </w:r>
          </w:p>
        </w:tc>
      </w:tr>
      <w:tr w:rsidR="00672E4D" w:rsidRPr="00672E4D" w14:paraId="66C1E8CC" w14:textId="77777777" w:rsidTr="00672E4D">
        <w:trPr>
          <w:trHeight w:val="81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0C1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4A4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脑脊液/尿液总蛋白检测试剂盒(焦</w:t>
            </w: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焙酌红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法)(选配校准品)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EA0B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FE4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5*50ml</w:t>
            </w: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(校准品1* 1ml)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B00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B82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渝械注准</w:t>
            </w:r>
            <w:proofErr w:type="gramEnd"/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20212400022</w:t>
            </w:r>
          </w:p>
        </w:tc>
      </w:tr>
      <w:tr w:rsidR="00672E4D" w:rsidRPr="00672E4D" w14:paraId="4A2D1050" w14:textId="77777777" w:rsidTr="00672E4D">
        <w:trPr>
          <w:trHeight w:val="5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825" w14:textId="77777777" w:rsidR="00672E4D" w:rsidRPr="00672E4D" w:rsidRDefault="00672E4D" w:rsidP="00672E4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72B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浓缩清洗液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3C1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重庆博士泰生物技术有限公司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6BF9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5*20ml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08C6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5B2F" w14:textId="77777777" w:rsidR="00672E4D" w:rsidRPr="00672E4D" w:rsidRDefault="00672E4D" w:rsidP="00672E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2E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不作医疗器械管理</w:t>
            </w:r>
          </w:p>
        </w:tc>
      </w:tr>
    </w:tbl>
    <w:p w14:paraId="08156A56" w14:textId="77777777" w:rsidR="00672E4D" w:rsidRDefault="00672E4D" w:rsidP="00672E4D">
      <w:pPr>
        <w:pStyle w:val="a0"/>
        <w:rPr>
          <w:rFonts w:hint="eastAsia"/>
        </w:rPr>
      </w:pPr>
    </w:p>
    <w:p w14:paraId="4EECBC51" w14:textId="60A5BEF2" w:rsidR="00672E4D" w:rsidRPr="00672E4D" w:rsidRDefault="00672E4D" w:rsidP="00672E4D">
      <w:pPr>
        <w:pStyle w:val="a0"/>
        <w:rPr>
          <w:rFonts w:hint="eastAsia"/>
        </w:rPr>
      </w:pPr>
      <w:bookmarkStart w:id="0" w:name="_GoBack"/>
      <w:bookmarkEnd w:id="0"/>
    </w:p>
    <w:sectPr w:rsidR="00672E4D" w:rsidRPr="00672E4D">
      <w:pgSz w:w="11906" w:h="16838"/>
      <w:pgMar w:top="1157" w:right="1080" w:bottom="1157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0CAC32"/>
    <w:multiLevelType w:val="singleLevel"/>
    <w:tmpl w:val="9C0CAC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YWM3MDdkOGQwMDc3Y2JkMjRiMDgyNWEzZThmMDYifQ=="/>
  </w:docVars>
  <w:rsids>
    <w:rsidRoot w:val="00172A27"/>
    <w:rsid w:val="0004408B"/>
    <w:rsid w:val="00106AC6"/>
    <w:rsid w:val="00143680"/>
    <w:rsid w:val="00172A27"/>
    <w:rsid w:val="001F4461"/>
    <w:rsid w:val="00234884"/>
    <w:rsid w:val="002F70B4"/>
    <w:rsid w:val="003D629C"/>
    <w:rsid w:val="004B3190"/>
    <w:rsid w:val="005B1EEA"/>
    <w:rsid w:val="005C2187"/>
    <w:rsid w:val="00672E4D"/>
    <w:rsid w:val="006C0FFE"/>
    <w:rsid w:val="00827D61"/>
    <w:rsid w:val="00835D87"/>
    <w:rsid w:val="00841CBC"/>
    <w:rsid w:val="00853BBB"/>
    <w:rsid w:val="008826B2"/>
    <w:rsid w:val="008859C3"/>
    <w:rsid w:val="00921BD0"/>
    <w:rsid w:val="00946403"/>
    <w:rsid w:val="0095682A"/>
    <w:rsid w:val="00963349"/>
    <w:rsid w:val="0098573F"/>
    <w:rsid w:val="009950D2"/>
    <w:rsid w:val="00A21227"/>
    <w:rsid w:val="00AA717E"/>
    <w:rsid w:val="00B03815"/>
    <w:rsid w:val="00B319ED"/>
    <w:rsid w:val="00BB22EE"/>
    <w:rsid w:val="00C34710"/>
    <w:rsid w:val="00CD6CC5"/>
    <w:rsid w:val="00CF7515"/>
    <w:rsid w:val="00D61367"/>
    <w:rsid w:val="00EA71DD"/>
    <w:rsid w:val="049A4A5A"/>
    <w:rsid w:val="0AA86F81"/>
    <w:rsid w:val="150566CE"/>
    <w:rsid w:val="176707A4"/>
    <w:rsid w:val="19C417BC"/>
    <w:rsid w:val="24657661"/>
    <w:rsid w:val="2AED06D3"/>
    <w:rsid w:val="358E6561"/>
    <w:rsid w:val="4118720A"/>
    <w:rsid w:val="460A691B"/>
    <w:rsid w:val="4BFD70D7"/>
    <w:rsid w:val="4C5E5726"/>
    <w:rsid w:val="50780545"/>
    <w:rsid w:val="58021748"/>
    <w:rsid w:val="69091377"/>
    <w:rsid w:val="6B5913E4"/>
    <w:rsid w:val="6D577431"/>
    <w:rsid w:val="6EA012A2"/>
    <w:rsid w:val="7AA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D635D"/>
  <w15:docId w15:val="{DAC5B215-0C22-4AA0-89A5-7D8DA8AA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278</Words>
  <Characters>1589</Characters>
  <Application>Microsoft Office Word</Application>
  <DocSecurity>0</DocSecurity>
  <Lines>13</Lines>
  <Paragraphs>3</Paragraphs>
  <ScaleCrop>false</ScaleCrop>
  <Company>微软中国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BA400全自动特定蛋白分析仪</dc:title>
  <dc:creator>小雨若风</dc:creator>
  <cp:lastModifiedBy>郑桂州</cp:lastModifiedBy>
  <cp:revision>8</cp:revision>
  <dcterms:created xsi:type="dcterms:W3CDTF">2014-11-12T01:12:00Z</dcterms:created>
  <dcterms:modified xsi:type="dcterms:W3CDTF">2025-11-18T09:58:00Z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C9DC8D0707EC48A28859E214ED1661CA_13</vt:lpwstr>
  </property>
  <property fmtid="{D5CDD505-2E9C-101B-9397-08002B2CF9AE}" pid="4" name="KSOTemplateDocerSaveRecord">
    <vt:lpwstr>eyJoZGlkIjoiMzRkMDNmNjgzMmNmZjU1Yzk2MWNmMmRkY2ViZjcxYzUiLCJ1c2VySWQiOiIyODI3MTE0ODUifQ==</vt:lpwstr>
  </property>
</Properties>
</file>