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E8B8B">
      <w:pPr>
        <w:spacing w:line="240" w:lineRule="auto"/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超净配药器参数配置</w:t>
      </w:r>
    </w:p>
    <w:p w14:paraId="56AA4125">
      <w:pPr>
        <w:spacing w:line="24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</w:p>
    <w:p w14:paraId="527ECA0D">
      <w:pPr>
        <w:spacing w:line="240" w:lineRule="auto"/>
        <w:jc w:val="both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一、采购需求</w:t>
      </w:r>
    </w:p>
    <w:p w14:paraId="6666C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1.外形尺寸：长*宽*高（mm）：≤400x300x300</w:t>
      </w:r>
    </w:p>
    <w:p w14:paraId="246B8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2.噪声：≤55dB</w:t>
      </w:r>
    </w:p>
    <w:p w14:paraId="03339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3.配药时压强：正压≥100kPa，负压绝对值应≤90kPa</w:t>
      </w:r>
    </w:p>
    <w:p w14:paraId="1A1ED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▲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4.设备休眠：30min无操作设备休眠，具备时间记忆功能复位</w:t>
      </w:r>
    </w:p>
    <w:p w14:paraId="136D1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4.使用年限：≥5年</w:t>
      </w:r>
    </w:p>
    <w:p w14:paraId="32164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▲5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.百级净化时间：设备启动≤5秒后实现系统自净</w:t>
      </w:r>
    </w:p>
    <w:p w14:paraId="0BCD7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6.净化风速：0.45～1.0m/s</w:t>
      </w:r>
    </w:p>
    <w:p w14:paraId="3E08A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680" w:hanging="1440" w:hangingChars="6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▲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7.静态百级：静态环境风速≥0.75m/s；</w:t>
      </w:r>
    </w:p>
    <w:p w14:paraId="78373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676" w:leftChars="798" w:firstLine="240" w:firstLineChars="1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尘埃粒子数≥0.5μm(≤3500)，≥5μm(0)；</w:t>
      </w:r>
    </w:p>
    <w:p w14:paraId="7A54D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676" w:leftChars="798" w:firstLine="240" w:firstLineChars="1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浮游菌≤5个/m³</w:t>
      </w:r>
    </w:p>
    <w:p w14:paraId="7313A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▲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8.动态百级：安装溶药器过程中，动态环境风速0.2～0.5m/s</w:t>
      </w:r>
    </w:p>
    <w:p w14:paraId="5C780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60" w:hanging="480" w:hanging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▲9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.密闭百级：密闭动态环境风速≥4.4m/s；</w:t>
      </w:r>
    </w:p>
    <w:p w14:paraId="18CD4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59" w:leftChars="266" w:firstLine="1200" w:firstLineChars="5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尘埃粒子数≥0.5μm(≤3500)，≥5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μm(0)；</w:t>
      </w:r>
    </w:p>
    <w:p w14:paraId="08D8B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59" w:leftChars="266" w:firstLine="1200" w:firstLineChars="5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浮游菌≤5个/m³</w:t>
      </w:r>
    </w:p>
    <w:p w14:paraId="6FBD6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▲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10.动力源：环境、动力双系统</w:t>
      </w:r>
    </w:p>
    <w:p w14:paraId="3A903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▲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11.具有彩色液晶显示屏可实现人机交互</w:t>
      </w:r>
    </w:p>
    <w:p w14:paraId="1976A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▲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12.高效过滤器更换：主机内置高效过滤器，具有定时更换提醒功能</w:t>
      </w:r>
    </w:p>
    <w:p w14:paraId="33FA7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13.手柄：可拆卸，手柄线接头与主机接头由螺母固定</w:t>
      </w:r>
    </w:p>
    <w:p w14:paraId="2ACD93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14.高效过滤器：无菌包装</w:t>
      </w:r>
    </w:p>
    <w:p w14:paraId="07D51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▲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15.手柄灭菌：设备上具有能给手柄灭菌的紫外线消毒装置</w:t>
      </w:r>
    </w:p>
    <w:p w14:paraId="28E02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16.资质：具有医疗器械注册证</w:t>
      </w:r>
    </w:p>
    <w:p w14:paraId="1BB2C92E">
      <w:pPr>
        <w:spacing w:line="240" w:lineRule="auto"/>
        <w:rPr>
          <w:rFonts w:hint="default"/>
          <w:b w:val="0"/>
          <w:bCs w:val="0"/>
          <w:sz w:val="24"/>
          <w:szCs w:val="24"/>
          <w:lang w:val="en-US" w:eastAsia="zh-CN"/>
        </w:rPr>
      </w:pPr>
    </w:p>
    <w:p w14:paraId="1FA5A498">
      <w:pPr>
        <w:spacing w:line="240" w:lineRule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二、配置清单/套</w:t>
      </w:r>
    </w:p>
    <w:p w14:paraId="3650F03E">
      <w:pPr>
        <w:spacing w:line="240" w:lineRule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主机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1台</w:t>
      </w:r>
    </w:p>
    <w:p w14:paraId="03966791">
      <w:pPr>
        <w:spacing w:line="240" w:lineRule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手柄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1只</w:t>
      </w:r>
    </w:p>
    <w:p w14:paraId="1B41EEF3">
      <w:pPr>
        <w:spacing w:line="240" w:lineRule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电源线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1条</w:t>
      </w:r>
    </w:p>
    <w:p w14:paraId="2768B667">
      <w:pPr>
        <w:spacing w:line="240" w:lineRule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紫外线消毒装置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1套</w:t>
      </w:r>
    </w:p>
    <w:p w14:paraId="2DDADD04">
      <w:pPr>
        <w:spacing w:line="240" w:lineRule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溶药注射器（环氧乙烷灭菌）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1支</w:t>
      </w:r>
    </w:p>
    <w:p w14:paraId="4219FE03">
      <w:pPr>
        <w:spacing w:line="240" w:lineRule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绕线钩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2个</w:t>
      </w:r>
    </w:p>
    <w:p w14:paraId="4501497D">
      <w:pPr>
        <w:spacing w:line="240" w:lineRule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高效过滤器（环氧乙烷灭菌）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2个</w:t>
      </w:r>
    </w:p>
    <w:p w14:paraId="5DE34ECD">
      <w:pPr>
        <w:spacing w:line="240" w:lineRule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说明书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1份</w:t>
      </w:r>
    </w:p>
    <w:p w14:paraId="77F7D7FE">
      <w:pPr>
        <w:spacing w:line="240" w:lineRule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合格证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1份</w:t>
      </w:r>
    </w:p>
    <w:p w14:paraId="7FF31DEF">
      <w:pPr>
        <w:spacing w:line="240" w:lineRule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 w14:paraId="06FB9BB2">
      <w:pPr>
        <w:spacing w:line="240" w:lineRule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三、服务要求</w:t>
      </w:r>
    </w:p>
    <w:p w14:paraId="24AE55E9">
      <w:pPr>
        <w:spacing w:line="240" w:lineRule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1.提供送货、安装和调试服务，确保产品正确安装并能正常使用。</w:t>
      </w:r>
    </w:p>
    <w:p w14:paraId="0CE6E6E1">
      <w:pPr>
        <w:spacing w:line="240" w:lineRule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2.提供操作培训，使科室工作人员能够熟练掌握产品的使用方法。</w:t>
      </w:r>
    </w:p>
    <w:p w14:paraId="52BAD909">
      <w:pPr>
        <w:spacing w:line="240" w:lineRule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3.提供≥3年的免费保修期，在此期间内非人为损坏由供应商负责免费维修或更换。</w:t>
      </w:r>
    </w:p>
    <w:p w14:paraId="21C3B697">
      <w:pPr>
        <w:spacing w:line="240" w:lineRule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 w14:paraId="77FE65C5">
      <w:pPr>
        <w:spacing w:line="240" w:lineRule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四、商务要求</w:t>
      </w:r>
    </w:p>
    <w:p w14:paraId="167BC47B">
      <w:pPr>
        <w:spacing w:line="240" w:lineRule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1.时间要求:中标供应商应在接到送货通知后7天内完成设备的交付，并在15天内完成安装调试。</w:t>
      </w:r>
    </w:p>
    <w:p w14:paraId="45BF7AD0">
      <w:pPr>
        <w:spacing w:line="240" w:lineRule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2.地点要求:交货地点院方指定地点。</w:t>
      </w:r>
    </w:p>
    <w:p w14:paraId="76014580">
      <w:pPr>
        <w:spacing w:line="240" w:lineRule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3.包装与运输:设备需采用防震包装，确保运输过程中的安全。运输费用由供应商承担，运输途中的一切风险由供应商负责。</w:t>
      </w:r>
    </w:p>
    <w:p w14:paraId="285083B9">
      <w:pPr>
        <w:spacing w:line="240" w:lineRule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4.需遵守医院供应商管理规定（规定详见医院官网-采购公告置顶内容）</w:t>
      </w:r>
    </w:p>
    <w:p w14:paraId="111A4AB6">
      <w:pPr>
        <w:spacing w:line="240" w:lineRule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br w:type="page"/>
      </w:r>
    </w:p>
    <w:p w14:paraId="568E4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</w:p>
    <w:p w14:paraId="6073BF8E">
      <w:pPr>
        <w:spacing w:line="240" w:lineRule="auto"/>
        <w:rPr>
          <w:sz w:val="24"/>
          <w:szCs w:val="24"/>
        </w:rPr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7F" w:usb3="00000000" w:csb0="203F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0E7755"/>
    <w:rsid w:val="0F002BA9"/>
    <w:rsid w:val="2E4B1457"/>
    <w:rsid w:val="3B6D06B8"/>
    <w:rsid w:val="450E7755"/>
    <w:rsid w:val="5D3A080A"/>
    <w:rsid w:val="7344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400" w:lineRule="exact"/>
      <w:jc w:val="left"/>
      <w:outlineLvl w:val="0"/>
    </w:pPr>
    <w:rPr>
      <w:rFonts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link w:val="6"/>
    <w:semiHidden/>
    <w:unhideWhenUsed/>
    <w:qFormat/>
    <w:uiPriority w:val="0"/>
    <w:pPr>
      <w:keepNext/>
      <w:keepLines/>
      <w:spacing w:before="20" w:beforeLines="0" w:beforeAutospacing="0" w:after="20" w:afterLines="0" w:afterAutospacing="0" w:line="400" w:lineRule="exact"/>
      <w:jc w:val="left"/>
      <w:outlineLvl w:val="1"/>
    </w:pPr>
    <w:rPr>
      <w:rFonts w:ascii="Arial" w:hAnsi="Arial" w:eastAsia="微软雅黑" w:cs="Times New Roman"/>
      <w:sz w:val="24"/>
      <w:szCs w:val="2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Char"/>
    <w:link w:val="3"/>
    <w:uiPriority w:val="0"/>
    <w:rPr>
      <w:rFonts w:ascii="Arial" w:hAnsi="Arial" w:eastAsia="微软雅黑" w:cs="Times New Roman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466</Words>
  <Characters>596</Characters>
  <Lines>0</Lines>
  <Paragraphs>0</Paragraphs>
  <TotalTime>20</TotalTime>
  <ScaleCrop>false</ScaleCrop>
  <LinksUpToDate>false</LinksUpToDate>
  <CharactersWithSpaces>596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2026-06-18T01:07:00Z</dcterms:created>
  <dc:creator>誰動了我的名字</dc:creator>
  <cp:lastModifiedBy>Zhou</cp:lastModifiedBy>
  <dcterms:modified xsi:type="dcterms:W3CDTF">2026-06-22T02:25:49Z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DC87BB3075334A2FBFEB593576B3BA67_11</vt:lpwstr>
  </property>
  <property fmtid="{D5CDD505-2E9C-101B-9397-08002B2CF9AE}" pid="4" name="KSOTemplateDocerSaveRecord">
    <vt:lpwstr>eyJoZGlkIjoiZTFiM2EyNGE3MjNjMjNhZDJjODg2M2NlYzc0MDIxZmUiLCJ1c2VySWQiOiIxNjU3NTQxMjg3In0=</vt:lpwstr>
  </property>
</Properties>
</file>